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:rsidRPr="0077557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775575" w:rsidRDefault="004E3580" w:rsidP="004E358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>GRILA DE CONTRACTARE</w:t>
            </w:r>
          </w:p>
          <w:p w14:paraId="77FA396C" w14:textId="77777777" w:rsidR="004E3580" w:rsidRPr="00775575" w:rsidRDefault="004E3580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732AC34A" w14:textId="26C1E851" w:rsidR="004E3580" w:rsidRPr="00775575" w:rsidRDefault="004E3580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>Program Regional NE 2021-2027</w:t>
            </w:r>
          </w:p>
          <w:p w14:paraId="4A92E70B" w14:textId="58267A56" w:rsidR="004E3580" w:rsidRPr="00775575" w:rsidRDefault="000938FC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>Prioritatea 5</w:t>
            </w:r>
          </w:p>
          <w:p w14:paraId="00B66B70" w14:textId="060B388A" w:rsidR="004E3580" w:rsidRPr="00775575" w:rsidRDefault="004E3580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 xml:space="preserve">Apel de proiecte nr. </w:t>
            </w:r>
            <w:r w:rsidR="003472CD" w:rsidRPr="003472CD">
              <w:rPr>
                <w:rFonts w:asciiTheme="minorHAnsi" w:hAnsiTheme="minorHAnsi" w:cstheme="minorHAnsi"/>
                <w:b/>
                <w:szCs w:val="20"/>
              </w:rPr>
              <w:t>PR/NE/2024/5/RSO3.2/1</w:t>
            </w:r>
          </w:p>
          <w:p w14:paraId="71446460" w14:textId="77777777" w:rsidR="004E3580" w:rsidRPr="00775575" w:rsidRDefault="004E3580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>Titlu cerere de finanţare</w:t>
            </w:r>
            <w:r w:rsidRPr="00775575">
              <w:rPr>
                <w:rFonts w:asciiTheme="minorHAnsi" w:hAnsiTheme="minorHAnsi" w:cstheme="minorHAnsi"/>
                <w:b/>
                <w:szCs w:val="20"/>
              </w:rPr>
              <w:tab/>
              <w:t xml:space="preserve"> ................</w:t>
            </w:r>
          </w:p>
          <w:p w14:paraId="67CBBC06" w14:textId="77777777" w:rsidR="004E3580" w:rsidRPr="00775575" w:rsidRDefault="004E3580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>Cod SMIS al cererii de finanţare</w:t>
            </w:r>
            <w:r w:rsidRPr="00775575">
              <w:rPr>
                <w:rFonts w:asciiTheme="minorHAnsi" w:hAnsiTheme="minorHAnsi" w:cstheme="minorHAnsi"/>
                <w:b/>
                <w:szCs w:val="20"/>
              </w:rPr>
              <w:tab/>
              <w:t xml:space="preserve"> .........</w:t>
            </w:r>
          </w:p>
          <w:p w14:paraId="652818E5" w14:textId="3BCE3074" w:rsidR="008F2165" w:rsidRPr="00775575" w:rsidRDefault="004E3580" w:rsidP="004E3580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>Solicitant...........</w:t>
            </w:r>
          </w:p>
        </w:tc>
      </w:tr>
      <w:tr w:rsidR="00F723B9" w:rsidRPr="00775575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Pr="00775575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Expert 2</w:t>
            </w:r>
          </w:p>
        </w:tc>
      </w:tr>
      <w:tr w:rsidR="00F723B9" w:rsidRPr="00775575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Nu se aplică/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tarii</w:t>
            </w:r>
          </w:p>
        </w:tc>
      </w:tr>
      <w:tr w:rsidR="00F723B9" w:rsidRPr="00775575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5A8414B8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0" w14:textId="76F9330F" w:rsidR="00F723B9" w:rsidRPr="00775575" w:rsidRDefault="00DB6D9F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B6D9F">
              <w:rPr>
                <w:rFonts w:asciiTheme="minorHAnsi" w:hAnsiTheme="minorHAnsi" w:cstheme="minorHAnsi"/>
                <w:szCs w:val="20"/>
              </w:rPr>
              <w:t>Au fost transmise toate documentele privind demararea etapei contractuale, solicitate prin ghidul specific?</w:t>
            </w:r>
          </w:p>
        </w:tc>
        <w:tc>
          <w:tcPr>
            <w:tcW w:w="715" w:type="dxa"/>
            <w:gridSpan w:val="2"/>
          </w:tcPr>
          <w:p w14:paraId="00000031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33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34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3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37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38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39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3A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5F5249E4" w:rsidR="00F723B9" w:rsidRPr="00775575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Documentele transmise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n etapa </w:t>
            </w:r>
            <w:r w:rsidR="00923C10"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de 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cont</w:t>
            </w:r>
            <w:r w:rsidR="00923C10" w:rsidRPr="00775575">
              <w:rPr>
                <w:rFonts w:asciiTheme="minorHAnsi" w:hAnsiTheme="minorHAnsi" w:cstheme="minorHAnsi"/>
                <w:color w:val="000000"/>
                <w:szCs w:val="20"/>
              </w:rPr>
              <w:t>ractare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sunt corecte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ș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 complete</w:t>
            </w:r>
            <w:r w:rsidR="00DB6D9F">
              <w:rPr>
                <w:rFonts w:asciiTheme="minorHAnsi" w:hAnsiTheme="minorHAnsi" w:cstheme="minorHAnsi"/>
                <w:color w:val="000000"/>
                <w:szCs w:val="20"/>
              </w:rPr>
              <w:t xml:space="preserve">,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ntocmite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n conformitate cu men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iunile din ghidul</w:t>
            </w:r>
            <w:r w:rsidR="00693B79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specific, respect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formatul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ș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i sunt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n termen de valabilitate (daca este cazul)?</w:t>
            </w:r>
          </w:p>
        </w:tc>
        <w:tc>
          <w:tcPr>
            <w:tcW w:w="715" w:type="dxa"/>
            <w:gridSpan w:val="2"/>
          </w:tcPr>
          <w:p w14:paraId="0000003C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3E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3F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40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42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43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44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4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1F5AFCCB" w14:textId="77777777" w:rsidTr="00C50837">
        <w:trPr>
          <w:cantSplit/>
          <w:trHeight w:val="398"/>
          <w:tblHeader/>
        </w:trPr>
        <w:tc>
          <w:tcPr>
            <w:tcW w:w="10039" w:type="dxa"/>
          </w:tcPr>
          <w:p w14:paraId="00000051" w14:textId="586ED707" w:rsidR="00F723B9" w:rsidRPr="00775575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Informa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iile din cadrul cererii de finan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are sunt corelate cu cele men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ionate 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54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5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56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58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59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5A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5B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00A0AFF2" w14:textId="77777777" w:rsidTr="00C50837">
        <w:trPr>
          <w:cantSplit/>
          <w:trHeight w:val="619"/>
          <w:tblHeader/>
        </w:trPr>
        <w:tc>
          <w:tcPr>
            <w:tcW w:w="10039" w:type="dxa"/>
          </w:tcPr>
          <w:p w14:paraId="0000005C" w14:textId="1049B6DA" w:rsidR="00F723B9" w:rsidRPr="00775575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 w:rsidRPr="00775575">
              <w:rPr>
                <w:rFonts w:asciiTheme="minorHAnsi" w:hAnsiTheme="minorHAnsi" w:cstheme="minorHAnsi"/>
                <w:i/>
                <w:color w:val="000000"/>
                <w:szCs w:val="20"/>
              </w:rPr>
              <w:t xml:space="preserve"> Dacă este cazul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, este anexată împuternicirea pentru semnarea electronică extinsă a Cererii de finanţare?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5F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60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61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63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64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6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66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6CB18CE5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0000072" w14:textId="3D4374EF" w:rsidR="00F723B9" w:rsidRPr="00775575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ab/>
              <w:t>Solicitantul, inclusiv partenerii se încadrează în categoria solicitanților/partenerilor eligibili, iar formele lor de constituire respectă prevederile din ghidul specific?</w:t>
            </w:r>
          </w:p>
        </w:tc>
        <w:tc>
          <w:tcPr>
            <w:tcW w:w="715" w:type="dxa"/>
            <w:gridSpan w:val="2"/>
          </w:tcPr>
          <w:p w14:paraId="00000073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7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76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77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79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7A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7B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7C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93B79" w:rsidRPr="00775575" w14:paraId="2AF00960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6A904324" w14:textId="01760B60" w:rsidR="00693B79" w:rsidRPr="00775575" w:rsidRDefault="00693B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tab/>
              <w:t>Solicitantul şi/sau reprezentantul său legal, inclusiv partenerul şi/sau reprezentantul său legal, dacă este cazul, indeplineste toate conditiile impuse prin Declarația unica a solicitantului, anexa la Ghidul Specific (Anexa 3 din cadrul ghidului specific)?</w:t>
            </w:r>
          </w:p>
        </w:tc>
        <w:tc>
          <w:tcPr>
            <w:tcW w:w="715" w:type="dxa"/>
            <w:gridSpan w:val="2"/>
          </w:tcPr>
          <w:p w14:paraId="3B6CAC19" w14:textId="77777777" w:rsidR="00693B79" w:rsidRPr="00775575" w:rsidRDefault="00693B7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531303C3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1B843106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9597D36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392545C7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65F2AFDE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2A51C9EA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1EBBEFED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99058E" w:rsidRPr="00775575" w14:paraId="75D16CEE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51AF1380" w14:textId="77777777" w:rsidR="0099058E" w:rsidRDefault="00990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Solicitantul demonstreaz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unul din drepturile reale asupra imobilului</w:t>
            </w:r>
            <w:r w:rsidR="00D54BEF"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ce fac</w:t>
            </w:r>
            <w:r w:rsidR="00D54BEF" w:rsidRPr="00775575">
              <w:rPr>
                <w:rFonts w:asciiTheme="minorHAnsi" w:hAnsiTheme="minorHAnsi" w:cstheme="minorHAnsi"/>
                <w:color w:val="000000"/>
                <w:szCs w:val="20"/>
              </w:rPr>
              <w:t>e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obiectul proiectului, conform specifica</w:t>
            </w:r>
            <w:r w:rsidR="005A4F91" w:rsidRPr="00775575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iilor din ghidul solicitantului?</w:t>
            </w:r>
          </w:p>
          <w:p w14:paraId="448C085D" w14:textId="77777777" w:rsidR="003472CD" w:rsidRPr="004F7598" w:rsidRDefault="003472CD" w:rsidP="00347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F7598">
              <w:rPr>
                <w:rFonts w:asciiTheme="minorHAnsi" w:hAnsiTheme="minorHAnsi" w:cstheme="minorHAnsi"/>
                <w:color w:val="000000"/>
                <w:szCs w:val="20"/>
              </w:rPr>
              <w:t>Din documentele privind drepturile reale asupra obiectelor de investiție trebuie să reiasă faptul că dreptul respectiv este menținut pe toată perioada de implementare și durabilitate a investiției.</w:t>
            </w:r>
          </w:p>
          <w:p w14:paraId="4B29C315" w14:textId="77777777" w:rsidR="003472CD" w:rsidRPr="004F7598" w:rsidRDefault="003472CD" w:rsidP="00347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F7598">
              <w:rPr>
                <w:rFonts w:asciiTheme="minorHAnsi" w:hAnsiTheme="minorHAnsi" w:cstheme="minorHAnsi"/>
                <w:color w:val="000000"/>
                <w:szCs w:val="20"/>
              </w:rPr>
              <w:t>Solicitantul trebuie să demonstreze ca acestea nu sunt afectate de limitări legale, convenționale, judiciare ale dreptului real invocat, incompatibile cu realizarea activităților proiectului (de ex. limite legale, convenționale etc).</w:t>
            </w:r>
          </w:p>
          <w:p w14:paraId="7D5051F8" w14:textId="1C2DDAAB" w:rsidR="003472CD" w:rsidRPr="00775575" w:rsidRDefault="003472CD" w:rsidP="00347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F7598">
              <w:rPr>
                <w:rFonts w:asciiTheme="minorHAnsi" w:hAnsiTheme="minorHAnsi" w:cstheme="minorHAnsi"/>
                <w:color w:val="000000"/>
                <w:szCs w:val="20"/>
              </w:rPr>
              <w:t>Nu se acceptă înscrierea provizorie a dreptului de proprietate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.</w:t>
            </w:r>
          </w:p>
        </w:tc>
        <w:tc>
          <w:tcPr>
            <w:tcW w:w="715" w:type="dxa"/>
            <w:gridSpan w:val="2"/>
          </w:tcPr>
          <w:p w14:paraId="0D659AD2" w14:textId="77777777" w:rsidR="0099058E" w:rsidRPr="00775575" w:rsidRDefault="0099058E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DF12A5B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77F2A425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2901D66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5DC49291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5937AD93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480AC5A1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604C9A89" w14:textId="77777777" w:rsidR="0099058E" w:rsidRPr="00775575" w:rsidRDefault="0099058E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93B79" w:rsidRPr="00775575" w14:paraId="3648ABCC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2F7B997C" w14:textId="789ECD1C" w:rsidR="002E5FC3" w:rsidRPr="00775575" w:rsidRDefault="00693B79" w:rsidP="002E5F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tab/>
            </w:r>
            <w:r w:rsidR="002E5FC3" w:rsidRPr="002E5FC3">
              <w:rPr>
                <w:rFonts w:asciiTheme="minorHAnsi" w:hAnsiTheme="minorHAnsi" w:cstheme="minorHAnsi"/>
                <w:color w:val="000000"/>
                <w:szCs w:val="20"/>
              </w:rPr>
              <w:t xml:space="preserve">Solicitantul asigura contribuția proprie la valoarea cheltuielilor eligibile (minim 2% din valoarea cheltuielilor eligibile sau, daca este cazul, conform regulilor privind ajutorul de stat), acoperirea cheltuielilor neeligibile ale proiectului, precum </w:t>
            </w:r>
            <w:r w:rsidR="002E5FC3">
              <w:rPr>
                <w:rFonts w:asciiTheme="minorHAnsi" w:hAnsiTheme="minorHAnsi" w:cstheme="minorHAnsi"/>
                <w:color w:val="000000"/>
                <w:szCs w:val="20"/>
              </w:rPr>
              <w:t>și</w:t>
            </w:r>
            <w:r w:rsidR="002E5FC3" w:rsidRPr="002E5FC3">
              <w:rPr>
                <w:rFonts w:asciiTheme="minorHAnsi" w:hAnsiTheme="minorHAnsi" w:cstheme="minorHAnsi"/>
                <w:color w:val="000000"/>
                <w:szCs w:val="20"/>
              </w:rPr>
              <w:t xml:space="preserve"> cele pentru buna func</w:t>
            </w:r>
            <w:r w:rsidR="002E5FC3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="002E5FC3" w:rsidRPr="002E5FC3">
              <w:rPr>
                <w:rFonts w:asciiTheme="minorHAnsi" w:hAnsiTheme="minorHAnsi" w:cstheme="minorHAnsi"/>
                <w:color w:val="000000"/>
                <w:szCs w:val="20"/>
              </w:rPr>
              <w:t>ionare a acestuia in perioada de durabilitate?</w:t>
            </w:r>
          </w:p>
        </w:tc>
        <w:tc>
          <w:tcPr>
            <w:tcW w:w="715" w:type="dxa"/>
            <w:gridSpan w:val="2"/>
          </w:tcPr>
          <w:p w14:paraId="33BBFC9E" w14:textId="77777777" w:rsidR="00693B79" w:rsidRPr="00775575" w:rsidRDefault="00693B7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4DD719AE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500111B6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411435D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3552353B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2DD0E83C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426A0A6E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791F067C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93B79" w:rsidRPr="00775575" w14:paraId="32594875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208282D6" w14:textId="2BDDF112" w:rsidR="00693B79" w:rsidRPr="00693B79" w:rsidRDefault="00693B79" w:rsidP="00693B79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t>Solicitantul declara ca proiectul propus nu a mai beneficiat de finanţare publică, pentru aceleasi costuri aferente acelorasi activităţi eligibile astfel:</w:t>
            </w:r>
          </w:p>
          <w:p w14:paraId="49E20151" w14:textId="66E0DE1F" w:rsidR="00693B79" w:rsidRPr="00693B79" w:rsidRDefault="00693B79" w:rsidP="00693B79">
            <w:pPr>
              <w:tabs>
                <w:tab w:val="center" w:pos="318"/>
                <w:tab w:val="center" w:pos="4320"/>
                <w:tab w:val="right" w:pos="8640"/>
              </w:tabs>
              <w:ind w:left="36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-</w:t>
            </w: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t xml:space="preserve"> proiecte fara lucrari incepute – 5 ani înainte de data depunerii cererii de finantare pentru acelaşi cost aferent aceluiaşi tip de activităţi (construcţie/ extindere/ modernizare/reabilitare) realizate asupra aceleiaşi infrastructuri/ aceluiaşi segment de infrastructură şi nu beneficiază de fonduri publice din alte surse de finanţare, altele decât cele ale solicitantului</w:t>
            </w:r>
          </w:p>
          <w:p w14:paraId="7E595564" w14:textId="77777777" w:rsidR="00693B79" w:rsidRPr="00693B79" w:rsidRDefault="00693B79" w:rsidP="00693B79">
            <w:pPr>
              <w:tabs>
                <w:tab w:val="center" w:pos="318"/>
                <w:tab w:val="center" w:pos="4320"/>
                <w:tab w:val="right" w:pos="8640"/>
              </w:tabs>
              <w:ind w:left="36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t xml:space="preserve">sau </w:t>
            </w:r>
          </w:p>
          <w:p w14:paraId="1203AA4E" w14:textId="70843386" w:rsidR="00693B79" w:rsidRPr="00693B79" w:rsidRDefault="00693B79" w:rsidP="00693B79">
            <w:pPr>
              <w:tabs>
                <w:tab w:val="center" w:pos="4320"/>
                <w:tab w:val="right" w:pos="8640"/>
                <w:tab w:val="center" w:pos="318"/>
              </w:tabs>
              <w:ind w:left="36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t xml:space="preserve">- proiecte cu lucrari incepute - 5 ani înainte de data emiterii ordinului de începere a contractului de lucrări pentru acelaşi cost aferent aceluiaşi tip de activităţi (construcţie/ extindere/ modernizare/reabilitare) realizate asupra aceleiaşi infrastructuri/ aceluiaşi segment de infrastructură, nu s-a aflat în perioada de garanţie pentru activităţile enumerate anterior şi nu beneficiază de fonduri publice din alte surse de finanţare, altele decât cele ale solicitantului? </w:t>
            </w:r>
          </w:p>
        </w:tc>
        <w:tc>
          <w:tcPr>
            <w:tcW w:w="715" w:type="dxa"/>
            <w:gridSpan w:val="2"/>
          </w:tcPr>
          <w:p w14:paraId="31A91E52" w14:textId="77777777" w:rsidR="00693B79" w:rsidRPr="00775575" w:rsidRDefault="00693B7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3FFCFB2B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673C701E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14A62464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44CEBC9C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4A2693EC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4505AA1D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55BEB29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93B79" w:rsidRPr="00775575" w14:paraId="7D9B32ED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336BB4AB" w14:textId="0E63501C" w:rsidR="00693B79" w:rsidRPr="00693B79" w:rsidRDefault="00693B79" w:rsidP="00693B79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93B79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>Proiectul propus spre finanțare nu a fost încheiat în mod fizic sau implementat integral înainte de depunerea cererii de finanțare în cadrul PR Nord-Est 2021-2027, indiferent dacă toate plățile aferente au fost realizate sau nu de către beneficiar (art. 63 din Regulamentul (UE) nr. 1060/2021)?</w:t>
            </w:r>
          </w:p>
        </w:tc>
        <w:tc>
          <w:tcPr>
            <w:tcW w:w="715" w:type="dxa"/>
            <w:gridSpan w:val="2"/>
          </w:tcPr>
          <w:p w14:paraId="45FEE514" w14:textId="77777777" w:rsidR="00693B79" w:rsidRPr="00775575" w:rsidRDefault="00693B7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5EA70BC0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497ABCA3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4A384AC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10256A97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676EDDD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1B8FE3F2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7A287847" w14:textId="77777777" w:rsidR="00693B79" w:rsidRPr="00775575" w:rsidRDefault="00693B7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0DB4DBA8" w14:textId="77777777" w:rsidTr="00A57D76">
        <w:trPr>
          <w:cantSplit/>
          <w:trHeight w:val="712"/>
          <w:tblHeader/>
        </w:trPr>
        <w:tc>
          <w:tcPr>
            <w:tcW w:w="10039" w:type="dxa"/>
          </w:tcPr>
          <w:p w14:paraId="0000007F" w14:textId="16769DE5" w:rsidR="00F723B9" w:rsidRPr="00775575" w:rsidRDefault="00777137" w:rsidP="00693B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both"/>
              <w:rPr>
                <w:rFonts w:asciiTheme="minorHAnsi" w:hAnsiTheme="minorHAnsi" w:cstheme="minorHAnsi"/>
                <w:i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Proiectul şi activităţile sale se încadrează în acţiunile specifice sprijinite in </w:t>
            </w:r>
            <w:r w:rsidR="000938FC" w:rsidRPr="00775575">
              <w:rPr>
                <w:rFonts w:asciiTheme="minorHAnsi" w:hAnsiTheme="minorHAnsi" w:cstheme="minorHAnsi"/>
                <w:color w:val="000000"/>
                <w:szCs w:val="20"/>
              </w:rPr>
              <w:t>cadrul Prioritatii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="00D54BEF" w:rsidRPr="00775575">
              <w:rPr>
                <w:rFonts w:asciiTheme="minorHAnsi" w:hAnsiTheme="minorHAnsi" w:cstheme="minorHAnsi"/>
                <w:color w:val="000000"/>
                <w:szCs w:val="20"/>
              </w:rPr>
              <w:t>5?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(</w:t>
            </w:r>
            <w:r w:rsidRPr="00775575">
              <w:rPr>
                <w:rFonts w:asciiTheme="minorHAnsi" w:hAnsiTheme="minorHAnsi" w:cstheme="minorHAnsi"/>
                <w:i/>
                <w:color w:val="000000"/>
                <w:szCs w:val="20"/>
              </w:rPr>
              <w:t>Fac excepţie activitățile declarate de solicitant ca fiind neeligibile, dar necesare atingerii obiectivului proiectului</w:t>
            </w:r>
            <w:r w:rsidR="00693B79">
              <w:rPr>
                <w:rFonts w:asciiTheme="minorHAnsi" w:hAnsiTheme="minorHAnsi" w:cstheme="minorHAnsi"/>
                <w:i/>
                <w:color w:val="000000"/>
                <w:szCs w:val="20"/>
              </w:rPr>
              <w:t>)</w:t>
            </w:r>
            <w:r w:rsidRPr="00775575">
              <w:rPr>
                <w:rFonts w:asciiTheme="minorHAnsi" w:hAnsiTheme="minorHAnsi" w:cstheme="minorHAnsi"/>
                <w:i/>
                <w:color w:val="000000"/>
                <w:szCs w:val="20"/>
              </w:rPr>
              <w:t>.</w:t>
            </w:r>
            <w:r w:rsidR="00355309" w:rsidRPr="00775575">
              <w:rPr>
                <w:rFonts w:asciiTheme="minorHAnsi" w:hAnsiTheme="minorHAnsi" w:cstheme="minorHAnsi"/>
                <w:i/>
                <w:color w:val="000000"/>
                <w:szCs w:val="20"/>
              </w:rPr>
              <w:t xml:space="preserve"> </w:t>
            </w:r>
            <w:r w:rsidR="00355309" w:rsidRPr="00775575">
              <w:rPr>
                <w:rFonts w:asciiTheme="minorHAnsi" w:hAnsiTheme="minorHAnsi" w:cstheme="minorHAnsi"/>
                <w:color w:val="000000"/>
                <w:szCs w:val="20"/>
              </w:rPr>
              <w:t>Proiectul se incadreaza in una din categoriile A sau B si respect</w:t>
            </w:r>
            <w:r w:rsidR="00693B79">
              <w:rPr>
                <w:rFonts w:asciiTheme="minorHAnsi" w:hAnsiTheme="minorHAnsi" w:cstheme="minorHAnsi"/>
                <w:color w:val="000000"/>
                <w:szCs w:val="20"/>
              </w:rPr>
              <w:t>ă</w:t>
            </w:r>
            <w:r w:rsidR="00355309"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condi</w:t>
            </w:r>
            <w:r w:rsidR="00693B79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="00355309" w:rsidRPr="00775575">
              <w:rPr>
                <w:rFonts w:asciiTheme="minorHAnsi" w:hAnsiTheme="minorHAnsi" w:cstheme="minorHAnsi"/>
                <w:color w:val="000000"/>
                <w:szCs w:val="20"/>
              </w:rPr>
              <w:t>iile aferente acestora (conform men</w:t>
            </w:r>
            <w:r w:rsidR="00693B79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="00355309" w:rsidRPr="00775575">
              <w:rPr>
                <w:rFonts w:asciiTheme="minorHAnsi" w:hAnsiTheme="minorHAnsi" w:cstheme="minorHAnsi"/>
                <w:color w:val="000000"/>
                <w:szCs w:val="20"/>
              </w:rPr>
              <w:t>iunilor din ghidul specific</w:t>
            </w:r>
            <w:r w:rsidR="003472CD">
              <w:rPr>
                <w:rFonts w:asciiTheme="minorHAnsi" w:hAnsiTheme="minorHAnsi" w:cstheme="minorHAnsi"/>
                <w:color w:val="000000"/>
                <w:szCs w:val="20"/>
              </w:rPr>
              <w:t>)</w:t>
            </w:r>
            <w:r w:rsidR="00355309" w:rsidRPr="00775575">
              <w:rPr>
                <w:rFonts w:asciiTheme="minorHAnsi" w:hAnsiTheme="minorHAnsi"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80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82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83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84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86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87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88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89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B2838" w:rsidRPr="00775575" w14:paraId="491B93C1" w14:textId="77777777" w:rsidTr="00A57D76">
        <w:trPr>
          <w:cantSplit/>
          <w:trHeight w:val="712"/>
          <w:tblHeader/>
        </w:trPr>
        <w:tc>
          <w:tcPr>
            <w:tcW w:w="10039" w:type="dxa"/>
          </w:tcPr>
          <w:p w14:paraId="30AAD791" w14:textId="7C5D0E2E" w:rsidR="00FB2838" w:rsidRPr="00775575" w:rsidRDefault="00FB2838" w:rsidP="001B16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FB2838">
              <w:rPr>
                <w:rFonts w:asciiTheme="minorHAnsi" w:hAnsiTheme="minorHAnsi" w:cstheme="minorHAnsi"/>
                <w:color w:val="000000"/>
                <w:szCs w:val="20"/>
              </w:rPr>
              <w:t>Valoarea activității de baza sau a pachetului de activități de bază, reprezintă minim 50% din bugetul eligibil al proiectului?</w:t>
            </w:r>
          </w:p>
        </w:tc>
        <w:tc>
          <w:tcPr>
            <w:tcW w:w="715" w:type="dxa"/>
            <w:gridSpan w:val="2"/>
          </w:tcPr>
          <w:p w14:paraId="251CA4BA" w14:textId="77777777" w:rsidR="00FB2838" w:rsidRPr="00775575" w:rsidRDefault="00FB2838" w:rsidP="001B165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56E83F3F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26CF3F43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7BAABFA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4F649054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6001BFC1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3E2635C4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5AE97432" w14:textId="77777777" w:rsidR="00FB2838" w:rsidRPr="00775575" w:rsidRDefault="00FB2838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5E2B0731" w14:textId="77777777" w:rsidTr="00D54BEF">
        <w:trPr>
          <w:cantSplit/>
          <w:tblHeader/>
        </w:trPr>
        <w:tc>
          <w:tcPr>
            <w:tcW w:w="10039" w:type="dxa"/>
          </w:tcPr>
          <w:p w14:paraId="5D196891" w14:textId="5F9415C2" w:rsidR="00D54BEF" w:rsidRPr="00775575" w:rsidRDefault="00D54BEF" w:rsidP="009E46A3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Proiectul se incadreaza in limitele valorilor minime și maxime definite in cadrul Ghidului solicitantului</w:t>
            </w:r>
            <w:r w:rsidR="0064688D">
              <w:rPr>
                <w:rFonts w:asciiTheme="minorHAnsi" w:hAnsiTheme="minorHAnsi" w:cstheme="minorHAnsi"/>
                <w:color w:val="000000"/>
                <w:szCs w:val="20"/>
              </w:rPr>
              <w:t>,  sectiunea 5.4</w:t>
            </w:r>
          </w:p>
          <w:p w14:paraId="000000A1" w14:textId="77777777" w:rsidR="00F723B9" w:rsidRPr="00775575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i/>
                <w:color w:val="000000"/>
                <w:szCs w:val="20"/>
              </w:rPr>
              <w:t>Se foloseşte cursul inforeuro din luna publicării ghidului specific.</w:t>
            </w:r>
          </w:p>
        </w:tc>
        <w:tc>
          <w:tcPr>
            <w:tcW w:w="715" w:type="dxa"/>
            <w:gridSpan w:val="2"/>
          </w:tcPr>
          <w:p w14:paraId="000000A2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A4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A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A6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A8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A9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AA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AB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E1D3A" w:rsidRPr="00775575" w14:paraId="6962CA5A" w14:textId="77777777" w:rsidTr="00EF5478">
        <w:trPr>
          <w:cantSplit/>
          <w:trHeight w:val="360"/>
          <w:tblHeader/>
        </w:trPr>
        <w:tc>
          <w:tcPr>
            <w:tcW w:w="10039" w:type="dxa"/>
          </w:tcPr>
          <w:p w14:paraId="02077930" w14:textId="77777777" w:rsidR="001E1D3A" w:rsidRPr="00775575" w:rsidRDefault="001E1D3A" w:rsidP="001B16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73C0D6B0" w14:textId="77777777" w:rsidR="001E1D3A" w:rsidRPr="00775575" w:rsidRDefault="001E1D3A" w:rsidP="001B165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47F91D3E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3AE3B54E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CAF4CBF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7C202C4D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79507BE8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1FAE6FE4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2073401" w14:textId="77777777" w:rsidR="001E1D3A" w:rsidRPr="00775575" w:rsidRDefault="001E1D3A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E46A3" w:rsidRPr="00775575" w14:paraId="3A769B04" w14:textId="77777777" w:rsidTr="00EF5478">
        <w:trPr>
          <w:cantSplit/>
          <w:trHeight w:val="360"/>
          <w:tblHeader/>
        </w:trPr>
        <w:tc>
          <w:tcPr>
            <w:tcW w:w="10039" w:type="dxa"/>
          </w:tcPr>
          <w:p w14:paraId="748BC865" w14:textId="3A5A83FC" w:rsidR="009E46A3" w:rsidRPr="00775575" w:rsidRDefault="009E46A3" w:rsidP="001B16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E46A3">
              <w:rPr>
                <w:rFonts w:asciiTheme="minorHAnsi" w:hAnsiTheme="minorHAnsi" w:cstheme="minorHAnsi"/>
                <w:color w:val="000000"/>
                <w:szCs w:val="20"/>
              </w:rPr>
              <w:t>Proiectul respectă prevederile legislaţiei comunitare şi naţionale în domeniul dezvoltării durabile, egalităţii de şanse şi nediscriminării, egalităţii de gen şi accesibilitate?</w:t>
            </w:r>
          </w:p>
        </w:tc>
        <w:tc>
          <w:tcPr>
            <w:tcW w:w="715" w:type="dxa"/>
            <w:gridSpan w:val="2"/>
          </w:tcPr>
          <w:p w14:paraId="3193B8D6" w14:textId="77777777" w:rsidR="009E46A3" w:rsidRPr="00775575" w:rsidRDefault="009E46A3" w:rsidP="001B165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B26C42F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6940FBC4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D076CFC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20ECF722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3DD1A94B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2F588933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72943307" w14:textId="77777777" w:rsidR="009E46A3" w:rsidRPr="00775575" w:rsidRDefault="009E46A3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62915940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5F521A54" w14:textId="5861F4A2" w:rsidR="00E73011" w:rsidRDefault="00C92A2D" w:rsidP="00E730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92A2D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 xml:space="preserve">Proiectul respectă </w:t>
            </w:r>
            <w:r w:rsidRPr="002E5FC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cerințele privind imunizarea infrastructurii la schimbările climatice</w:t>
            </w:r>
            <w:r w:rsidRPr="00C92A2D">
              <w:rPr>
                <w:rFonts w:asciiTheme="minorHAnsi" w:hAnsiTheme="minorHAnsi" w:cstheme="minorHAnsi"/>
                <w:color w:val="000000"/>
                <w:szCs w:val="20"/>
              </w:rPr>
              <w:t xml:space="preserve"> așa cum sunt acestea prezentate în “Metodologia privind Imunizarea la Schimbările Climatice și respectarea Principiului DNSH”?</w:t>
            </w:r>
          </w:p>
          <w:p w14:paraId="3CBF39F0" w14:textId="77777777" w:rsidR="003814C0" w:rsidRPr="00E73011" w:rsidRDefault="003814C0" w:rsidP="00381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6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5AE45584" w14:textId="77777777" w:rsidR="00E73011" w:rsidRDefault="00E73011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73011">
              <w:rPr>
                <w:rFonts w:asciiTheme="minorHAnsi" w:hAnsiTheme="minorHAnsi" w:cstheme="minorHAnsi"/>
                <w:color w:val="000000"/>
                <w:szCs w:val="20"/>
              </w:rPr>
              <w:t>* Se vor urmari urmatoarele aspecte :</w:t>
            </w:r>
          </w:p>
          <w:p w14:paraId="22A95977" w14:textId="77777777" w:rsidR="003814C0" w:rsidRPr="00E73011" w:rsidRDefault="003814C0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04B19A66" w14:textId="77777777" w:rsidR="00E73011" w:rsidRDefault="00E73011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73011">
              <w:rPr>
                <w:rFonts w:asciiTheme="minorHAnsi" w:hAnsiTheme="minorHAnsi" w:cstheme="minorHAnsi"/>
                <w:color w:val="000000"/>
                <w:szCs w:val="20"/>
              </w:rPr>
              <w:t>a) Solicitantul a obtinut de la autoritatea de mediu documentul de reglementare (Decizia etapei de incadrare sau Acord de mediu), iar sedinta CAT a fost ulterioara datei de 08.08.2023?</w:t>
            </w:r>
          </w:p>
          <w:p w14:paraId="2479BF24" w14:textId="77777777" w:rsidR="003814C0" w:rsidRPr="00E73011" w:rsidRDefault="003814C0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2C7CEEAF" w14:textId="77777777" w:rsidR="00E73011" w:rsidRDefault="00E73011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73011">
              <w:rPr>
                <w:rFonts w:asciiTheme="minorHAnsi" w:hAnsiTheme="minorHAnsi" w:cstheme="minorHAnsi"/>
                <w:color w:val="000000"/>
                <w:szCs w:val="20"/>
              </w:rPr>
              <w:t>sau</w:t>
            </w:r>
          </w:p>
          <w:p w14:paraId="0A7ED52B" w14:textId="77777777" w:rsidR="003814C0" w:rsidRPr="00E73011" w:rsidRDefault="003814C0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4FDD68D2" w14:textId="77777777" w:rsidR="00E73011" w:rsidRPr="00E73011" w:rsidRDefault="00E73011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73011">
              <w:rPr>
                <w:rFonts w:asciiTheme="minorHAnsi" w:hAnsiTheme="minorHAnsi" w:cstheme="minorHAnsi"/>
                <w:color w:val="000000"/>
                <w:szCs w:val="20"/>
              </w:rPr>
              <w:t>b) Solicitantul a obtinut clasarea notificarii sau documentele de reglementare prezentate mai sus (la lit.a)), iar sedinta CAT a fost anterioara datei de 08.08.2023 (inclusiv), caz in care acesta ataseaza cererea de finantare, documentatia privind imunizarea la schimbarile climatice?</w:t>
            </w:r>
          </w:p>
          <w:p w14:paraId="7C0B116F" w14:textId="3EC490E3" w:rsidR="00E73011" w:rsidRPr="00E73011" w:rsidRDefault="00E73011" w:rsidP="00E73011">
            <w:pPr>
              <w:spacing w:before="0" w:after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73011">
              <w:rPr>
                <w:rFonts w:asciiTheme="minorHAnsi" w:hAnsiTheme="minorHAnsi" w:cstheme="minorHAnsi"/>
                <w:color w:val="000000"/>
                <w:szCs w:val="20"/>
              </w:rPr>
              <w:t xml:space="preserve"> In cazul in care proiectul se incadreaza la lit. b), se va verifica daca : </w:t>
            </w:r>
          </w:p>
          <w:p w14:paraId="4FA8C4A9" w14:textId="77777777" w:rsidR="00E73011" w:rsidRPr="00E73011" w:rsidRDefault="00E73011" w:rsidP="00E73011">
            <w:pPr>
              <w:pStyle w:val="Listparagraf"/>
              <w:numPr>
                <w:ilvl w:val="3"/>
                <w:numId w:val="15"/>
              </w:numPr>
              <w:spacing w:after="0"/>
              <w:ind w:left="927"/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</w:pPr>
            <w:r w:rsidRPr="00E73011"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  <w:t>Descrierea proiectului de infrastructură abordată în documentație corespunde cu proiectul propus prin cererea de finanțare?</w:t>
            </w:r>
          </w:p>
          <w:p w14:paraId="188D729F" w14:textId="77777777" w:rsidR="00E73011" w:rsidRPr="00E73011" w:rsidRDefault="00E73011" w:rsidP="00E73011">
            <w:pPr>
              <w:pStyle w:val="Listparagraf"/>
              <w:numPr>
                <w:ilvl w:val="3"/>
                <w:numId w:val="15"/>
              </w:numPr>
              <w:spacing w:after="0"/>
              <w:ind w:left="927"/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</w:pPr>
            <w:r w:rsidRPr="00E73011"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  <w:t>Există descrierea examinării (Etapa I) și a rezultatului acesteia in ce privește atenuarea schimbărilor climatice și adaptarea la schimbările climatice?</w:t>
            </w:r>
          </w:p>
          <w:p w14:paraId="0572EE78" w14:textId="77777777" w:rsidR="00E73011" w:rsidRPr="00E73011" w:rsidRDefault="00E73011" w:rsidP="00E73011">
            <w:pPr>
              <w:pStyle w:val="Listparagraf"/>
              <w:numPr>
                <w:ilvl w:val="3"/>
                <w:numId w:val="15"/>
              </w:numPr>
              <w:spacing w:after="0"/>
              <w:ind w:left="927"/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</w:pPr>
            <w:r w:rsidRPr="00E73011"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  <w:t>Dacă pentru cei doi piloni există analiza detaliată (etapa II) sau, dacă analiza s-a oprit la etapa I, există justificarea neefectuării analizei detaliate?</w:t>
            </w:r>
          </w:p>
          <w:p w14:paraId="000000B7" w14:textId="5AB0C134" w:rsidR="00E73011" w:rsidRPr="00E73011" w:rsidRDefault="00E73011" w:rsidP="00E73011">
            <w:pPr>
              <w:pStyle w:val="Listparagraf"/>
              <w:numPr>
                <w:ilvl w:val="3"/>
                <w:numId w:val="15"/>
              </w:numPr>
              <w:spacing w:after="0"/>
              <w:ind w:left="927"/>
              <w:jc w:val="left"/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</w:pPr>
            <w:r w:rsidRPr="00E73011">
              <w:rPr>
                <w:rFonts w:asciiTheme="minorHAnsi" w:hAnsiTheme="minorHAnsi" w:cstheme="minorHAnsi"/>
                <w:color w:val="000000"/>
                <w:sz w:val="20"/>
                <w:lang w:eastAsia="en-US"/>
              </w:rPr>
              <w:t>Sunt prezentate măsurile de atenuare a schimbărilor climatice și (dacă este cazul) de adaptare la schimbările climatice rezultate din analiză și acestea se regăsesc în documentația tehnico-economică și în cererea de finanțare?</w:t>
            </w:r>
          </w:p>
        </w:tc>
        <w:tc>
          <w:tcPr>
            <w:tcW w:w="715" w:type="dxa"/>
            <w:gridSpan w:val="2"/>
          </w:tcPr>
          <w:p w14:paraId="000000B8" w14:textId="77777777" w:rsidR="00F723B9" w:rsidRPr="00775575" w:rsidRDefault="00F723B9" w:rsidP="001B165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BA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BB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BC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BE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BF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C0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C1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014F9371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C6" w14:textId="1682FC13" w:rsidR="00F723B9" w:rsidRPr="00775575" w:rsidRDefault="00C92A2D" w:rsidP="001B16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C92A2D">
              <w:rPr>
                <w:rFonts w:asciiTheme="minorHAnsi" w:hAnsiTheme="minorHAnsi" w:cstheme="minorHAnsi"/>
                <w:szCs w:val="20"/>
              </w:rPr>
              <w:t xml:space="preserve">Proiectul respectă </w:t>
            </w:r>
            <w:r w:rsidRPr="002E5FC3">
              <w:rPr>
                <w:rFonts w:asciiTheme="minorHAnsi" w:hAnsiTheme="minorHAnsi" w:cstheme="minorHAnsi"/>
                <w:b/>
                <w:bCs/>
                <w:szCs w:val="20"/>
              </w:rPr>
              <w:t>cerințele privind principiul DNSH</w:t>
            </w:r>
            <w:r w:rsidRPr="00C92A2D">
              <w:rPr>
                <w:rFonts w:asciiTheme="minorHAnsi" w:hAnsiTheme="minorHAnsi" w:cstheme="minorHAnsi"/>
                <w:szCs w:val="20"/>
              </w:rPr>
              <w:t xml:space="preserve"> așa cum sunt acestea prezentate în “Metodologia privind Imunizarea la Schimbările Climatice și respectarea Principiului DNSH”?</w:t>
            </w:r>
          </w:p>
        </w:tc>
        <w:tc>
          <w:tcPr>
            <w:tcW w:w="715" w:type="dxa"/>
            <w:gridSpan w:val="2"/>
          </w:tcPr>
          <w:p w14:paraId="000000C7" w14:textId="77777777" w:rsidR="00F723B9" w:rsidRPr="00775575" w:rsidRDefault="00F723B9" w:rsidP="001B165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C9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CA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CB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CD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CE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CF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D0" w14:textId="77777777" w:rsidR="00F723B9" w:rsidRPr="00775575" w:rsidRDefault="00F723B9" w:rsidP="001B165F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3325D" w:rsidRPr="00775575" w14:paraId="0CB87218" w14:textId="77777777" w:rsidTr="0036568B">
        <w:trPr>
          <w:cantSplit/>
          <w:trHeight w:val="613"/>
          <w:tblHeader/>
        </w:trPr>
        <w:tc>
          <w:tcPr>
            <w:tcW w:w="10039" w:type="dxa"/>
            <w:shd w:val="clear" w:color="auto" w:fill="auto"/>
          </w:tcPr>
          <w:p w14:paraId="4FA0A6A0" w14:textId="37D89526" w:rsidR="0013325D" w:rsidRPr="00E92FC8" w:rsidRDefault="0013325D" w:rsidP="002E5FC3">
            <w:pPr>
              <w:numPr>
                <w:ilvl w:val="0"/>
                <w:numId w:val="1"/>
              </w:numPr>
              <w:spacing w:before="0" w:after="240"/>
              <w:jc w:val="both"/>
              <w:rPr>
                <w:rFonts w:asciiTheme="minorHAnsi" w:hAnsiTheme="minorHAnsi" w:cstheme="minorHAnsi"/>
                <w:szCs w:val="20"/>
              </w:rPr>
            </w:pPr>
            <w:r w:rsidRPr="00E92FC8">
              <w:rPr>
                <w:rFonts w:asciiTheme="minorHAnsi" w:hAnsiTheme="minorHAnsi" w:cstheme="minorHAnsi"/>
                <w:szCs w:val="20"/>
              </w:rPr>
              <w:lastRenderedPageBreak/>
              <w:t>Proiectul este inclus în documentele strategice relevante?</w:t>
            </w:r>
          </w:p>
          <w:p w14:paraId="61251FF0" w14:textId="77777777" w:rsidR="0013325D" w:rsidRPr="00E92FC8" w:rsidRDefault="0013325D" w:rsidP="0013325D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  <w:lang w:val="it-IT"/>
              </w:rPr>
            </w:pPr>
            <w:r w:rsidRPr="00E92FC8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  <w:lang w:val="it-IT"/>
              </w:rPr>
              <w:t>a) Proiectele tip A</w:t>
            </w:r>
          </w:p>
          <w:p w14:paraId="684735E4" w14:textId="77777777" w:rsidR="0013325D" w:rsidRPr="00E92FC8" w:rsidRDefault="0013325D" w:rsidP="0013325D">
            <w:pPr>
              <w:jc w:val="both"/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</w:pPr>
            <w:r w:rsidRPr="00E92FC8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>Investitia/proiectul/traseul propus in solicitarea de finanțare face parte din portofoliul de proiecte prioritare aferent PDR NE 2021-2027 (aprobat CDR) si corespunde strategiei teritoriale a solicitantului de finantare?</w:t>
            </w:r>
          </w:p>
          <w:p w14:paraId="4C048C36" w14:textId="77777777" w:rsidR="006F2BF4" w:rsidRPr="00E92FC8" w:rsidRDefault="006F2BF4" w:rsidP="006F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 xml:space="preserve">Proiectul trebuie sa </w:t>
            </w:r>
            <w:proofErr w:type="spellStart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faca</w:t>
            </w:r>
            <w:proofErr w:type="spellEnd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 xml:space="preserve"> parte din portofoliul de proiecte al strategiei de dezvoltare a respectivului </w:t>
            </w:r>
            <w:proofErr w:type="spellStart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judet</w:t>
            </w:r>
            <w:proofErr w:type="spellEnd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.</w:t>
            </w:r>
          </w:p>
          <w:p w14:paraId="77F867F2" w14:textId="77777777" w:rsidR="0013325D" w:rsidRPr="00E92FC8" w:rsidRDefault="0013325D" w:rsidP="0013325D">
            <w:pPr>
              <w:jc w:val="both"/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</w:pPr>
            <w:r w:rsidRPr="00E92FC8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>SAU</w:t>
            </w:r>
          </w:p>
          <w:p w14:paraId="0FB8B364" w14:textId="77777777" w:rsidR="0013325D" w:rsidRPr="00E92FC8" w:rsidRDefault="0013325D" w:rsidP="0013325D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  <w:lang w:val="it-IT"/>
              </w:rPr>
            </w:pPr>
            <w:r w:rsidRPr="00E92FC8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  <w:lang w:val="it-IT"/>
              </w:rPr>
              <w:t>b) Proiectele tip B</w:t>
            </w:r>
          </w:p>
          <w:p w14:paraId="0374B556" w14:textId="77777777" w:rsidR="0013325D" w:rsidRPr="00E92FC8" w:rsidRDefault="0013325D" w:rsidP="00133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</w:pPr>
            <w:r w:rsidRPr="00E92FC8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>Investitia/proiectul/traseul propus in solicitarea de finanțare face parte din portofoliul de proiecte prioritare aferent PDR NE 2021-2027 (aprobat CDR), corespunde strategiei teritoriale a solicitantului de finantare si face parte din planul de mobilitate urbana al municipiului respectiv?</w:t>
            </w:r>
          </w:p>
          <w:p w14:paraId="14E20EE7" w14:textId="77777777" w:rsidR="006F2BF4" w:rsidRPr="00E92FC8" w:rsidRDefault="006F2BF4" w:rsidP="006F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 xml:space="preserve">Necesitatea construcției/extinderii/modernizării variantelor ocolitoare cu statut de drum județean trebuie să rezulte din Planul de Mobilitate Urbană Durabilă. </w:t>
            </w:r>
          </w:p>
          <w:p w14:paraId="32EB89AD" w14:textId="3F6262E6" w:rsidR="006F2BF4" w:rsidRPr="00775575" w:rsidRDefault="006F2BF4" w:rsidP="006F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 xml:space="preserve">Proiectul trebuie sa se </w:t>
            </w:r>
            <w:proofErr w:type="spellStart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regaseasca</w:t>
            </w:r>
            <w:proofErr w:type="spellEnd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roofErr w:type="spellStart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atat</w:t>
            </w:r>
            <w:proofErr w:type="spellEnd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 xml:space="preserve"> in portofoliul de proiecte al strategiei de dezvoltare a </w:t>
            </w:r>
            <w:proofErr w:type="spellStart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judetului</w:t>
            </w:r>
            <w:proofErr w:type="spellEnd"/>
            <w:r w:rsidRPr="00E92FC8">
              <w:rPr>
                <w:rFonts w:asciiTheme="minorHAnsi" w:hAnsiTheme="minorHAnsi" w:cstheme="minorHAnsi"/>
                <w:color w:val="000000"/>
                <w:szCs w:val="20"/>
              </w:rPr>
              <w:t>, cat si a municipiului deservit.</w:t>
            </w:r>
          </w:p>
        </w:tc>
        <w:tc>
          <w:tcPr>
            <w:tcW w:w="715" w:type="dxa"/>
            <w:gridSpan w:val="2"/>
            <w:shd w:val="clear" w:color="auto" w:fill="auto"/>
          </w:tcPr>
          <w:p w14:paraId="110D77AF" w14:textId="77777777" w:rsidR="0013325D" w:rsidRPr="00775575" w:rsidRDefault="0013325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  <w:shd w:val="clear" w:color="auto" w:fill="auto"/>
          </w:tcPr>
          <w:p w14:paraId="4CB53324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5E77B941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20ACFE6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63D689DD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3873BEEC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4B704331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2CCE9860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3325D" w:rsidRPr="00775575" w14:paraId="13D92853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3EE7E425" w14:textId="3E877B1A" w:rsidR="0013325D" w:rsidRPr="002E5FC3" w:rsidRDefault="0013325D" w:rsidP="002E5F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5FC3">
              <w:rPr>
                <w:rFonts w:asciiTheme="minorHAnsi" w:hAnsiTheme="minorHAnsi" w:cstheme="minorHAnsi"/>
                <w:color w:val="000000"/>
                <w:szCs w:val="20"/>
              </w:rPr>
              <w:t>Regulile de cumul ale ajutorului de stat</w:t>
            </w:r>
            <w:r w:rsidR="001465AD" w:rsidRPr="002E5FC3">
              <w:rPr>
                <w:rFonts w:asciiTheme="minorHAnsi" w:hAnsiTheme="minorHAnsi" w:cstheme="minorHAnsi"/>
                <w:color w:val="000000"/>
                <w:szCs w:val="20"/>
              </w:rPr>
              <w:t xml:space="preserve"> / de minimis </w:t>
            </w:r>
            <w:r w:rsidRPr="002E5FC3">
              <w:rPr>
                <w:rFonts w:asciiTheme="minorHAnsi" w:hAnsiTheme="minorHAnsi" w:cstheme="minorHAnsi"/>
                <w:color w:val="000000"/>
                <w:szCs w:val="20"/>
              </w:rPr>
              <w:t xml:space="preserve"> sunt respectate, iar sumele solicitate respecta criteriile de acordare ale ajutorului de stat/minimis aplicabil in conformitate cu prevederile ghidului specific?</w:t>
            </w:r>
            <w:r w:rsidRPr="002E5FC3">
              <w:rPr>
                <w:rFonts w:asciiTheme="minorHAnsi" w:hAnsiTheme="minorHAnsi" w:cstheme="minorHAnsi"/>
                <w:color w:val="000000" w:themeColor="text1"/>
                <w:szCs w:val="20"/>
                <w:lang w:val="it-IT"/>
              </w:rPr>
              <w:t xml:space="preserve"> </w:t>
            </w:r>
          </w:p>
        </w:tc>
        <w:tc>
          <w:tcPr>
            <w:tcW w:w="715" w:type="dxa"/>
            <w:gridSpan w:val="2"/>
          </w:tcPr>
          <w:p w14:paraId="61282A4B" w14:textId="77777777" w:rsidR="0013325D" w:rsidRPr="00775575" w:rsidRDefault="0013325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5CEB6AB1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4E68F446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2B6FF174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8EC8AF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B59760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517D0163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43AB0B31" w14:textId="77777777" w:rsidR="0013325D" w:rsidRPr="00775575" w:rsidRDefault="0013325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5FC3" w:rsidRPr="00775575" w14:paraId="3CA3F85E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36F12DA8" w14:textId="7EA59B22" w:rsidR="002E5FC3" w:rsidRPr="002E5FC3" w:rsidRDefault="002E5FC3" w:rsidP="002E5F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E5FC3">
              <w:rPr>
                <w:rFonts w:asciiTheme="minorHAnsi" w:hAnsiTheme="minorHAnsi" w:cstheme="minorHAnsi"/>
                <w:color w:val="000000"/>
                <w:szCs w:val="20"/>
              </w:rPr>
              <w:t>Solicitantul respecta cerintele legate de indeplinirea obligatiilor la bugetul de stat/bugetul local conform prevederilor ghidului specific aplicabil apelului de proiecte?</w:t>
            </w:r>
          </w:p>
        </w:tc>
        <w:tc>
          <w:tcPr>
            <w:tcW w:w="715" w:type="dxa"/>
            <w:gridSpan w:val="2"/>
          </w:tcPr>
          <w:p w14:paraId="5D7147E4" w14:textId="77777777" w:rsidR="002E5FC3" w:rsidRPr="00775575" w:rsidRDefault="002E5FC3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5DDFE911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71FD18F3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15B31213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11C916AE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6A77D864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12B5639A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53BAB44E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2E5FC3" w:rsidRPr="00775575" w14:paraId="5764DB62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6A37B470" w14:textId="637D5469" w:rsidR="002E5FC3" w:rsidRPr="002E5FC3" w:rsidRDefault="002E5FC3" w:rsidP="002E5F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C</w:t>
            </w:r>
            <w:r w:rsidRPr="002E5FC3">
              <w:rPr>
                <w:rFonts w:asciiTheme="minorHAnsi" w:hAnsiTheme="minorHAnsi" w:cstheme="minorHAnsi"/>
                <w:color w:val="000000"/>
                <w:szCs w:val="20"/>
              </w:rPr>
              <w:t>onform certificatului de cazier fiscal și a Declarației unice, solicitantul nu a suferit condamnări definitive în cauze referitoare la obţinerea şi utilizarea fondurilor europene şi/sau a fondurilor publice naţionale?</w:t>
            </w:r>
          </w:p>
        </w:tc>
        <w:tc>
          <w:tcPr>
            <w:tcW w:w="715" w:type="dxa"/>
            <w:gridSpan w:val="2"/>
          </w:tcPr>
          <w:p w14:paraId="761227DE" w14:textId="77777777" w:rsidR="002E5FC3" w:rsidRPr="00775575" w:rsidRDefault="002E5FC3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3190612A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AEC694B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2A901E57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75E8BD01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7CA7C18D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4AB93788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3E94393E" w14:textId="77777777" w:rsidR="002E5FC3" w:rsidRPr="00775575" w:rsidRDefault="002E5FC3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186E2028" w:rsidR="00F723B9" w:rsidRPr="00775575" w:rsidRDefault="00F025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(Daca este cazul)</w:t>
            </w:r>
            <w:r w:rsidR="00261F32"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n urma recomandarilor formulate </w:t>
            </w:r>
            <w:r w:rsidR="00CE04EC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n etapa de </w:t>
            </w:r>
            <w:r w:rsidR="003472CD">
              <w:rPr>
                <w:rFonts w:asciiTheme="minorHAnsi" w:hAnsiTheme="minorHAnsi" w:cstheme="minorHAnsi"/>
                <w:color w:val="000000"/>
                <w:szCs w:val="20"/>
              </w:rPr>
              <w:t>evaluare tehnică și financiară</w:t>
            </w:r>
            <w:r w:rsidR="00261F32" w:rsidRPr="00775575">
              <w:rPr>
                <w:rFonts w:asciiTheme="minorHAnsi" w:hAnsiTheme="minorHAnsi" w:cstheme="minorHAnsi"/>
                <w:color w:val="000000"/>
                <w:szCs w:val="20"/>
              </w:rPr>
              <w:t>,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bugetul </w:t>
            </w:r>
            <w:r w:rsidR="00777137"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proiectului 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a fost revizuit </w:t>
            </w:r>
            <w:r w:rsidR="00CE04EC" w:rsidRPr="00775575">
              <w:rPr>
                <w:rFonts w:asciiTheme="minorHAnsi" w:hAnsiTheme="minorHAnsi" w:cstheme="minorHAnsi"/>
                <w:color w:val="000000"/>
                <w:szCs w:val="20"/>
              </w:rPr>
              <w:t>ș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 respect</w:t>
            </w:r>
            <w:r w:rsidR="00CE04EC" w:rsidRPr="00775575">
              <w:rPr>
                <w:rFonts w:asciiTheme="minorHAnsi" w:hAnsiTheme="minorHAnsi" w:cstheme="minorHAnsi"/>
                <w:color w:val="00000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 condi</w:t>
            </w:r>
            <w:r w:rsidR="00CE04EC" w:rsidRPr="00775575">
              <w:rPr>
                <w:rFonts w:asciiTheme="minorHAnsi" w:hAnsiTheme="minorHAnsi" w:cstheme="minorHAnsi"/>
                <w:color w:val="00000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iile de eligi</w:t>
            </w:r>
            <w:r w:rsidR="00777137" w:rsidRPr="00775575">
              <w:rPr>
                <w:rFonts w:asciiTheme="minorHAnsi" w:hAnsiTheme="minorHAnsi" w:cstheme="minorHAnsi"/>
                <w:color w:val="000000"/>
                <w:szCs w:val="20"/>
              </w:rPr>
              <w:t xml:space="preserve">bilitate a cheltuielilor prevazute </w:t>
            </w:r>
            <w:r w:rsidR="00CE04EC" w:rsidRPr="00775575">
              <w:rPr>
                <w:rFonts w:asciiTheme="minorHAnsi" w:hAnsiTheme="minorHAnsi" w:cstheme="minorHAnsi"/>
                <w:color w:val="000000"/>
                <w:szCs w:val="20"/>
              </w:rPr>
              <w:t>î</w:t>
            </w:r>
            <w:r w:rsidR="00777137" w:rsidRPr="00775575">
              <w:rPr>
                <w:rFonts w:asciiTheme="minorHAnsi" w:hAnsiTheme="minorHAnsi" w:cstheme="minorHAnsi"/>
                <w:color w:val="000000"/>
                <w:szCs w:val="20"/>
              </w:rPr>
              <w:t>n ghidul solicitantului</w:t>
            </w:r>
            <w:r w:rsidRPr="00775575">
              <w:rPr>
                <w:rFonts w:asciiTheme="minorHAnsi" w:hAnsiTheme="minorHAnsi" w:cstheme="minorHAnsi"/>
                <w:color w:val="000000"/>
                <w:szCs w:val="20"/>
              </w:rPr>
              <w:t>:</w:t>
            </w:r>
          </w:p>
          <w:p w14:paraId="5587AC92" w14:textId="77777777" w:rsidR="00F02563" w:rsidRPr="00775575" w:rsidRDefault="00777137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3AA8B22B" w:rsidR="00F723B9" w:rsidRPr="00775575" w:rsidRDefault="00777137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 xml:space="preserve">Bugetul este corelat cu devizul general, devizele pe obiecte </w:t>
            </w:r>
            <w:r w:rsidR="00CE04EC" w:rsidRPr="00775575">
              <w:rPr>
                <w:rFonts w:asciiTheme="minorHAnsi" w:hAnsiTheme="minorHAnsi" w:cstheme="minorHAnsi"/>
                <w:color w:val="000000"/>
                <w:sz w:val="20"/>
              </w:rPr>
              <w:t>ș</w:t>
            </w: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>i Lista de echipamente, dotări, mijloace de transport, lucrări sau servicii? (daca nu se va asigura prin MYSMIS aceast</w:t>
            </w:r>
            <w:r w:rsidR="00CE04EC" w:rsidRPr="00775575">
              <w:rPr>
                <w:rFonts w:asciiTheme="minorHAnsi" w:hAnsiTheme="minorHAnsi" w:cstheme="minorHAnsi"/>
                <w:color w:val="000000"/>
                <w:sz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 xml:space="preserve"> corelare)?</w:t>
            </w:r>
          </w:p>
          <w:p w14:paraId="5B141C68" w14:textId="77777777" w:rsidR="00F02563" w:rsidRDefault="00F02563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 xml:space="preserve">Cheltuielile sunt corect </w:t>
            </w:r>
            <w:r w:rsidR="00CE04EC" w:rsidRPr="00775575">
              <w:rPr>
                <w:rFonts w:asciiTheme="minorHAnsi" w:hAnsiTheme="minorHAnsi" w:cstheme="minorHAnsi"/>
                <w:color w:val="000000"/>
                <w:sz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 xml:space="preserve">ncadrate </w:t>
            </w:r>
            <w:r w:rsidR="00CE04EC" w:rsidRPr="00775575">
              <w:rPr>
                <w:rFonts w:asciiTheme="minorHAnsi" w:hAnsiTheme="minorHAnsi" w:cstheme="minorHAnsi"/>
                <w:color w:val="000000"/>
                <w:sz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 xml:space="preserve">n categoria celor eligibile </w:t>
            </w:r>
            <w:r w:rsidR="00CE04EC" w:rsidRPr="00775575">
              <w:rPr>
                <w:rFonts w:asciiTheme="minorHAnsi" w:hAnsiTheme="minorHAnsi" w:cstheme="minorHAnsi"/>
                <w:color w:val="000000"/>
                <w:sz w:val="20"/>
              </w:rPr>
              <w:t>ș</w:t>
            </w:r>
            <w:r w:rsidRPr="00775575">
              <w:rPr>
                <w:rFonts w:asciiTheme="minorHAnsi" w:hAnsiTheme="minorHAnsi" w:cstheme="minorHAnsi"/>
                <w:color w:val="000000"/>
                <w:sz w:val="20"/>
              </w:rPr>
              <w:t>i neeligibile?</w:t>
            </w:r>
          </w:p>
          <w:p w14:paraId="000000DE" w14:textId="2D92A06B" w:rsidR="003472CD" w:rsidRPr="00775575" w:rsidRDefault="003472CD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867BB">
              <w:rPr>
                <w:rFonts w:asciiTheme="minorHAnsi" w:hAnsiTheme="minorHAnsi" w:cstheme="minorHAnsi"/>
                <w:color w:val="000000"/>
                <w:sz w:val="20"/>
              </w:rPr>
              <w:t>Costurile sunt realiste si corect estimate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DF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E1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E2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E3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E5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E6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E7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E8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F723B9" w:rsidRPr="00775575" w14:paraId="39C6F7AF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F4" w14:textId="5B4C84B8" w:rsidR="00F723B9" w:rsidRPr="00775575" w:rsidRDefault="003472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D61EC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 xml:space="preserve">(daca este cazul) Solicitantul a soluționat recomandările din etapa de </w:t>
            </w:r>
            <w:r>
              <w:rPr>
                <w:rFonts w:asciiTheme="minorHAnsi" w:hAnsiTheme="minorHAnsi" w:cstheme="minorHAnsi"/>
                <w:color w:val="000000"/>
                <w:szCs w:val="20"/>
              </w:rPr>
              <w:t>evaluare tehnică și financiară, inclusiv din grila de analiză a conformității PT?</w:t>
            </w:r>
          </w:p>
        </w:tc>
        <w:tc>
          <w:tcPr>
            <w:tcW w:w="715" w:type="dxa"/>
            <w:gridSpan w:val="2"/>
          </w:tcPr>
          <w:p w14:paraId="000000F5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F7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84" w:type="dxa"/>
          </w:tcPr>
          <w:p w14:paraId="000000F8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F9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69" w:type="dxa"/>
          </w:tcPr>
          <w:p w14:paraId="000000FB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8" w:type="dxa"/>
          </w:tcPr>
          <w:p w14:paraId="000000FC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747" w:type="dxa"/>
          </w:tcPr>
          <w:p w14:paraId="000000FD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99" w:type="dxa"/>
          </w:tcPr>
          <w:p w14:paraId="000000FE" w14:textId="77777777" w:rsidR="00F723B9" w:rsidRPr="00775575" w:rsidRDefault="00F723B9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00000FF" w14:textId="77777777" w:rsidR="00F723B9" w:rsidRPr="00775575" w:rsidRDefault="00F723B9">
      <w:pPr>
        <w:rPr>
          <w:rFonts w:asciiTheme="minorHAnsi" w:hAnsiTheme="minorHAnsi" w:cstheme="minorHAnsi"/>
          <w:szCs w:val="20"/>
        </w:rPr>
      </w:pPr>
    </w:p>
    <w:tbl>
      <w:tblPr>
        <w:tblStyle w:val="8"/>
        <w:tblW w:w="160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4"/>
        <w:gridCol w:w="2644"/>
        <w:gridCol w:w="6000"/>
        <w:gridCol w:w="6331"/>
      </w:tblGrid>
      <w:tr w:rsidR="00F723B9" w:rsidRPr="00775575" w14:paraId="2118C174" w14:textId="77777777" w:rsidTr="002E5FC3">
        <w:trPr>
          <w:tblHeader/>
        </w:trPr>
        <w:tc>
          <w:tcPr>
            <w:tcW w:w="16019" w:type="dxa"/>
            <w:gridSpan w:val="4"/>
            <w:shd w:val="clear" w:color="auto" w:fill="D6D6C2"/>
          </w:tcPr>
          <w:p w14:paraId="00000100" w14:textId="3AA732F7" w:rsidR="00F723B9" w:rsidRPr="00775575" w:rsidRDefault="007771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CLARIFIC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RI</w:t>
            </w:r>
          </w:p>
        </w:tc>
      </w:tr>
      <w:tr w:rsidR="00F723B9" w:rsidRPr="00775575" w14:paraId="4DC2408D" w14:textId="77777777" w:rsidTr="002E5FC3">
        <w:trPr>
          <w:trHeight w:val="300"/>
        </w:trPr>
        <w:tc>
          <w:tcPr>
            <w:tcW w:w="1044" w:type="dxa"/>
            <w:shd w:val="clear" w:color="auto" w:fill="auto"/>
            <w:vAlign w:val="center"/>
          </w:tcPr>
          <w:p w14:paraId="00000104" w14:textId="77777777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iunea din gril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Clarific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ri solicitate </w:t>
            </w:r>
          </w:p>
        </w:tc>
        <w:tc>
          <w:tcPr>
            <w:tcW w:w="6331" w:type="dxa"/>
            <w:shd w:val="clear" w:color="auto" w:fill="auto"/>
            <w:vAlign w:val="center"/>
          </w:tcPr>
          <w:p w14:paraId="00000107" w14:textId="23C2C0D4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Raspuns clarific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ri </w:t>
            </w:r>
          </w:p>
        </w:tc>
      </w:tr>
      <w:tr w:rsidR="00F723B9" w:rsidRPr="00775575" w14:paraId="30335104" w14:textId="77777777" w:rsidTr="002E5FC3">
        <w:trPr>
          <w:trHeight w:val="300"/>
        </w:trPr>
        <w:tc>
          <w:tcPr>
            <w:tcW w:w="1044" w:type="dxa"/>
            <w:shd w:val="clear" w:color="auto" w:fill="auto"/>
            <w:vAlign w:val="center"/>
          </w:tcPr>
          <w:p w14:paraId="00000108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331" w:type="dxa"/>
            <w:shd w:val="clear" w:color="auto" w:fill="auto"/>
            <w:vAlign w:val="center"/>
          </w:tcPr>
          <w:p w14:paraId="0000010B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000010D" w14:textId="68BF243A" w:rsidR="00F723B9" w:rsidRPr="00775575" w:rsidRDefault="00E92FC8">
      <w:pPr>
        <w:jc w:val="center"/>
        <w:rPr>
          <w:rFonts w:asciiTheme="minorHAnsi" w:hAnsiTheme="minorHAnsi" w:cstheme="minorHAnsi"/>
          <w:szCs w:val="20"/>
        </w:rPr>
      </w:pPr>
      <w:sdt>
        <w:sdtPr>
          <w:rPr>
            <w:rFonts w:asciiTheme="minorHAnsi" w:hAnsiTheme="minorHAnsi" w:cstheme="minorHAnsi"/>
            <w:szCs w:val="20"/>
          </w:rPr>
          <w:tag w:val="goog_rdk_13"/>
          <w:id w:val="2003775583"/>
          <w:showingPlcHdr/>
        </w:sdtPr>
        <w:sdtEndPr/>
        <w:sdtContent>
          <w:r w:rsidR="004D0D98" w:rsidRPr="00775575">
            <w:rPr>
              <w:rFonts w:asciiTheme="minorHAnsi" w:hAnsiTheme="minorHAnsi" w:cstheme="minorHAnsi"/>
              <w:szCs w:val="20"/>
            </w:rPr>
            <w:t xml:space="preserve">     </w:t>
          </w:r>
        </w:sdtContent>
      </w:sdt>
      <w:r w:rsidR="00777137" w:rsidRPr="00775575">
        <w:rPr>
          <w:rFonts w:asciiTheme="minorHAnsi" w:hAnsiTheme="minorHAnsi" w:cstheme="minorHAnsi"/>
          <w:b/>
          <w:color w:val="000000"/>
          <w:szCs w:val="20"/>
        </w:rPr>
        <w:t xml:space="preserve"> </w:t>
      </w:r>
    </w:p>
    <w:tbl>
      <w:tblPr>
        <w:tblStyle w:val="7"/>
        <w:tblW w:w="160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4"/>
        <w:gridCol w:w="2720"/>
        <w:gridCol w:w="6024"/>
        <w:gridCol w:w="6231"/>
      </w:tblGrid>
      <w:tr w:rsidR="00F723B9" w:rsidRPr="00775575" w14:paraId="4EE0D111" w14:textId="77777777" w:rsidTr="002E5FC3">
        <w:trPr>
          <w:tblHeader/>
        </w:trPr>
        <w:tc>
          <w:tcPr>
            <w:tcW w:w="16019" w:type="dxa"/>
            <w:gridSpan w:val="4"/>
            <w:shd w:val="clear" w:color="auto" w:fill="D6D6C2"/>
          </w:tcPr>
          <w:p w14:paraId="170175E1" w14:textId="77777777" w:rsidR="00F723B9" w:rsidRPr="00775575" w:rsidRDefault="007771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SOLICITARE PUNCT DE VEDERE </w:t>
            </w:r>
          </w:p>
        </w:tc>
      </w:tr>
      <w:tr w:rsidR="00F723B9" w:rsidRPr="00775575" w14:paraId="21C1587D" w14:textId="77777777" w:rsidTr="002E5FC3">
        <w:trPr>
          <w:trHeight w:val="300"/>
        </w:trPr>
        <w:tc>
          <w:tcPr>
            <w:tcW w:w="1044" w:type="dxa"/>
            <w:shd w:val="clear" w:color="auto" w:fill="auto"/>
            <w:vAlign w:val="center"/>
          </w:tcPr>
          <w:p w14:paraId="00000111" w14:textId="77777777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iunea din gril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Aspecte asupra carora s-a solicitat punct de vedere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00000114" w14:textId="0D10107B" w:rsidR="00F723B9" w:rsidRPr="00775575" w:rsidRDefault="0077713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spuns (nr. si data adresei de r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spuns)</w:t>
            </w:r>
          </w:p>
        </w:tc>
      </w:tr>
      <w:tr w:rsidR="00F723B9" w:rsidRPr="00775575" w14:paraId="116C68B0" w14:textId="77777777" w:rsidTr="002E5FC3">
        <w:trPr>
          <w:trHeight w:val="300"/>
        </w:trPr>
        <w:tc>
          <w:tcPr>
            <w:tcW w:w="1044" w:type="dxa"/>
            <w:shd w:val="clear" w:color="auto" w:fill="auto"/>
            <w:vAlign w:val="center"/>
          </w:tcPr>
          <w:p w14:paraId="00000115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31" w:type="dxa"/>
            <w:shd w:val="clear" w:color="auto" w:fill="auto"/>
            <w:vAlign w:val="center"/>
          </w:tcPr>
          <w:p w14:paraId="00000118" w14:textId="77777777" w:rsidR="00F723B9" w:rsidRPr="00775575" w:rsidRDefault="00F723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0000119" w14:textId="001EFE46" w:rsidR="00F723B9" w:rsidRPr="00775575" w:rsidRDefault="00F723B9">
      <w:pPr>
        <w:rPr>
          <w:rFonts w:asciiTheme="minorHAnsi" w:hAnsiTheme="minorHAnsi" w:cstheme="minorHAnsi"/>
          <w:b/>
          <w:szCs w:val="20"/>
        </w:rPr>
      </w:pPr>
    </w:p>
    <w:tbl>
      <w:tblPr>
        <w:tblStyle w:val="Tabelgril"/>
        <w:tblW w:w="16019" w:type="dxa"/>
        <w:tblInd w:w="-431" w:type="dxa"/>
        <w:tblLook w:val="04A0" w:firstRow="1" w:lastRow="0" w:firstColumn="1" w:lastColumn="0" w:noHBand="0" w:noVBand="1"/>
      </w:tblPr>
      <w:tblGrid>
        <w:gridCol w:w="1416"/>
        <w:gridCol w:w="8354"/>
        <w:gridCol w:w="6249"/>
      </w:tblGrid>
      <w:tr w:rsidR="004D0D98" w:rsidRPr="00775575" w14:paraId="22F5478F" w14:textId="77777777" w:rsidTr="002E5FC3">
        <w:trPr>
          <w:tblHeader/>
        </w:trPr>
        <w:tc>
          <w:tcPr>
            <w:tcW w:w="16019" w:type="dxa"/>
            <w:gridSpan w:val="3"/>
            <w:shd w:val="clear" w:color="auto" w:fill="D6D6C2"/>
          </w:tcPr>
          <w:p w14:paraId="5FC851C1" w14:textId="20932F50" w:rsidR="004D0D98" w:rsidRPr="00775575" w:rsidRDefault="004D0D98" w:rsidP="00517AD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RECOMAND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RI PENTRU ETAPE ULTERIOARE</w:t>
            </w:r>
          </w:p>
        </w:tc>
      </w:tr>
      <w:tr w:rsidR="004D0D98" w:rsidRPr="00775575" w14:paraId="294A6E60" w14:textId="77777777" w:rsidTr="002E5FC3">
        <w:trPr>
          <w:trHeight w:val="300"/>
        </w:trPr>
        <w:tc>
          <w:tcPr>
            <w:tcW w:w="1416" w:type="dxa"/>
            <w:shd w:val="clear" w:color="auto" w:fill="auto"/>
            <w:vAlign w:val="center"/>
          </w:tcPr>
          <w:p w14:paraId="36C708C0" w14:textId="77777777" w:rsidR="004D0D98" w:rsidRPr="00775575" w:rsidRDefault="004D0D98" w:rsidP="00517AD5">
            <w:pPr>
              <w:rPr>
                <w:rFonts w:asciiTheme="minorHAnsi" w:hAnsiTheme="minorHAnsi" w:cstheme="minorHAnsi"/>
                <w:b/>
                <w:color w:val="000000"/>
                <w:szCs w:val="20"/>
                <w:lang w:val="fr-FR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Nr. </w:t>
            </w:r>
            <w:proofErr w:type="spellStart"/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Crt</w:t>
            </w:r>
            <w:proofErr w:type="spellEnd"/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775575" w:rsidRDefault="004D0D98" w:rsidP="00517AD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  <w:lang w:val="it-IT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  <w:lang w:val="it-IT"/>
              </w:rPr>
              <w:t>Aspectul la care face referire recomandarea</w:t>
            </w:r>
          </w:p>
        </w:tc>
        <w:tc>
          <w:tcPr>
            <w:tcW w:w="6249" w:type="dxa"/>
            <w:shd w:val="clear" w:color="auto" w:fill="auto"/>
            <w:vAlign w:val="center"/>
          </w:tcPr>
          <w:p w14:paraId="0EDC0221" w14:textId="77777777" w:rsidR="004D0D98" w:rsidRPr="00775575" w:rsidRDefault="004D0D98" w:rsidP="00517AD5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roofErr w:type="spellStart"/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  <w:lang w:val="fr-FR"/>
              </w:rPr>
              <w:t>Recomandare</w:t>
            </w:r>
            <w:proofErr w:type="spellEnd"/>
          </w:p>
        </w:tc>
      </w:tr>
      <w:tr w:rsidR="004D0D98" w:rsidRPr="00775575" w14:paraId="3BDC8A5B" w14:textId="77777777" w:rsidTr="002E5FC3">
        <w:trPr>
          <w:trHeight w:val="300"/>
        </w:trPr>
        <w:tc>
          <w:tcPr>
            <w:tcW w:w="1416" w:type="dxa"/>
            <w:shd w:val="clear" w:color="auto" w:fill="auto"/>
            <w:vAlign w:val="center"/>
          </w:tcPr>
          <w:p w14:paraId="2779302B" w14:textId="77777777" w:rsidR="004D0D98" w:rsidRPr="00775575" w:rsidRDefault="004D0D98" w:rsidP="00517AD5">
            <w:pPr>
              <w:jc w:val="center"/>
              <w:rPr>
                <w:rFonts w:asciiTheme="minorHAnsi" w:hAnsiTheme="minorHAnsi" w:cstheme="minorHAnsi"/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775575" w:rsidRDefault="004D0D98" w:rsidP="00517AD5">
            <w:pPr>
              <w:jc w:val="center"/>
              <w:rPr>
                <w:rFonts w:asciiTheme="minorHAnsi" w:hAnsiTheme="minorHAnsi" w:cstheme="minorHAnsi"/>
                <w:szCs w:val="20"/>
                <w:lang w:val="fr-FR"/>
              </w:rPr>
            </w:pPr>
          </w:p>
        </w:tc>
        <w:tc>
          <w:tcPr>
            <w:tcW w:w="6249" w:type="dxa"/>
            <w:shd w:val="clear" w:color="auto" w:fill="auto"/>
            <w:vAlign w:val="center"/>
          </w:tcPr>
          <w:p w14:paraId="129D6947" w14:textId="77777777" w:rsidR="004D0D98" w:rsidRPr="00775575" w:rsidRDefault="004D0D98" w:rsidP="00517AD5">
            <w:pPr>
              <w:jc w:val="center"/>
              <w:rPr>
                <w:rFonts w:asciiTheme="minorHAnsi" w:hAnsiTheme="minorHAnsi" w:cstheme="minorHAnsi"/>
                <w:szCs w:val="20"/>
                <w:lang w:val="fr-FR"/>
              </w:rPr>
            </w:pPr>
          </w:p>
        </w:tc>
      </w:tr>
    </w:tbl>
    <w:p w14:paraId="612268E5" w14:textId="77777777" w:rsidR="004D0D98" w:rsidRPr="00775575" w:rsidRDefault="004D0D98">
      <w:pPr>
        <w:rPr>
          <w:rFonts w:asciiTheme="minorHAnsi" w:hAnsiTheme="minorHAnsi" w:cstheme="minorHAnsi"/>
          <w:b/>
          <w:szCs w:val="20"/>
        </w:rPr>
      </w:pPr>
    </w:p>
    <w:tbl>
      <w:tblPr>
        <w:tblStyle w:val="6"/>
        <w:tblW w:w="1587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31"/>
        <w:gridCol w:w="5446"/>
      </w:tblGrid>
      <w:tr w:rsidR="00F723B9" w:rsidRPr="00775575" w14:paraId="06F8E109" w14:textId="77777777" w:rsidTr="002E5FC3">
        <w:trPr>
          <w:tblHeader/>
        </w:trPr>
        <w:tc>
          <w:tcPr>
            <w:tcW w:w="15877" w:type="dxa"/>
            <w:gridSpan w:val="2"/>
            <w:shd w:val="clear" w:color="auto" w:fill="D6D6C2"/>
          </w:tcPr>
          <w:p w14:paraId="0000011A" w14:textId="5D2A75B3" w:rsidR="00F723B9" w:rsidRPr="00775575" w:rsidRDefault="007771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OBSERVA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II</w:t>
            </w:r>
          </w:p>
        </w:tc>
      </w:tr>
      <w:tr w:rsidR="00F723B9" w:rsidRPr="00775575" w14:paraId="14DDD97C" w14:textId="77777777" w:rsidTr="002E5FC3">
        <w:trPr>
          <w:trHeight w:val="300"/>
        </w:trPr>
        <w:tc>
          <w:tcPr>
            <w:tcW w:w="10431" w:type="dxa"/>
            <w:shd w:val="clear" w:color="auto" w:fill="auto"/>
            <w:vAlign w:val="center"/>
          </w:tcPr>
          <w:p w14:paraId="0000011C" w14:textId="49A3B3DE" w:rsidR="00F723B9" w:rsidRPr="00775575" w:rsidRDefault="0077713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Data desemn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rii exper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ilor verificatori:</w:t>
            </w:r>
          </w:p>
        </w:tc>
        <w:tc>
          <w:tcPr>
            <w:tcW w:w="5446" w:type="dxa"/>
            <w:shd w:val="clear" w:color="auto" w:fill="auto"/>
            <w:vAlign w:val="center"/>
          </w:tcPr>
          <w:p w14:paraId="0000011D" w14:textId="77777777" w:rsidR="00F723B9" w:rsidRPr="00775575" w:rsidRDefault="00F723B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23B9" w:rsidRPr="00775575" w14:paraId="1DED1AE7" w14:textId="77777777" w:rsidTr="002E5FC3">
        <w:trPr>
          <w:trHeight w:val="300"/>
        </w:trPr>
        <w:tc>
          <w:tcPr>
            <w:tcW w:w="10431" w:type="dxa"/>
            <w:shd w:val="clear" w:color="auto" w:fill="auto"/>
            <w:vAlign w:val="center"/>
          </w:tcPr>
          <w:p w14:paraId="0000011E" w14:textId="6C650294" w:rsidR="00F723B9" w:rsidRPr="00775575" w:rsidRDefault="0077713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Aspectele constatate de exper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i, care nu se 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ncadreaz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 niciuna din celelalte sec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iuni ale acestei grile, cu specificarea motivului formul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rii observa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iei pe aspectul constatat</w:t>
            </w:r>
          </w:p>
        </w:tc>
        <w:tc>
          <w:tcPr>
            <w:tcW w:w="5446" w:type="dxa"/>
            <w:shd w:val="clear" w:color="auto" w:fill="auto"/>
            <w:vAlign w:val="center"/>
          </w:tcPr>
          <w:p w14:paraId="0000011F" w14:textId="77777777" w:rsidR="00F723B9" w:rsidRPr="00775575" w:rsidRDefault="00F723B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723B9" w:rsidRPr="00775575" w14:paraId="2C2DD3E1" w14:textId="77777777" w:rsidTr="002E5FC3">
        <w:trPr>
          <w:trHeight w:val="300"/>
        </w:trPr>
        <w:tc>
          <w:tcPr>
            <w:tcW w:w="10431" w:type="dxa"/>
            <w:shd w:val="clear" w:color="auto" w:fill="auto"/>
            <w:vAlign w:val="center"/>
          </w:tcPr>
          <w:p w14:paraId="00000120" w14:textId="6B3FDCCA" w:rsidR="00F723B9" w:rsidRPr="00775575" w:rsidRDefault="0077713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Situa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iile intervenite 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 timpul evalu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rii, 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 ceea ce prive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ș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 aplicarea procedurii (ex. modificarea procedurii)</w:t>
            </w:r>
          </w:p>
        </w:tc>
        <w:tc>
          <w:tcPr>
            <w:tcW w:w="5446" w:type="dxa"/>
            <w:shd w:val="clear" w:color="auto" w:fill="auto"/>
            <w:vAlign w:val="center"/>
          </w:tcPr>
          <w:p w14:paraId="00000121" w14:textId="77777777" w:rsidR="00F723B9" w:rsidRPr="00775575" w:rsidRDefault="00F723B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723B9" w:rsidRPr="00775575" w14:paraId="75262EE9" w14:textId="77777777" w:rsidTr="002E5FC3">
        <w:trPr>
          <w:trHeight w:val="300"/>
        </w:trPr>
        <w:tc>
          <w:tcPr>
            <w:tcW w:w="10431" w:type="dxa"/>
            <w:shd w:val="clear" w:color="auto" w:fill="auto"/>
            <w:vAlign w:val="center"/>
          </w:tcPr>
          <w:p w14:paraId="00000122" w14:textId="649B915D" w:rsidR="00F723B9" w:rsidRPr="00775575" w:rsidRDefault="0077713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Necesitatea 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î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nlocuirii unuia dintre exper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 din diverse motive</w:t>
            </w:r>
          </w:p>
        </w:tc>
        <w:tc>
          <w:tcPr>
            <w:tcW w:w="5446" w:type="dxa"/>
            <w:shd w:val="clear" w:color="auto" w:fill="auto"/>
            <w:vAlign w:val="center"/>
          </w:tcPr>
          <w:p w14:paraId="00000123" w14:textId="77777777" w:rsidR="00F723B9" w:rsidRPr="00775575" w:rsidRDefault="00F723B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23B9" w:rsidRPr="00775575" w14:paraId="54E2881F" w14:textId="77777777" w:rsidTr="002E5FC3">
        <w:trPr>
          <w:trHeight w:val="300"/>
        </w:trPr>
        <w:tc>
          <w:tcPr>
            <w:tcW w:w="10431" w:type="dxa"/>
            <w:shd w:val="clear" w:color="auto" w:fill="auto"/>
            <w:vAlign w:val="center"/>
          </w:tcPr>
          <w:p w14:paraId="00000124" w14:textId="6E079DC6" w:rsidR="00F723B9" w:rsidRPr="00775575" w:rsidRDefault="0077713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Retragerea cererii de finan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ț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are (dac</w:t>
            </w:r>
            <w:r w:rsidR="00CE04EC"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 fost cazul)</w:t>
            </w:r>
          </w:p>
        </w:tc>
        <w:tc>
          <w:tcPr>
            <w:tcW w:w="5446" w:type="dxa"/>
            <w:shd w:val="clear" w:color="auto" w:fill="auto"/>
            <w:vAlign w:val="center"/>
          </w:tcPr>
          <w:p w14:paraId="00000125" w14:textId="77777777" w:rsidR="00F723B9" w:rsidRPr="00775575" w:rsidRDefault="00F723B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0000126" w14:textId="77777777" w:rsidR="00F723B9" w:rsidRPr="00775575" w:rsidRDefault="00E92FC8">
      <w:pPr>
        <w:rPr>
          <w:rFonts w:asciiTheme="minorHAnsi" w:hAnsiTheme="minorHAnsi" w:cstheme="minorHAnsi"/>
          <w:b/>
          <w:szCs w:val="20"/>
        </w:rPr>
      </w:pPr>
      <w:sdt>
        <w:sdtPr>
          <w:rPr>
            <w:rFonts w:asciiTheme="minorHAnsi" w:hAnsiTheme="minorHAnsi" w:cstheme="minorHAnsi"/>
            <w:szCs w:val="20"/>
          </w:rPr>
          <w:tag w:val="goog_rdk_14"/>
          <w:id w:val="588892500"/>
        </w:sdtPr>
        <w:sdtEndPr/>
        <w:sdtContent>
          <w:r w:rsidR="00777137" w:rsidRPr="00775575">
            <w:rPr>
              <w:rFonts w:asciiTheme="minorHAnsi" w:eastAsia="Arial" w:hAnsiTheme="minorHAnsi" w:cstheme="minorHAnsi"/>
              <w:b/>
              <w:szCs w:val="20"/>
            </w:rPr>
            <w:t>OBSERVAȚII</w:t>
          </w:r>
        </w:sdtContent>
      </w:sdt>
    </w:p>
    <w:tbl>
      <w:tblPr>
        <w:tblStyle w:val="5"/>
        <w:tblW w:w="1587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877"/>
      </w:tblGrid>
      <w:tr w:rsidR="00F723B9" w:rsidRPr="00775575" w14:paraId="0319E165" w14:textId="77777777" w:rsidTr="002E5FC3">
        <w:trPr>
          <w:trHeight w:val="20"/>
          <w:tblHeader/>
        </w:trPr>
        <w:tc>
          <w:tcPr>
            <w:tcW w:w="15877" w:type="dxa"/>
          </w:tcPr>
          <w:p w14:paraId="00000127" w14:textId="77777777" w:rsidR="00F723B9" w:rsidRPr="00775575" w:rsidRDefault="00E92FC8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tag w:val="goog_rdk_15"/>
                <w:id w:val="-234166450"/>
              </w:sdtPr>
              <w:sdtEndPr/>
              <w:sdtContent>
                <w:r w:rsidR="00777137" w:rsidRPr="00775575">
                  <w:rPr>
                    <w:rFonts w:asciiTheme="minorHAnsi" w:eastAsia="Arial" w:hAnsiTheme="minorHAnsi" w:cstheme="minorHAnsi"/>
                    <w:szCs w:val="20"/>
                  </w:rPr>
                  <w:t>Se va menționa data începerii etapei,</w:t>
                </w:r>
              </w:sdtContent>
            </w:sdt>
          </w:p>
          <w:p w14:paraId="00000128" w14:textId="77777777" w:rsidR="00F723B9" w:rsidRPr="00775575" w:rsidRDefault="00777137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szCs w:val="20"/>
              </w:rP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Pr="00775575" w:rsidRDefault="00E92FC8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tag w:val="goog_rdk_16"/>
                <w:id w:val="19753500"/>
              </w:sdtPr>
              <w:sdtEndPr/>
              <w:sdtContent>
                <w:r w:rsidR="00777137" w:rsidRPr="00775575">
                  <w:rPr>
                    <w:rFonts w:asciiTheme="minorHAnsi" w:eastAsia="Arial" w:hAnsiTheme="minorHAnsi" w:cstheme="minorHAnsi"/>
                    <w:szCs w:val="20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Pr="00775575" w:rsidRDefault="00777137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szCs w:val="20"/>
              </w:rPr>
              <w:t>Se va justifica neîndeplinirea anumitor criterii, dacă este cazul,</w:t>
            </w:r>
          </w:p>
          <w:p w14:paraId="0000012B" w14:textId="77777777" w:rsidR="00F723B9" w:rsidRPr="00775575" w:rsidRDefault="00777137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szCs w:val="20"/>
              </w:rPr>
              <w:t>Se va menționa dacă cererea de finanțare a fost respinsă sau a trecut în etapa următoare,</w:t>
            </w:r>
          </w:p>
          <w:p w14:paraId="0000012C" w14:textId="77777777" w:rsidR="00F723B9" w:rsidRPr="00775575" w:rsidRDefault="00777137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szCs w:val="20"/>
              </w:rPr>
              <w:t>Se va menționa dacă a fost necesară realizarea medierii și concluziile acesteia.</w:t>
            </w:r>
          </w:p>
        </w:tc>
      </w:tr>
    </w:tbl>
    <w:p w14:paraId="0000012D" w14:textId="77777777" w:rsidR="00F723B9" w:rsidRPr="00775575" w:rsidRDefault="00F723B9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p w14:paraId="0000012E" w14:textId="353CA878" w:rsidR="00F723B9" w:rsidRPr="00775575" w:rsidRDefault="00777137">
      <w:pPr>
        <w:jc w:val="both"/>
        <w:rPr>
          <w:rFonts w:asciiTheme="minorHAnsi" w:hAnsiTheme="minorHAnsi" w:cstheme="minorHAnsi"/>
          <w:szCs w:val="20"/>
        </w:rPr>
      </w:pPr>
      <w:r w:rsidRPr="00775575">
        <w:rPr>
          <w:rFonts w:asciiTheme="minorHAnsi" w:hAnsiTheme="minorHAnsi" w:cstheme="minorHAnsi"/>
          <w:szCs w:val="20"/>
        </w:rP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Pr="00775575" w:rsidRDefault="00777137">
      <w:pPr>
        <w:jc w:val="both"/>
        <w:rPr>
          <w:rFonts w:asciiTheme="minorHAnsi" w:hAnsiTheme="minorHAnsi" w:cstheme="minorHAnsi"/>
          <w:szCs w:val="20"/>
        </w:rPr>
      </w:pPr>
      <w:r w:rsidRPr="00775575">
        <w:rPr>
          <w:rFonts w:asciiTheme="minorHAnsi" w:hAnsiTheme="minorHAnsi" w:cstheme="minorHAnsi"/>
          <w:szCs w:val="20"/>
        </w:rPr>
        <w:t>Există posibilitatea formulării unor recomandări pentru etapele următoare.</w:t>
      </w:r>
    </w:p>
    <w:p w14:paraId="00000130" w14:textId="77777777" w:rsidR="00F723B9" w:rsidRPr="00775575" w:rsidRDefault="00F723B9">
      <w:pPr>
        <w:jc w:val="both"/>
        <w:rPr>
          <w:rFonts w:asciiTheme="minorHAnsi" w:hAnsiTheme="minorHAnsi" w:cstheme="minorHAnsi"/>
          <w:szCs w:val="20"/>
        </w:rPr>
      </w:pPr>
    </w:p>
    <w:tbl>
      <w:tblPr>
        <w:tblStyle w:val="4"/>
        <w:tblW w:w="15737" w:type="dxa"/>
        <w:tblInd w:w="-43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910"/>
        <w:gridCol w:w="3827"/>
      </w:tblGrid>
      <w:tr w:rsidR="00F723B9" w:rsidRPr="00775575" w14:paraId="12E88E56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Pr="00775575" w:rsidRDefault="00777137">
            <w:pPr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Pr="00775575" w:rsidRDefault="00F723B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00000133" w14:textId="77777777" w:rsidR="00F723B9" w:rsidRPr="00775575" w:rsidRDefault="00F723B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00000134" w14:textId="77777777" w:rsidR="00F723B9" w:rsidRPr="00775575" w:rsidRDefault="00777137">
            <w:p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775575" w14:paraId="7EA942A2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Pr="00775575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bookmarkStart w:id="0" w:name="_heading=h.gjdgxs" w:colFirst="0" w:colLast="0"/>
            <w:bookmarkEnd w:id="0"/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Data inceperii verific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Pr="00775575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  <w:tr w:rsidR="00F723B9" w:rsidRPr="00775575" w14:paraId="3E6E41B1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Pr="00775575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Pr="00775575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  <w:tr w:rsidR="00F723B9" w:rsidRPr="00775575" w14:paraId="26DAF6B3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Pr="00775575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Pr="00775575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</w:tbl>
    <w:p w14:paraId="0000013B" w14:textId="77777777" w:rsidR="00F723B9" w:rsidRPr="00775575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asciiTheme="minorHAnsi" w:hAnsiTheme="minorHAnsi" w:cstheme="minorHAnsi"/>
          <w:b/>
          <w:color w:val="000000"/>
          <w:szCs w:val="20"/>
        </w:rPr>
      </w:pPr>
    </w:p>
    <w:tbl>
      <w:tblPr>
        <w:tblStyle w:val="3"/>
        <w:tblW w:w="15737" w:type="dxa"/>
        <w:tblInd w:w="-43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910"/>
        <w:gridCol w:w="3827"/>
      </w:tblGrid>
      <w:tr w:rsidR="00F723B9" w:rsidRPr="00775575" w14:paraId="3936EADF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Pr="00775575" w:rsidRDefault="00777137">
            <w:pPr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Pr="00775575" w:rsidRDefault="00F723B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0000013E" w14:textId="77777777" w:rsidR="00F723B9" w:rsidRPr="00775575" w:rsidRDefault="00F723B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0000013F" w14:textId="77777777" w:rsidR="00F723B9" w:rsidRPr="00775575" w:rsidRDefault="00777137">
            <w:p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775575" w14:paraId="0ADD4F8C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Pr="00775575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lastRenderedPageBreak/>
              <w:t>Data inceperii verific</w:t>
            </w:r>
            <w:r w:rsidR="00CE04EC"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ă</w:t>
            </w: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Pr="00775575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  <w:tr w:rsidR="00F723B9" w:rsidRPr="00775575" w14:paraId="67415BDD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Pr="00775575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Pr="00775575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  <w:tr w:rsidR="00F723B9" w:rsidRPr="00775575" w14:paraId="516E1B5B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Pr="00775575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Pr="00775575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</w:tbl>
    <w:p w14:paraId="00000146" w14:textId="77777777" w:rsidR="00F723B9" w:rsidRPr="00775575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asciiTheme="minorHAnsi" w:hAnsiTheme="minorHAnsi" w:cstheme="minorHAnsi"/>
          <w:b/>
          <w:color w:val="000000"/>
          <w:szCs w:val="20"/>
        </w:rPr>
      </w:pPr>
    </w:p>
    <w:tbl>
      <w:tblPr>
        <w:tblStyle w:val="2"/>
        <w:tblW w:w="15737" w:type="dxa"/>
        <w:tblInd w:w="-43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910"/>
        <w:gridCol w:w="3827"/>
      </w:tblGrid>
      <w:tr w:rsidR="00F723B9" w:rsidRPr="00775575" w14:paraId="081C4562" w14:textId="77777777" w:rsidTr="002E5FC3">
        <w:tc>
          <w:tcPr>
            <w:tcW w:w="1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Pr="00775575" w:rsidRDefault="00777137">
            <w:pPr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szCs w:val="20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Pr="00775575" w:rsidRDefault="00F723B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00000149" w14:textId="77777777" w:rsidR="00F723B9" w:rsidRPr="00775575" w:rsidRDefault="00777137">
            <w:p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0938FC" w14:paraId="3F9E737A" w14:textId="77777777" w:rsidTr="002E5FC3">
        <w:trPr>
          <w:trHeight w:val="562"/>
        </w:trPr>
        <w:tc>
          <w:tcPr>
            <w:tcW w:w="1191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Pr="000938FC" w:rsidRDefault="00777137">
            <w:pPr>
              <w:spacing w:after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775575">
              <w:rPr>
                <w:rFonts w:asciiTheme="minorHAnsi" w:hAnsiTheme="minorHAnsi" w:cstheme="minorHAnsi"/>
                <w:b/>
                <w:color w:val="000000"/>
                <w:szCs w:val="20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Pr="000938F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</w:tc>
      </w:tr>
    </w:tbl>
    <w:p w14:paraId="0000014C" w14:textId="77777777" w:rsidR="00F723B9" w:rsidRPr="000938FC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asciiTheme="minorHAnsi" w:hAnsiTheme="minorHAnsi" w:cstheme="minorHAnsi"/>
          <w:b/>
          <w:color w:val="000000"/>
          <w:szCs w:val="20"/>
        </w:rPr>
      </w:pPr>
    </w:p>
    <w:sectPr w:rsidR="00F723B9" w:rsidRPr="000938FC" w:rsidSect="00813035">
      <w:headerReference w:type="default" r:id="rId9"/>
      <w:footerReference w:type="default" r:id="rId10"/>
      <w:headerReference w:type="first" r:id="rId11"/>
      <w:pgSz w:w="16838" w:h="11906" w:orient="landscape"/>
      <w:pgMar w:top="2269" w:right="720" w:bottom="720" w:left="720" w:header="283" w:footer="22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 w:rsidR="00666E4B">
      <w:rPr>
        <w:noProof/>
        <w:color w:val="000000"/>
        <w:szCs w:val="20"/>
      </w:rPr>
      <w:t>5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CB5E6" w14:textId="3D91E0AD" w:rsidR="00F6784B" w:rsidRDefault="00F6784B" w:rsidP="00F6784B">
    <w:pPr>
      <w:pStyle w:val="Corptext3"/>
    </w:pPr>
    <w:r>
      <w:rPr>
        <w:noProof/>
      </w:rPr>
      <w:drawing>
        <wp:anchor distT="0" distB="0" distL="114300" distR="114300" simplePos="0" relativeHeight="251675648" behindDoc="0" locked="0" layoutInCell="1" allowOverlap="1" wp14:anchorId="18346112" wp14:editId="74355885">
          <wp:simplePos x="0" y="0"/>
          <wp:positionH relativeFrom="margin">
            <wp:posOffset>8240395</wp:posOffset>
          </wp:positionH>
          <wp:positionV relativeFrom="paragraph">
            <wp:posOffset>190500</wp:posOffset>
          </wp:positionV>
          <wp:extent cx="1003935" cy="388620"/>
          <wp:effectExtent l="0" t="0" r="5715" b="0"/>
          <wp:wrapNone/>
          <wp:docPr id="169700589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5"/>
                  <a:stretch>
                    <a:fillRect/>
                  </a:stretch>
                </pic:blipFill>
                <pic:spPr bwMode="auto">
                  <a:xfrm>
                    <a:off x="0" y="0"/>
                    <a:ext cx="1003935" cy="388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9B4526" w14:textId="77777777" w:rsidR="00F6784B" w:rsidRDefault="00F6784B" w:rsidP="00F6784B">
    <w:pPr>
      <w:pStyle w:val="Antet"/>
    </w:pPr>
  </w:p>
  <w:p w14:paraId="5BC3AE5F" w14:textId="77777777" w:rsidR="00F6784B" w:rsidRDefault="00F6784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AA834" w14:textId="5BEC459F" w:rsidR="00F6784B" w:rsidRDefault="00813035">
    <w:pPr>
      <w:pStyle w:val="Antet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E358048" wp14:editId="6490CA98">
          <wp:simplePos x="0" y="0"/>
          <wp:positionH relativeFrom="column">
            <wp:posOffset>742950</wp:posOffset>
          </wp:positionH>
          <wp:positionV relativeFrom="paragraph">
            <wp:posOffset>-29210</wp:posOffset>
          </wp:positionV>
          <wp:extent cx="1076325" cy="1090930"/>
          <wp:effectExtent l="0" t="0" r="9525" b="0"/>
          <wp:wrapSquare wrapText="bothSides"/>
          <wp:docPr id="332426035" name="Picture 332426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9744" behindDoc="0" locked="0" layoutInCell="1" allowOverlap="1" wp14:anchorId="770CE658" wp14:editId="72510255">
          <wp:simplePos x="0" y="0"/>
          <wp:positionH relativeFrom="margin">
            <wp:posOffset>7621905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664168787" name="Picture 6641687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45843433" wp14:editId="78370894">
          <wp:simplePos x="0" y="0"/>
          <wp:positionH relativeFrom="column">
            <wp:posOffset>5103495</wp:posOffset>
          </wp:positionH>
          <wp:positionV relativeFrom="paragraph">
            <wp:posOffset>177165</wp:posOffset>
          </wp:positionV>
          <wp:extent cx="1205230" cy="466090"/>
          <wp:effectExtent l="0" t="0" r="0" b="0"/>
          <wp:wrapNone/>
          <wp:docPr id="1485505545" name="Picture 14855055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 wp14:anchorId="2A5EE9A8" wp14:editId="627E206D">
          <wp:simplePos x="0" y="0"/>
          <wp:positionH relativeFrom="column">
            <wp:posOffset>3188970</wp:posOffset>
          </wp:positionH>
          <wp:positionV relativeFrom="paragraph">
            <wp:posOffset>128270</wp:posOffset>
          </wp:positionV>
          <wp:extent cx="592455" cy="584835"/>
          <wp:effectExtent l="0" t="0" r="0" b="5715"/>
          <wp:wrapNone/>
          <wp:docPr id="1845485384" name="Picture 1845485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uprins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9E50D4E"/>
    <w:multiLevelType w:val="multilevel"/>
    <w:tmpl w:val="11E283C2"/>
    <w:lvl w:ilvl="0">
      <w:start w:val="1"/>
      <w:numFmt w:val="decimal"/>
      <w:lvlText w:val="%1."/>
      <w:lvlJc w:val="left"/>
      <w:pPr>
        <w:ind w:left="1980" w:hanging="360"/>
      </w:pPr>
      <w:rPr>
        <w:rFonts w:ascii="Montserrat" w:hAnsi="Montserrat" w:hint="default"/>
        <w:i w:val="0"/>
        <w:iCs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ascii="Montserrat" w:hAnsi="Montserrat" w:hint="default"/>
        <w:b/>
        <w:bCs w:val="0"/>
        <w:i w:val="0"/>
        <w:i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Montserrat" w:hAnsi="Montserrat" w:hint="default"/>
        <w:b/>
        <w:bCs w:val="0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rebuchet MS" w:hAnsi="Trebuchet MS"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3060" w:hanging="1440"/>
      </w:pPr>
      <w:rPr>
        <w:rFonts w:ascii="Trebuchet MS" w:hAnsi="Trebuchet MS"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ascii="Trebuchet MS" w:hAnsi="Trebuchet MS"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ascii="Trebuchet MS" w:hAnsi="Trebuchet MS"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3780" w:hanging="2160"/>
      </w:pPr>
      <w:rPr>
        <w:rFonts w:ascii="Trebuchet MS" w:hAnsi="Trebuchet MS"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3780" w:hanging="2160"/>
      </w:pPr>
      <w:rPr>
        <w:rFonts w:ascii="Trebuchet MS" w:hAnsi="Trebuchet MS" w:hint="default"/>
        <w:b w:val="0"/>
        <w:i/>
      </w:rPr>
    </w:lvl>
  </w:abstractNum>
  <w:abstractNum w:abstractNumId="3" w15:restartNumberingAfterBreak="0">
    <w:nsid w:val="751E4495"/>
    <w:multiLevelType w:val="hybridMultilevel"/>
    <w:tmpl w:val="ABD6CA56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A1FF1"/>
    <w:multiLevelType w:val="multilevel"/>
    <w:tmpl w:val="466058E0"/>
    <w:lvl w:ilvl="0">
      <w:start w:val="1"/>
      <w:numFmt w:val="decimal"/>
      <w:pStyle w:val="Titlu1"/>
      <w:lvlText w:val="%1."/>
      <w:lvlJc w:val="left"/>
      <w:pPr>
        <w:ind w:left="360" w:hanging="360"/>
      </w:pPr>
      <w:rPr>
        <w:rFonts w:asciiTheme="minorHAnsi" w:eastAsia="Trebuchet MS" w:hAnsiTheme="minorHAnsi" w:cstheme="minorHAnsi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Titlu2"/>
      <w:lvlText w:val="%2."/>
      <w:lvlJc w:val="left"/>
      <w:pPr>
        <w:ind w:left="1440" w:hanging="360"/>
      </w:pPr>
    </w:lvl>
    <w:lvl w:ilvl="2">
      <w:start w:val="1"/>
      <w:numFmt w:val="lowerRoman"/>
      <w:pStyle w:val="Titlu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43E24"/>
    <w:multiLevelType w:val="hybridMultilevel"/>
    <w:tmpl w:val="87F0A3BC"/>
    <w:lvl w:ilvl="0" w:tplc="001EECA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521039">
    <w:abstractNumId w:val="4"/>
  </w:num>
  <w:num w:numId="2" w16cid:durableId="1523203473">
    <w:abstractNumId w:val="0"/>
  </w:num>
  <w:num w:numId="3" w16cid:durableId="324548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5831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1229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787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761154">
    <w:abstractNumId w:val="1"/>
  </w:num>
  <w:num w:numId="8" w16cid:durableId="1096318236">
    <w:abstractNumId w:val="4"/>
  </w:num>
  <w:num w:numId="9" w16cid:durableId="224878308">
    <w:abstractNumId w:val="2"/>
  </w:num>
  <w:num w:numId="10" w16cid:durableId="309602405">
    <w:abstractNumId w:val="3"/>
  </w:num>
  <w:num w:numId="11" w16cid:durableId="1224221646">
    <w:abstractNumId w:val="5"/>
  </w:num>
  <w:num w:numId="12" w16cid:durableId="1306735911">
    <w:abstractNumId w:val="4"/>
  </w:num>
  <w:num w:numId="13" w16cid:durableId="798109280">
    <w:abstractNumId w:val="4"/>
    <w:lvlOverride w:ilvl="0">
      <w:startOverride w:val="19"/>
    </w:lvlOverride>
  </w:num>
  <w:num w:numId="14" w16cid:durableId="552468552">
    <w:abstractNumId w:val="4"/>
    <w:lvlOverride w:ilvl="0">
      <w:startOverride w:val="19"/>
    </w:lvlOverride>
  </w:num>
  <w:num w:numId="15" w16cid:durableId="2046712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4504B"/>
    <w:rsid w:val="00053B1E"/>
    <w:rsid w:val="00083EC0"/>
    <w:rsid w:val="000938FC"/>
    <w:rsid w:val="0013325D"/>
    <w:rsid w:val="001465AD"/>
    <w:rsid w:val="0018607E"/>
    <w:rsid w:val="001B165F"/>
    <w:rsid w:val="001D2213"/>
    <w:rsid w:val="001E1D3A"/>
    <w:rsid w:val="0021076A"/>
    <w:rsid w:val="00232AD7"/>
    <w:rsid w:val="00242225"/>
    <w:rsid w:val="00261F32"/>
    <w:rsid w:val="002E5FC3"/>
    <w:rsid w:val="002F6415"/>
    <w:rsid w:val="003363E8"/>
    <w:rsid w:val="003472CD"/>
    <w:rsid w:val="00355309"/>
    <w:rsid w:val="0036568B"/>
    <w:rsid w:val="003814C0"/>
    <w:rsid w:val="00442AB3"/>
    <w:rsid w:val="00444CC1"/>
    <w:rsid w:val="004D0D98"/>
    <w:rsid w:val="004E3580"/>
    <w:rsid w:val="005072A4"/>
    <w:rsid w:val="00536E38"/>
    <w:rsid w:val="0054198F"/>
    <w:rsid w:val="00552F9E"/>
    <w:rsid w:val="005956A8"/>
    <w:rsid w:val="005A4F91"/>
    <w:rsid w:val="005C5580"/>
    <w:rsid w:val="005E742C"/>
    <w:rsid w:val="0064688D"/>
    <w:rsid w:val="00652557"/>
    <w:rsid w:val="00666E4B"/>
    <w:rsid w:val="00693B79"/>
    <w:rsid w:val="006D7B4E"/>
    <w:rsid w:val="006F2BF4"/>
    <w:rsid w:val="00732F2A"/>
    <w:rsid w:val="00775575"/>
    <w:rsid w:val="00777137"/>
    <w:rsid w:val="00813035"/>
    <w:rsid w:val="008B13FB"/>
    <w:rsid w:val="008F2165"/>
    <w:rsid w:val="00923C10"/>
    <w:rsid w:val="00955057"/>
    <w:rsid w:val="0099058E"/>
    <w:rsid w:val="009A2260"/>
    <w:rsid w:val="009E3F81"/>
    <w:rsid w:val="009E46A3"/>
    <w:rsid w:val="00A30E2E"/>
    <w:rsid w:val="00A57D76"/>
    <w:rsid w:val="00AF7C8A"/>
    <w:rsid w:val="00BA1C10"/>
    <w:rsid w:val="00BA681A"/>
    <w:rsid w:val="00BB3B20"/>
    <w:rsid w:val="00BF2191"/>
    <w:rsid w:val="00C15088"/>
    <w:rsid w:val="00C20573"/>
    <w:rsid w:val="00C27DC8"/>
    <w:rsid w:val="00C50837"/>
    <w:rsid w:val="00C92A2D"/>
    <w:rsid w:val="00CD2495"/>
    <w:rsid w:val="00CE04EC"/>
    <w:rsid w:val="00D436A1"/>
    <w:rsid w:val="00D54BEF"/>
    <w:rsid w:val="00D95980"/>
    <w:rsid w:val="00DA7AEE"/>
    <w:rsid w:val="00DB3395"/>
    <w:rsid w:val="00DB6D9F"/>
    <w:rsid w:val="00DC5860"/>
    <w:rsid w:val="00E73011"/>
    <w:rsid w:val="00E81007"/>
    <w:rsid w:val="00E92FC8"/>
    <w:rsid w:val="00F02563"/>
    <w:rsid w:val="00F6784B"/>
    <w:rsid w:val="00F723B9"/>
    <w:rsid w:val="00F853A4"/>
    <w:rsid w:val="00FB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List Paragraph compact Caracter,Normal bullet 2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Referincomentariu">
    <w:name w:val="annotation reference"/>
    <w:basedOn w:val="Fontdeparagrafimplicit"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1431B"/>
    <w:rPr>
      <w:color w:val="808080"/>
    </w:rPr>
  </w:style>
  <w:style w:type="table" w:styleId="Tabelgril">
    <w:name w:val="Table Grid"/>
    <w:basedOn w:val="Tabel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rptext3">
    <w:name w:val="Body Text 3"/>
    <w:basedOn w:val="Normal"/>
    <w:link w:val="Corptext3Caracter"/>
    <w:uiPriority w:val="99"/>
    <w:unhideWhenUsed/>
    <w:rsid w:val="002F6415"/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2F6415"/>
    <w:rPr>
      <w:sz w:val="16"/>
      <w:szCs w:val="16"/>
    </w:rPr>
  </w:style>
  <w:style w:type="paragraph" w:styleId="Revizuire">
    <w:name w:val="Revision"/>
    <w:hidden/>
    <w:uiPriority w:val="99"/>
    <w:semiHidden/>
    <w:rsid w:val="001465AD"/>
    <w:pPr>
      <w:spacing w:before="0" w:after="0"/>
    </w:pPr>
    <w:rPr>
      <w:szCs w:val="24"/>
    </w:rPr>
  </w:style>
  <w:style w:type="paragraph" w:customStyle="1" w:styleId="marked">
    <w:name w:val="marked"/>
    <w:basedOn w:val="Normal"/>
    <w:rsid w:val="00666E4B"/>
    <w:pPr>
      <w:pBdr>
        <w:left w:val="single" w:sz="4" w:space="4" w:color="808080"/>
      </w:pBdr>
      <w:spacing w:before="60" w:after="60"/>
      <w:ind w:left="1620"/>
      <w:jc w:val="both"/>
    </w:pPr>
    <w:rPr>
      <w:rFonts w:ascii="Carlito" w:eastAsiaTheme="minorHAnsi" w:hAnsi="Carlito" w:cs="Carli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0FF05F8-8E21-430B-B0B0-3989AECE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8</Pages>
  <Words>1616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Florina Barladeanu</cp:lastModifiedBy>
  <cp:revision>54</cp:revision>
  <cp:lastPrinted>2023-06-19T07:48:00Z</cp:lastPrinted>
  <dcterms:created xsi:type="dcterms:W3CDTF">2023-03-03T10:24:00Z</dcterms:created>
  <dcterms:modified xsi:type="dcterms:W3CDTF">2024-04-23T11:25:00Z</dcterms:modified>
</cp:coreProperties>
</file>