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FA020C" w:rsidRDefault="00FA020C">
      <w:pPr>
        <w:jc w:val="center"/>
        <w:rPr>
          <w:rFonts w:ascii="Montserrat" w:eastAsia="Montserrat" w:hAnsi="Montserrat" w:cs="Montserrat"/>
        </w:rPr>
      </w:pPr>
    </w:p>
    <w:p w14:paraId="00000002" w14:textId="77777777" w:rsidR="00FA020C" w:rsidRDefault="00FA020C">
      <w:pPr>
        <w:jc w:val="center"/>
        <w:rPr>
          <w:rFonts w:ascii="Montserrat" w:eastAsia="Montserrat" w:hAnsi="Montserrat" w:cs="Montserrat"/>
        </w:rPr>
      </w:pPr>
    </w:p>
    <w:p w14:paraId="00000003" w14:textId="77777777" w:rsidR="00FA020C" w:rsidRDefault="00FA020C">
      <w:pPr>
        <w:jc w:val="center"/>
        <w:rPr>
          <w:rFonts w:ascii="Montserrat" w:eastAsia="Montserrat" w:hAnsi="Montserrat" w:cs="Montserrat"/>
        </w:rPr>
      </w:pPr>
    </w:p>
    <w:p w14:paraId="00000004" w14:textId="1D12EEDE" w:rsidR="00FA020C" w:rsidRDefault="00677FCF">
      <w:pPr>
        <w:rPr>
          <w:rFonts w:ascii="Montserrat" w:eastAsia="Montserrat" w:hAnsi="Montserrat" w:cs="Montserrat"/>
        </w:rPr>
      </w:pPr>
      <w:r>
        <w:rPr>
          <w:rFonts w:ascii="Montserrat" w:eastAsia="Montserrat" w:hAnsi="Montserrat" w:cs="Montserrat"/>
        </w:rPr>
        <w:t xml:space="preserve">  </w:t>
      </w:r>
    </w:p>
    <w:p w14:paraId="00000005" w14:textId="77777777" w:rsidR="00FA020C" w:rsidRDefault="00FA020C">
      <w:pPr>
        <w:jc w:val="center"/>
        <w:rPr>
          <w:rFonts w:ascii="Montserrat" w:eastAsia="Montserrat" w:hAnsi="Montserrat" w:cs="Montserrat"/>
        </w:rPr>
      </w:pPr>
    </w:p>
    <w:p w14:paraId="00000006" w14:textId="77777777" w:rsidR="00FA020C" w:rsidRDefault="00FA020C">
      <w:pPr>
        <w:jc w:val="center"/>
        <w:rPr>
          <w:rFonts w:ascii="Montserrat" w:eastAsia="Montserrat" w:hAnsi="Montserrat" w:cs="Montserrat"/>
        </w:rPr>
      </w:pPr>
    </w:p>
    <w:p w14:paraId="00000007" w14:textId="77777777" w:rsidR="00FA020C" w:rsidRDefault="00246DDB">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00000008" w14:textId="77777777" w:rsidR="00FA020C" w:rsidRDefault="00FA020C">
      <w:pPr>
        <w:jc w:val="center"/>
        <w:rPr>
          <w:rFonts w:ascii="Montserrat" w:eastAsia="Montserrat" w:hAnsi="Montserrat" w:cs="Montserrat"/>
        </w:rPr>
      </w:pPr>
    </w:p>
    <w:p w14:paraId="00000009" w14:textId="77777777" w:rsidR="00FA020C" w:rsidRDefault="00246DDB">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A" w14:textId="6F621CF1" w:rsidR="00FA020C" w:rsidRDefault="00FA020C">
      <w:pPr>
        <w:jc w:val="center"/>
        <w:rPr>
          <w:rFonts w:ascii="Montserrat" w:eastAsia="Montserrat" w:hAnsi="Montserrat" w:cs="Montserrat"/>
          <w:color w:val="00B0F0"/>
          <w:sz w:val="44"/>
          <w:szCs w:val="44"/>
        </w:rPr>
      </w:pPr>
    </w:p>
    <w:p w14:paraId="21FD48B5" w14:textId="77777777" w:rsidR="00542E5B" w:rsidRDefault="00542E5B">
      <w:pPr>
        <w:jc w:val="center"/>
        <w:rPr>
          <w:rFonts w:ascii="Montserrat" w:eastAsia="Montserrat" w:hAnsi="Montserrat" w:cs="Montserrat"/>
          <w:color w:val="00B0F0"/>
          <w:sz w:val="44"/>
          <w:szCs w:val="44"/>
        </w:rPr>
      </w:pPr>
    </w:p>
    <w:p w14:paraId="0000000B"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Promovarea dezvoltării integrate și incluzive în domeniul social, economic și al mediului, precum și a culturii, a patrimoniului natural, a turismului sustenabil și a securității în zonele urbane</w:t>
      </w:r>
    </w:p>
    <w:p w14:paraId="0000000C" w14:textId="77777777" w:rsidR="00FA020C" w:rsidRDefault="00FA020C">
      <w:pPr>
        <w:jc w:val="center"/>
        <w:rPr>
          <w:rFonts w:ascii="Montserrat" w:eastAsia="Montserrat" w:hAnsi="Montserrat" w:cs="Montserrat"/>
          <w:color w:val="00B0F0"/>
          <w:sz w:val="44"/>
          <w:szCs w:val="44"/>
        </w:rPr>
      </w:pPr>
    </w:p>
    <w:p w14:paraId="0000000D" w14:textId="77777777" w:rsidR="00FA020C" w:rsidRDefault="00FA020C">
      <w:pPr>
        <w:jc w:val="center"/>
        <w:rPr>
          <w:rFonts w:ascii="Montserrat" w:eastAsia="Montserrat" w:hAnsi="Montserrat" w:cs="Montserrat"/>
          <w:color w:val="00B0F0"/>
          <w:sz w:val="44"/>
          <w:szCs w:val="44"/>
        </w:rPr>
      </w:pPr>
    </w:p>
    <w:p w14:paraId="00000010" w14:textId="0CA421EF" w:rsidR="00FA020C" w:rsidRDefault="00542E5B">
      <w:pPr>
        <w:jc w:val="center"/>
        <w:rPr>
          <w:rFonts w:ascii="Montserrat" w:eastAsia="Montserrat" w:hAnsi="Montserrat" w:cs="Montserrat"/>
          <w:color w:val="00B0F0"/>
          <w:sz w:val="44"/>
          <w:szCs w:val="44"/>
        </w:rPr>
      </w:pPr>
      <w:r>
        <w:rPr>
          <w:rFonts w:ascii="Montserrat" w:eastAsia="Montserrat" w:hAnsi="Montserrat" w:cs="Montserrat"/>
          <w:b/>
          <w:noProof/>
          <w:sz w:val="66"/>
          <w:szCs w:val="66"/>
          <w:lang w:val="en-US" w:eastAsia="en-US"/>
        </w:rPr>
        <w:drawing>
          <wp:inline distT="0" distB="0" distL="0" distR="0" wp14:anchorId="0FB69589" wp14:editId="09E2C61C">
            <wp:extent cx="6188710" cy="2266950"/>
            <wp:effectExtent l="0" t="0" r="2540" b="0"/>
            <wp:docPr id="14825436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6188710" cy="2266950"/>
                    </a:xfrm>
                    <a:prstGeom prst="rect">
                      <a:avLst/>
                    </a:prstGeom>
                    <a:ln/>
                  </pic:spPr>
                </pic:pic>
              </a:graphicData>
            </a:graphic>
          </wp:inline>
        </w:drawing>
      </w:r>
    </w:p>
    <w:p w14:paraId="00000011" w14:textId="71D0FE7B" w:rsidR="00FA020C" w:rsidRDefault="00FA020C">
      <w:pPr>
        <w:jc w:val="center"/>
        <w:rPr>
          <w:rFonts w:ascii="Montserrat" w:eastAsia="Montserrat" w:hAnsi="Montserrat" w:cs="Montserrat"/>
          <w:color w:val="00B0F0"/>
          <w:sz w:val="44"/>
          <w:szCs w:val="44"/>
        </w:rPr>
      </w:pPr>
    </w:p>
    <w:p w14:paraId="00000012" w14:textId="77777777" w:rsidR="00FA020C" w:rsidRDefault="00FA020C">
      <w:pPr>
        <w:jc w:val="center"/>
        <w:rPr>
          <w:rFonts w:ascii="Montserrat" w:eastAsia="Montserrat" w:hAnsi="Montserrat" w:cs="Montserrat"/>
          <w:color w:val="00B0F0"/>
          <w:sz w:val="44"/>
          <w:szCs w:val="44"/>
        </w:rPr>
      </w:pPr>
    </w:p>
    <w:p w14:paraId="00000013" w14:textId="77777777" w:rsidR="00FA020C" w:rsidRDefault="00FA020C">
      <w:pPr>
        <w:jc w:val="center"/>
        <w:rPr>
          <w:rFonts w:ascii="Montserrat" w:eastAsia="Montserrat" w:hAnsi="Montserrat" w:cs="Montserrat"/>
          <w:color w:val="00B0F0"/>
          <w:sz w:val="44"/>
          <w:szCs w:val="44"/>
        </w:rPr>
      </w:pPr>
    </w:p>
    <w:p w14:paraId="00000014" w14:textId="77777777" w:rsidR="00FA020C" w:rsidRDefault="00FA020C">
      <w:pPr>
        <w:jc w:val="center"/>
        <w:rPr>
          <w:rFonts w:ascii="Montserrat" w:eastAsia="Montserrat" w:hAnsi="Montserrat" w:cs="Montserrat"/>
          <w:color w:val="00B0F0"/>
          <w:sz w:val="44"/>
          <w:szCs w:val="44"/>
        </w:rPr>
      </w:pPr>
    </w:p>
    <w:p w14:paraId="00000015" w14:textId="77777777" w:rsidR="00FA020C" w:rsidRDefault="00FA020C">
      <w:pPr>
        <w:jc w:val="center"/>
        <w:rPr>
          <w:rFonts w:ascii="Montserrat" w:eastAsia="Montserrat" w:hAnsi="Montserrat" w:cs="Montserrat"/>
          <w:color w:val="00B0F0"/>
          <w:sz w:val="44"/>
          <w:szCs w:val="44"/>
        </w:rPr>
      </w:pPr>
    </w:p>
    <w:p w14:paraId="00000016" w14:textId="77777777" w:rsidR="00FA020C" w:rsidRDefault="00FA020C">
      <w:pPr>
        <w:jc w:val="center"/>
        <w:rPr>
          <w:rFonts w:ascii="Montserrat" w:eastAsia="Montserrat" w:hAnsi="Montserrat" w:cs="Montserrat"/>
          <w:color w:val="00B0F0"/>
          <w:sz w:val="44"/>
          <w:szCs w:val="44"/>
        </w:rPr>
      </w:pPr>
    </w:p>
    <w:p w14:paraId="00000017" w14:textId="77777777" w:rsidR="00FA020C" w:rsidRDefault="00FA020C">
      <w:pPr>
        <w:jc w:val="center"/>
        <w:rPr>
          <w:rFonts w:ascii="Montserrat" w:eastAsia="Montserrat" w:hAnsi="Montserrat" w:cs="Montserrat"/>
          <w:color w:val="00B0F0"/>
          <w:sz w:val="44"/>
          <w:szCs w:val="44"/>
        </w:rPr>
      </w:pPr>
    </w:p>
    <w:p w14:paraId="00000018"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bookmarkStart w:id="0" w:name="_heading=h.gjdgxs" w:colFirst="0" w:colLast="0"/>
      <w:bookmarkEnd w:id="0"/>
    </w:p>
    <w:p w14:paraId="00000019"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t>PRIORITATEA 7</w:t>
      </w:r>
    </w:p>
    <w:p w14:paraId="0000001A"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smallCaps/>
          <w:color w:val="000000"/>
          <w:sz w:val="28"/>
          <w:szCs w:val="28"/>
        </w:rPr>
        <w:t>NORD-EST – O REGIUNE MAI ATRACTIVA</w:t>
      </w:r>
    </w:p>
    <w:p w14:paraId="0000001B"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0000001C" w14:textId="77777777" w:rsidR="00FA020C" w:rsidRDefault="00FA020C">
      <w:pPr>
        <w:spacing w:line="276" w:lineRule="auto"/>
        <w:rPr>
          <w:rFonts w:ascii="Montserrat" w:eastAsia="Montserrat" w:hAnsi="Montserrat" w:cs="Montserrat"/>
          <w:b/>
          <w:smallCaps/>
          <w:sz w:val="20"/>
          <w:szCs w:val="20"/>
        </w:rPr>
      </w:pPr>
    </w:p>
    <w:p w14:paraId="0000001D" w14:textId="77777777" w:rsidR="00FA020C" w:rsidRDefault="00FA020C">
      <w:pPr>
        <w:spacing w:line="276" w:lineRule="auto"/>
        <w:rPr>
          <w:rFonts w:ascii="Montserrat" w:eastAsia="Montserrat" w:hAnsi="Montserrat" w:cs="Montserrat"/>
          <w:b/>
          <w:smallCaps/>
          <w:sz w:val="20"/>
          <w:szCs w:val="20"/>
        </w:rPr>
      </w:pPr>
    </w:p>
    <w:p w14:paraId="0000001E" w14:textId="77777777" w:rsidR="00FA020C" w:rsidRDefault="00FA020C">
      <w:pPr>
        <w:spacing w:line="276" w:lineRule="auto"/>
        <w:rPr>
          <w:rFonts w:ascii="Montserrat" w:eastAsia="Montserrat" w:hAnsi="Montserrat" w:cs="Montserrat"/>
          <w:b/>
          <w:smallCaps/>
          <w:sz w:val="20"/>
          <w:szCs w:val="20"/>
        </w:rPr>
      </w:pPr>
    </w:p>
    <w:p w14:paraId="0000001F" w14:textId="77777777" w:rsidR="00FA020C" w:rsidRDefault="00FA020C">
      <w:pPr>
        <w:spacing w:line="276" w:lineRule="auto"/>
        <w:rPr>
          <w:rFonts w:ascii="Montserrat" w:eastAsia="Montserrat" w:hAnsi="Montserrat" w:cs="Montserrat"/>
          <w:b/>
          <w:smallCaps/>
          <w:sz w:val="20"/>
          <w:szCs w:val="20"/>
        </w:rPr>
      </w:pPr>
    </w:p>
    <w:p w14:paraId="00000020" w14:textId="77777777" w:rsidR="00FA020C" w:rsidRDefault="00FA020C">
      <w:pPr>
        <w:spacing w:line="276" w:lineRule="auto"/>
        <w:rPr>
          <w:rFonts w:ascii="Montserrat" w:eastAsia="Montserrat" w:hAnsi="Montserrat" w:cs="Montserrat"/>
          <w:b/>
          <w:smallCaps/>
          <w:sz w:val="20"/>
          <w:szCs w:val="20"/>
        </w:rPr>
      </w:pPr>
    </w:p>
    <w:p w14:paraId="00000021"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1" w:name="_heading=h.30j0zll" w:colFirst="0" w:colLast="0"/>
      <w:bookmarkEnd w:id="1"/>
      <w:r>
        <w:rPr>
          <w:rFonts w:ascii="Montserrat" w:eastAsia="Montserrat" w:hAnsi="Montserrat" w:cs="Montserrat"/>
          <w:b/>
          <w:smallCaps/>
          <w:color w:val="00B0F0"/>
          <w:sz w:val="40"/>
          <w:szCs w:val="40"/>
        </w:rPr>
        <w:t>OBIECTIV SPECIFIC</w:t>
      </w:r>
    </w:p>
    <w:p w14:paraId="00000022" w14:textId="6467431B"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272727"/>
          <w:sz w:val="20"/>
          <w:szCs w:val="20"/>
        </w:rPr>
      </w:pPr>
      <w:bookmarkStart w:id="2" w:name="_heading=h.1fob9te" w:colFirst="0" w:colLast="0"/>
      <w:bookmarkEnd w:id="2"/>
      <w:r>
        <w:rPr>
          <w:rFonts w:ascii="Montserrat" w:eastAsia="Montserrat" w:hAnsi="Montserrat" w:cs="Montserrat"/>
          <w:b/>
          <w:smallCaps/>
          <w:color w:val="000000"/>
          <w:sz w:val="20"/>
          <w:szCs w:val="20"/>
        </w:rPr>
        <w:t xml:space="preserve"> </w:t>
      </w:r>
      <w:r w:rsidR="00852FBF" w:rsidRPr="00852FBF">
        <w:rPr>
          <w:rFonts w:ascii="Montserrat" w:eastAsia="Montserrat" w:hAnsi="Montserrat" w:cs="Montserrat"/>
          <w:smallCaps/>
          <w:color w:val="000000"/>
          <w:sz w:val="28"/>
          <w:szCs w:val="28"/>
        </w:rPr>
        <w:t>RSO 5.1.</w:t>
      </w:r>
      <w:r w:rsidR="00852FBF">
        <w:rPr>
          <w:rFonts w:ascii="Montserrat" w:eastAsia="Montserrat" w:hAnsi="Montserrat" w:cs="Montserrat"/>
          <w:b/>
          <w:smallCaps/>
          <w:color w:val="000000"/>
          <w:sz w:val="20"/>
          <w:szCs w:val="20"/>
        </w:rPr>
        <w:t xml:space="preserve"> </w:t>
      </w:r>
      <w:r>
        <w:rPr>
          <w:rFonts w:ascii="Montserrat" w:eastAsia="Montserrat" w:hAnsi="Montserrat" w:cs="Montserrat"/>
          <w:smallCaps/>
          <w:color w:val="000000"/>
          <w:sz w:val="28"/>
          <w:szCs w:val="28"/>
        </w:rPr>
        <w:t>PROMOVAREA DEZVOLTĂRII INTEGRATE SI INCLUZIVE IN DOMENIUL SOCIAL, ECONOMIC SI AL MEDIULUI, PRECUM SI A CULTURII, A PATRIMONIULUI NATURAL, A TURISMULUI DURABIL SI A SECURITATII IN ZONELE URBANE</w:t>
      </w:r>
    </w:p>
    <w:p w14:paraId="00000023" w14:textId="77777777" w:rsidR="00FA020C" w:rsidRDefault="00FA020C">
      <w:pPr>
        <w:spacing w:line="276" w:lineRule="auto"/>
        <w:rPr>
          <w:rFonts w:ascii="Montserrat" w:eastAsia="Montserrat" w:hAnsi="Montserrat" w:cs="Montserrat"/>
          <w:b/>
          <w:smallCaps/>
          <w:sz w:val="20"/>
          <w:szCs w:val="20"/>
        </w:rPr>
      </w:pPr>
    </w:p>
    <w:p w14:paraId="00000024" w14:textId="77777777" w:rsidR="00FA020C" w:rsidRDefault="00FA020C">
      <w:pPr>
        <w:spacing w:line="276" w:lineRule="auto"/>
        <w:rPr>
          <w:rFonts w:ascii="Montserrat" w:eastAsia="Montserrat" w:hAnsi="Montserrat" w:cs="Montserrat"/>
          <w:b/>
          <w:smallCaps/>
          <w:sz w:val="20"/>
          <w:szCs w:val="20"/>
        </w:rPr>
      </w:pPr>
    </w:p>
    <w:p w14:paraId="00000025"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00000026" w14:textId="170C4CE1" w:rsidR="00FA020C" w:rsidRDefault="00246DDB">
      <w:pPr>
        <w:jc w:val="center"/>
        <w:rPr>
          <w:rFonts w:ascii="Montserrat" w:eastAsia="Montserrat" w:hAnsi="Montserrat" w:cs="Montserrat"/>
          <w:color w:val="00B0F0"/>
          <w:sz w:val="44"/>
          <w:szCs w:val="44"/>
        </w:rPr>
      </w:pPr>
      <w:bookmarkStart w:id="3" w:name="_Hlk168990746"/>
      <w:r>
        <w:rPr>
          <w:rFonts w:ascii="Montserrat" w:eastAsia="Montserrat" w:hAnsi="Montserrat" w:cs="Montserrat"/>
          <w:color w:val="00B0F0"/>
          <w:sz w:val="44"/>
          <w:szCs w:val="44"/>
        </w:rPr>
        <w:t xml:space="preserve">Apel </w:t>
      </w:r>
      <w:bookmarkStart w:id="4" w:name="_Hlk167111680"/>
      <w:r>
        <w:rPr>
          <w:rFonts w:ascii="Montserrat" w:eastAsia="Montserrat" w:hAnsi="Montserrat" w:cs="Montserrat"/>
          <w:color w:val="00B0F0"/>
          <w:sz w:val="44"/>
          <w:szCs w:val="44"/>
        </w:rPr>
        <w:t>PR/</w:t>
      </w:r>
      <w:r w:rsidR="00BE6851">
        <w:rPr>
          <w:rFonts w:ascii="Montserrat" w:eastAsia="Montserrat" w:hAnsi="Montserrat" w:cs="Montserrat"/>
          <w:color w:val="00B0F0"/>
          <w:sz w:val="44"/>
          <w:szCs w:val="44"/>
        </w:rPr>
        <w:t>NE/</w:t>
      </w:r>
      <w:r>
        <w:rPr>
          <w:rFonts w:ascii="Montserrat" w:eastAsia="Montserrat" w:hAnsi="Montserrat" w:cs="Montserrat"/>
          <w:color w:val="00B0F0"/>
          <w:sz w:val="44"/>
          <w:szCs w:val="44"/>
        </w:rPr>
        <w:t>202</w:t>
      </w:r>
      <w:r w:rsidR="00E87D1A">
        <w:rPr>
          <w:rFonts w:ascii="Montserrat" w:eastAsia="Montserrat" w:hAnsi="Montserrat" w:cs="Montserrat"/>
          <w:color w:val="00B0F0"/>
          <w:sz w:val="44"/>
          <w:szCs w:val="44"/>
        </w:rPr>
        <w:t>4</w:t>
      </w:r>
      <w:r>
        <w:rPr>
          <w:rFonts w:ascii="Montserrat" w:eastAsia="Montserrat" w:hAnsi="Montserrat" w:cs="Montserrat"/>
          <w:color w:val="00B0F0"/>
          <w:sz w:val="44"/>
          <w:szCs w:val="44"/>
        </w:rPr>
        <w:t>/7/</w:t>
      </w:r>
      <w:r w:rsidR="00BE6851">
        <w:rPr>
          <w:rFonts w:ascii="Montserrat" w:eastAsia="Montserrat" w:hAnsi="Montserrat" w:cs="Montserrat"/>
          <w:color w:val="00B0F0"/>
          <w:sz w:val="44"/>
          <w:szCs w:val="44"/>
        </w:rPr>
        <w:t>RSO5.1/</w:t>
      </w:r>
      <w:r>
        <w:rPr>
          <w:rFonts w:ascii="Montserrat" w:eastAsia="Montserrat" w:hAnsi="Montserrat" w:cs="Montserrat"/>
          <w:color w:val="00B0F0"/>
          <w:sz w:val="44"/>
          <w:szCs w:val="44"/>
        </w:rPr>
        <w:t>1</w:t>
      </w:r>
      <w:r w:rsidR="00BE6851">
        <w:rPr>
          <w:rFonts w:ascii="Montserrat" w:eastAsia="Montserrat" w:hAnsi="Montserrat" w:cs="Montserrat"/>
          <w:color w:val="00B0F0"/>
          <w:sz w:val="44"/>
          <w:szCs w:val="44"/>
        </w:rPr>
        <w:t>/MRJ</w:t>
      </w:r>
      <w:bookmarkEnd w:id="4"/>
    </w:p>
    <w:p w14:paraId="00000027"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smallCaps/>
          <w:sz w:val="28"/>
          <w:szCs w:val="28"/>
        </w:rPr>
        <w:t>DESTINAT MUNICIPIILOR REȘEDINȚĂ DE JUDEȚ</w:t>
      </w:r>
      <w:bookmarkEnd w:id="3"/>
    </w:p>
    <w:p w14:paraId="00000028" w14:textId="77777777" w:rsidR="00FA020C" w:rsidRDefault="00FA020C">
      <w:pPr>
        <w:jc w:val="center"/>
        <w:rPr>
          <w:rFonts w:ascii="Montserrat" w:eastAsia="Montserrat" w:hAnsi="Montserrat" w:cs="Montserrat"/>
          <w:b/>
          <w:sz w:val="66"/>
          <w:szCs w:val="66"/>
        </w:rPr>
      </w:pPr>
    </w:p>
    <w:p w14:paraId="00000029" w14:textId="77777777" w:rsidR="00FA020C" w:rsidRDefault="00FA020C">
      <w:pPr>
        <w:jc w:val="center"/>
        <w:rPr>
          <w:rFonts w:ascii="Montserrat" w:eastAsia="Montserrat" w:hAnsi="Montserrat" w:cs="Montserrat"/>
          <w:b/>
          <w:sz w:val="66"/>
          <w:szCs w:val="66"/>
        </w:rPr>
      </w:pPr>
    </w:p>
    <w:p w14:paraId="0000002A" w14:textId="77777777" w:rsidR="00FA020C" w:rsidRDefault="00FA020C">
      <w:pPr>
        <w:jc w:val="center"/>
        <w:rPr>
          <w:rFonts w:ascii="Montserrat" w:eastAsia="Montserrat" w:hAnsi="Montserrat" w:cs="Montserrat"/>
          <w:b/>
          <w:sz w:val="66"/>
          <w:szCs w:val="66"/>
        </w:rPr>
      </w:pPr>
    </w:p>
    <w:p w14:paraId="0000002B" w14:textId="77777777" w:rsidR="00FA020C" w:rsidRDefault="00FA020C">
      <w:pPr>
        <w:jc w:val="center"/>
        <w:rPr>
          <w:rFonts w:ascii="Montserrat" w:eastAsia="Montserrat" w:hAnsi="Montserrat" w:cs="Montserrat"/>
          <w:b/>
          <w:sz w:val="66"/>
          <w:szCs w:val="66"/>
        </w:rPr>
      </w:pPr>
    </w:p>
    <w:p w14:paraId="0000002C" w14:textId="6129C603" w:rsidR="00E87D1A" w:rsidRDefault="00E87D1A">
      <w:pPr>
        <w:rPr>
          <w:rFonts w:ascii="Verdana" w:eastAsia="Verdana" w:hAnsi="Verdana" w:cs="Verdana"/>
          <w:color w:val="000000"/>
        </w:rPr>
      </w:pPr>
      <w:r>
        <w:rPr>
          <w:rFonts w:ascii="Verdana" w:eastAsia="Verdana" w:hAnsi="Verdana" w:cs="Verdana"/>
          <w:color w:val="000000"/>
        </w:rPr>
        <w:br w:type="page"/>
      </w:r>
    </w:p>
    <w:p w14:paraId="4748B1D2" w14:textId="77777777" w:rsidR="00543696" w:rsidRPr="00E87D1A" w:rsidRDefault="00543696" w:rsidP="00543696">
      <w:pPr>
        <w:pStyle w:val="TOCHeading"/>
        <w:numPr>
          <w:ilvl w:val="0"/>
          <w:numId w:val="0"/>
        </w:numPr>
        <w:ind w:left="360" w:hanging="360"/>
        <w:rPr>
          <w:sz w:val="30"/>
        </w:rPr>
      </w:pPr>
      <w:r w:rsidRPr="001E0FA2">
        <w:rPr>
          <w:i w:val="0"/>
          <w:sz w:val="26"/>
          <w:u w:val="single"/>
          <w:lang w:val="ro-RO"/>
        </w:rPr>
        <w:lastRenderedPageBreak/>
        <w:t>CUPRINS</w:t>
      </w:r>
    </w:p>
    <w:p w14:paraId="1A9E5DB3" w14:textId="77777777" w:rsidR="00FA020C" w:rsidRDefault="00FA020C" w:rsidP="00543696">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Verdana" w:eastAsia="Verdana" w:hAnsi="Verdana" w:cs="Verdana"/>
          <w:color w:val="000000"/>
        </w:rPr>
      </w:pPr>
    </w:p>
    <w:p w14:paraId="0000002E" w14:textId="77777777" w:rsidR="00FA020C" w:rsidRDefault="00FA020C"/>
    <w:sdt>
      <w:sdtPr>
        <w:rPr>
          <w:rFonts w:ascii="Calibri" w:eastAsia="Calibri" w:hAnsi="Calibri" w:cs="Calibri"/>
          <w:b w:val="0"/>
          <w:bCs/>
          <w:i/>
          <w:iCs/>
          <w:noProof w:val="0"/>
          <w:sz w:val="24"/>
          <w:shd w:val="clear" w:color="auto" w:fill="auto"/>
        </w:rPr>
        <w:id w:val="-1400744431"/>
        <w:docPartObj>
          <w:docPartGallery w:val="Table of Contents"/>
          <w:docPartUnique/>
        </w:docPartObj>
      </w:sdtPr>
      <w:sdtEndPr>
        <w:rPr>
          <w:bCs w:val="0"/>
          <w:i w:val="0"/>
          <w:iCs w:val="0"/>
        </w:rPr>
      </w:sdtEndPr>
      <w:sdtContent>
        <w:p w14:paraId="3719B7E0" w14:textId="77777777" w:rsidR="002158D6" w:rsidRPr="002158D6" w:rsidRDefault="00AE1369">
          <w:pPr>
            <w:pStyle w:val="TOC1"/>
            <w:tabs>
              <w:tab w:val="left" w:pos="660"/>
            </w:tabs>
            <w:rPr>
              <w:rFonts w:ascii="Montserrat" w:eastAsiaTheme="minorEastAsia" w:hAnsi="Montserrat" w:cstheme="minorBidi"/>
              <w:b w:val="0"/>
              <w:sz w:val="22"/>
              <w:szCs w:val="22"/>
              <w:shd w:val="clear" w:color="auto" w:fill="auto"/>
              <w:lang w:val="en-US" w:eastAsia="en-US"/>
            </w:rPr>
          </w:pPr>
          <w:r w:rsidRPr="0052795A">
            <w:fldChar w:fldCharType="begin"/>
          </w:r>
          <w:r w:rsidRPr="0052795A">
            <w:instrText xml:space="preserve"> TOC \o "1-3" \h \z \u </w:instrText>
          </w:r>
          <w:r w:rsidRPr="0052795A">
            <w:fldChar w:fldCharType="separate"/>
          </w:r>
          <w:hyperlink w:anchor="_Toc167202596" w:history="1">
            <w:r w:rsidR="002158D6" w:rsidRPr="002158D6">
              <w:rPr>
                <w:rStyle w:val="Hyperlink"/>
                <w:rFonts w:ascii="Montserrat" w:eastAsia="Montserrat" w:hAnsi="Montserrat" w:cs="Montserrat"/>
                <w:sz w:val="22"/>
                <w:szCs w:val="22"/>
              </w:rPr>
              <w:t>1.</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PREAMBUL, ABREVIERI ȘI GLOSAR</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_Toc167202596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5</w:t>
            </w:r>
            <w:r w:rsidR="002158D6" w:rsidRPr="002158D6">
              <w:rPr>
                <w:rFonts w:ascii="Montserrat" w:hAnsi="Montserrat"/>
                <w:webHidden/>
                <w:sz w:val="22"/>
                <w:szCs w:val="22"/>
              </w:rPr>
              <w:fldChar w:fldCharType="end"/>
            </w:r>
          </w:hyperlink>
        </w:p>
        <w:p w14:paraId="70AFE7EF"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597" w:history="1">
            <w:r w:rsidR="002158D6" w:rsidRPr="002158D6">
              <w:rPr>
                <w:rStyle w:val="Hyperlink"/>
                <w:rFonts w:ascii="Montserrat" w:eastAsia="Montserrat" w:hAnsi="Montserrat" w:cs="Montserrat"/>
                <w:noProof/>
                <w:sz w:val="22"/>
                <w:szCs w:val="22"/>
              </w:rPr>
              <w:t>1.1.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Preambul</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_Toc167202597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w:t>
            </w:r>
            <w:r w:rsidR="002158D6" w:rsidRPr="002158D6">
              <w:rPr>
                <w:rFonts w:ascii="Montserrat" w:hAnsi="Montserrat"/>
                <w:noProof/>
                <w:webHidden/>
                <w:sz w:val="22"/>
                <w:szCs w:val="22"/>
              </w:rPr>
              <w:fldChar w:fldCharType="end"/>
            </w:r>
          </w:hyperlink>
        </w:p>
        <w:p w14:paraId="2761BAAE"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598" w:history="1">
            <w:r w:rsidR="002158D6" w:rsidRPr="002158D6">
              <w:rPr>
                <w:rStyle w:val="Hyperlink"/>
                <w:rFonts w:ascii="Montserrat" w:eastAsia="Montserrat" w:hAnsi="Montserrat" w:cs="Montserrat"/>
                <w:noProof/>
                <w:sz w:val="22"/>
                <w:szCs w:val="22"/>
              </w:rPr>
              <w:t>1.2.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Abrevieri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_Toc167202598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w:t>
            </w:r>
            <w:r w:rsidR="002158D6" w:rsidRPr="002158D6">
              <w:rPr>
                <w:rFonts w:ascii="Montserrat" w:hAnsi="Montserrat"/>
                <w:noProof/>
                <w:webHidden/>
                <w:sz w:val="22"/>
                <w:szCs w:val="22"/>
              </w:rPr>
              <w:fldChar w:fldCharType="end"/>
            </w:r>
          </w:hyperlink>
        </w:p>
        <w:p w14:paraId="6B436C9E"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599" w:history="1">
            <w:r w:rsidR="002158D6" w:rsidRPr="002158D6">
              <w:rPr>
                <w:rStyle w:val="Hyperlink"/>
                <w:rFonts w:ascii="Montserrat" w:eastAsia="Montserrat" w:hAnsi="Montserrat" w:cs="Montserrat"/>
                <w:noProof/>
                <w:sz w:val="22"/>
                <w:szCs w:val="22"/>
              </w:rPr>
              <w:t>1.3.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Glosar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_Toc167202599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6</w:t>
            </w:r>
            <w:r w:rsidR="002158D6" w:rsidRPr="002158D6">
              <w:rPr>
                <w:rFonts w:ascii="Montserrat" w:hAnsi="Montserrat"/>
                <w:noProof/>
                <w:webHidden/>
                <w:sz w:val="22"/>
                <w:szCs w:val="22"/>
              </w:rPr>
              <w:fldChar w:fldCharType="end"/>
            </w:r>
          </w:hyperlink>
        </w:p>
        <w:p w14:paraId="14AAC736"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00" w:history="1">
            <w:r w:rsidR="002158D6" w:rsidRPr="002158D6">
              <w:rPr>
                <w:rStyle w:val="Hyperlink"/>
                <w:rFonts w:ascii="Montserrat" w:eastAsia="Montserrat" w:hAnsi="Montserrat" w:cs="Montserrat"/>
                <w:sz w:val="22"/>
                <w:szCs w:val="22"/>
              </w:rPr>
              <w:t>2.</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ELEMENTE DE CONTEXT</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_Toc167202600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9</w:t>
            </w:r>
            <w:r w:rsidR="002158D6" w:rsidRPr="002158D6">
              <w:rPr>
                <w:rFonts w:ascii="Montserrat" w:hAnsi="Montserrat"/>
                <w:webHidden/>
                <w:sz w:val="22"/>
                <w:szCs w:val="22"/>
              </w:rPr>
              <w:fldChar w:fldCharType="end"/>
            </w:r>
          </w:hyperlink>
        </w:p>
        <w:p w14:paraId="76A925FA"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1" w:history="1">
            <w:r w:rsidR="002158D6" w:rsidRPr="002158D6">
              <w:rPr>
                <w:rStyle w:val="Hyperlink"/>
                <w:rFonts w:ascii="Montserrat" w:eastAsia="Montserrat" w:hAnsi="Montserrat" w:cs="Montserrat"/>
                <w:noProof/>
                <w:sz w:val="22"/>
                <w:szCs w:val="22"/>
              </w:rPr>
              <w:t>2.1.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Informații generale Program</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9</w:t>
            </w:r>
            <w:r w:rsidR="002158D6" w:rsidRPr="002158D6">
              <w:rPr>
                <w:rFonts w:ascii="Montserrat" w:hAnsi="Montserrat"/>
                <w:noProof/>
                <w:webHidden/>
                <w:sz w:val="22"/>
                <w:szCs w:val="22"/>
              </w:rPr>
              <w:fldChar w:fldCharType="end"/>
            </w:r>
          </w:hyperlink>
        </w:p>
        <w:p w14:paraId="5222CCF9"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2" w:history="1">
            <w:r w:rsidR="002158D6" w:rsidRPr="002158D6">
              <w:rPr>
                <w:rStyle w:val="Hyperlink"/>
                <w:rFonts w:ascii="Montserrat" w:eastAsia="Montserrat" w:hAnsi="Montserrat" w:cs="Montserrat"/>
                <w:noProof/>
                <w:sz w:val="22"/>
                <w:szCs w:val="22"/>
              </w:rPr>
              <w:t>2.2.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Prioritatea/Fond/Obiectiv de politică/Obiectiv specific</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10</w:t>
            </w:r>
            <w:r w:rsidR="002158D6" w:rsidRPr="002158D6">
              <w:rPr>
                <w:rFonts w:ascii="Montserrat" w:hAnsi="Montserrat"/>
                <w:noProof/>
                <w:webHidden/>
                <w:sz w:val="22"/>
                <w:szCs w:val="22"/>
              </w:rPr>
              <w:fldChar w:fldCharType="end"/>
            </w:r>
          </w:hyperlink>
        </w:p>
        <w:p w14:paraId="1C1E4EB1"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3" w:history="1">
            <w:r w:rsidR="002158D6" w:rsidRPr="002158D6">
              <w:rPr>
                <w:rStyle w:val="Hyperlink"/>
                <w:rFonts w:ascii="Montserrat" w:eastAsia="Montserrat" w:hAnsi="Montserrat" w:cs="Montserrat"/>
                <w:noProof/>
                <w:sz w:val="22"/>
                <w:szCs w:val="22"/>
              </w:rPr>
              <w:t>2.3.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Reglementări europene și naționale, cadrul strategic, documente programatice aplicabile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10</w:t>
            </w:r>
            <w:r w:rsidR="002158D6" w:rsidRPr="002158D6">
              <w:rPr>
                <w:rFonts w:ascii="Montserrat" w:hAnsi="Montserrat"/>
                <w:noProof/>
                <w:webHidden/>
                <w:sz w:val="22"/>
                <w:szCs w:val="22"/>
              </w:rPr>
              <w:fldChar w:fldCharType="end"/>
            </w:r>
          </w:hyperlink>
        </w:p>
        <w:p w14:paraId="51BD94CC"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04" w:history="1">
            <w:r w:rsidR="002158D6" w:rsidRPr="002158D6">
              <w:rPr>
                <w:rStyle w:val="Hyperlink"/>
                <w:rFonts w:ascii="Montserrat" w:eastAsia="Montserrat" w:hAnsi="Montserrat" w:cs="Montserrat"/>
                <w:sz w:val="22"/>
                <w:szCs w:val="22"/>
              </w:rPr>
              <w:t>3.</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ASPECTE SPECIFICE APELULUI DE PROIECTE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_Toc167202604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11</w:t>
            </w:r>
            <w:r w:rsidR="002158D6" w:rsidRPr="002158D6">
              <w:rPr>
                <w:rFonts w:ascii="Montserrat" w:hAnsi="Montserrat"/>
                <w:webHidden/>
                <w:sz w:val="22"/>
                <w:szCs w:val="22"/>
              </w:rPr>
              <w:fldChar w:fldCharType="end"/>
            </w:r>
          </w:hyperlink>
        </w:p>
        <w:p w14:paraId="71022E4C"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5" w:history="1">
            <w:r w:rsidR="002158D6" w:rsidRPr="002158D6">
              <w:rPr>
                <w:rStyle w:val="Hyperlink"/>
                <w:rFonts w:ascii="Montserrat" w:eastAsia="Montserrat" w:hAnsi="Montserrat" w:cs="Montserrat"/>
                <w:noProof/>
                <w:sz w:val="22"/>
                <w:szCs w:val="22"/>
              </w:rPr>
              <w:t>3.1.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Tipul de apel</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7BB711CB"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6" w:history="1">
            <w:r w:rsidR="002158D6" w:rsidRPr="002158D6">
              <w:rPr>
                <w:rStyle w:val="Hyperlink"/>
                <w:rFonts w:ascii="Montserrat" w:eastAsia="Montserrat" w:hAnsi="Montserrat" w:cs="Montserrat"/>
                <w:noProof/>
                <w:sz w:val="22"/>
                <w:szCs w:val="22"/>
              </w:rPr>
              <w:t>3.2.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Forma de sprijin (granturi; instrumentele financiare; premii)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39328013"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7" w:history="1">
            <w:r w:rsidR="002158D6" w:rsidRPr="002158D6">
              <w:rPr>
                <w:rStyle w:val="Hyperlink"/>
                <w:rFonts w:ascii="Montserrat" w:eastAsia="Montserrat" w:hAnsi="Montserrat" w:cs="Montserrat"/>
                <w:noProof/>
                <w:sz w:val="22"/>
                <w:szCs w:val="22"/>
              </w:rPr>
              <w:t>3.3.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Bugetul alocat apelului de proiecte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61681EF5"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8" w:history="1">
            <w:r w:rsidR="002158D6" w:rsidRPr="002158D6">
              <w:rPr>
                <w:rStyle w:val="Hyperlink"/>
                <w:rFonts w:ascii="Montserrat" w:eastAsia="Montserrat" w:hAnsi="Montserrat" w:cs="Montserrat"/>
                <w:noProof/>
                <w:sz w:val="22"/>
                <w:szCs w:val="22"/>
              </w:rPr>
              <w:t>3.4.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Rata de cofinanțare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11</w:t>
            </w:r>
            <w:r w:rsidR="002158D6" w:rsidRPr="002158D6">
              <w:rPr>
                <w:rFonts w:ascii="Montserrat" w:hAnsi="Montserrat"/>
                <w:noProof/>
                <w:webHidden/>
                <w:sz w:val="22"/>
                <w:szCs w:val="22"/>
              </w:rPr>
              <w:fldChar w:fldCharType="end"/>
            </w:r>
          </w:hyperlink>
        </w:p>
        <w:p w14:paraId="727896D6"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09" w:history="1">
            <w:r w:rsidR="002158D6" w:rsidRPr="002158D6">
              <w:rPr>
                <w:rStyle w:val="Hyperlink"/>
                <w:rFonts w:ascii="Montserrat" w:eastAsia="Montserrat" w:hAnsi="Montserrat" w:cs="Montserrat"/>
                <w:noProof/>
                <w:sz w:val="22"/>
                <w:szCs w:val="22"/>
              </w:rPr>
              <w:t>3.5.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Zona/zonele geografică(e) vizată(e) de apelul de proiecte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_Toc167202609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173F76EC"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10" w:history="1">
            <w:r w:rsidR="002158D6" w:rsidRPr="002158D6">
              <w:rPr>
                <w:rStyle w:val="Hyperlink"/>
                <w:rFonts w:ascii="Montserrat" w:eastAsia="Montserrat" w:hAnsi="Montserrat" w:cs="Montserrat"/>
                <w:noProof/>
                <w:sz w:val="22"/>
                <w:szCs w:val="22"/>
              </w:rPr>
              <w:t>3.6.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Acțiuni sprijinite în cadrul apelului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_Toc167202610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78C1F3DA"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11" w:history="1">
            <w:r w:rsidR="002158D6" w:rsidRPr="002158D6">
              <w:rPr>
                <w:rStyle w:val="Hyperlink"/>
                <w:rFonts w:ascii="Montserrat" w:eastAsia="Montserrat" w:hAnsi="Montserrat" w:cs="Montserrat"/>
                <w:noProof/>
                <w:sz w:val="22"/>
                <w:szCs w:val="22"/>
              </w:rPr>
              <w:t>3.7.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Grup țintă vizat de apelul de proiecte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43B4F445"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12" w:history="1">
            <w:r w:rsidR="002158D6" w:rsidRPr="002158D6">
              <w:rPr>
                <w:rStyle w:val="Hyperlink"/>
                <w:rFonts w:ascii="Montserrat" w:eastAsia="Montserrat" w:hAnsi="Montserrat" w:cs="Montserrat"/>
                <w:noProof/>
                <w:sz w:val="22"/>
                <w:szCs w:val="22"/>
              </w:rPr>
              <w:t>3.8.</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Indicatori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13</w:t>
            </w:r>
            <w:r w:rsidR="002158D6" w:rsidRPr="002158D6">
              <w:rPr>
                <w:rFonts w:ascii="Montserrat" w:hAnsi="Montserrat"/>
                <w:noProof/>
                <w:webHidden/>
                <w:sz w:val="22"/>
                <w:szCs w:val="22"/>
              </w:rPr>
              <w:fldChar w:fldCharType="end"/>
            </w:r>
          </w:hyperlink>
        </w:p>
        <w:p w14:paraId="100BE17F"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13" w:history="1">
            <w:r w:rsidR="002158D6" w:rsidRPr="002158D6">
              <w:rPr>
                <w:rStyle w:val="Hyperlink"/>
                <w:rFonts w:ascii="Montserrat" w:eastAsia="Montserrat" w:hAnsi="Montserrat" w:cs="Montserrat"/>
                <w:noProof/>
                <w:sz w:val="22"/>
                <w:szCs w:val="22"/>
              </w:rPr>
              <w:t>3.9.</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Rezultatele așteptate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32D6843A"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14" w:history="1">
            <w:r w:rsidR="002158D6" w:rsidRPr="002158D6">
              <w:rPr>
                <w:rStyle w:val="Hyperlink"/>
                <w:rFonts w:ascii="Montserrat" w:eastAsia="Montserrat" w:hAnsi="Montserrat" w:cs="Montserrat"/>
                <w:noProof/>
                <w:sz w:val="22"/>
                <w:szCs w:val="22"/>
              </w:rPr>
              <w:t>3.10.</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Operațiune de importanță strategică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6A9B7CA9"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15" w:history="1">
            <w:r w:rsidR="002158D6" w:rsidRPr="002158D6">
              <w:rPr>
                <w:rStyle w:val="Hyperlink"/>
                <w:rFonts w:ascii="Montserrat" w:eastAsia="Montserrat" w:hAnsi="Montserrat" w:cs="Montserrat"/>
                <w:noProof/>
                <w:sz w:val="22"/>
                <w:szCs w:val="22"/>
              </w:rPr>
              <w:t>3.11.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Investiții teritoriale integrate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6A0A4632"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16" w:history="1">
            <w:r w:rsidR="002158D6" w:rsidRPr="002158D6">
              <w:rPr>
                <w:rStyle w:val="Hyperlink"/>
                <w:rFonts w:ascii="Montserrat" w:eastAsia="Montserrat" w:hAnsi="Montserrat" w:cs="Montserrat"/>
                <w:noProof/>
                <w:sz w:val="22"/>
                <w:szCs w:val="22"/>
              </w:rPr>
              <w:t>3.12.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Dezvoltare locală plasată sub responsabilitatea comunității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2733CE19"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17" w:history="1">
            <w:r w:rsidR="002158D6" w:rsidRPr="002158D6">
              <w:rPr>
                <w:rStyle w:val="Hyperlink"/>
                <w:rFonts w:ascii="Montserrat" w:eastAsia="Montserrat" w:hAnsi="Montserrat" w:cs="Montserrat"/>
                <w:noProof/>
                <w:sz w:val="22"/>
                <w:szCs w:val="22"/>
              </w:rPr>
              <w:t>3.13.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Reguli privind ajutorul de stat</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14</w:t>
            </w:r>
            <w:r w:rsidR="002158D6" w:rsidRPr="002158D6">
              <w:rPr>
                <w:rFonts w:ascii="Montserrat" w:hAnsi="Montserrat"/>
                <w:noProof/>
                <w:webHidden/>
                <w:sz w:val="22"/>
                <w:szCs w:val="22"/>
              </w:rPr>
              <w:fldChar w:fldCharType="end"/>
            </w:r>
          </w:hyperlink>
        </w:p>
        <w:p w14:paraId="09765812"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18" w:history="1">
            <w:r w:rsidR="002158D6" w:rsidRPr="002158D6">
              <w:rPr>
                <w:rStyle w:val="Hyperlink"/>
                <w:rFonts w:ascii="Montserrat" w:eastAsia="Montserrat" w:hAnsi="Montserrat" w:cs="Montserrat"/>
                <w:noProof/>
                <w:sz w:val="22"/>
                <w:szCs w:val="22"/>
              </w:rPr>
              <w:t>3.14.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Reguli privind instrumentele financiare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15</w:t>
            </w:r>
            <w:r w:rsidR="002158D6" w:rsidRPr="002158D6">
              <w:rPr>
                <w:rFonts w:ascii="Montserrat" w:hAnsi="Montserrat"/>
                <w:noProof/>
                <w:webHidden/>
                <w:sz w:val="22"/>
                <w:szCs w:val="22"/>
              </w:rPr>
              <w:fldChar w:fldCharType="end"/>
            </w:r>
          </w:hyperlink>
        </w:p>
        <w:p w14:paraId="1C1D6CDA"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19" w:history="1">
            <w:r w:rsidR="002158D6" w:rsidRPr="002158D6">
              <w:rPr>
                <w:rStyle w:val="Hyperlink"/>
                <w:rFonts w:ascii="Montserrat" w:eastAsia="Montserrat" w:hAnsi="Montserrat" w:cs="Montserrat"/>
                <w:noProof/>
                <w:sz w:val="22"/>
                <w:szCs w:val="22"/>
              </w:rPr>
              <w:t>3.15.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Acțiuni interregionale, transfrontaliere și transnaționale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_Toc167202619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16</w:t>
            </w:r>
            <w:r w:rsidR="002158D6" w:rsidRPr="002158D6">
              <w:rPr>
                <w:rFonts w:ascii="Montserrat" w:hAnsi="Montserrat"/>
                <w:noProof/>
                <w:webHidden/>
                <w:sz w:val="22"/>
                <w:szCs w:val="22"/>
              </w:rPr>
              <w:fldChar w:fldCharType="end"/>
            </w:r>
          </w:hyperlink>
        </w:p>
        <w:p w14:paraId="2FE5B785"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20" w:history="1">
            <w:r w:rsidR="002158D6" w:rsidRPr="002158D6">
              <w:rPr>
                <w:rStyle w:val="Hyperlink"/>
                <w:rFonts w:ascii="Montserrat" w:eastAsia="Montserrat" w:hAnsi="Montserrat" w:cs="Montserrat"/>
                <w:noProof/>
                <w:sz w:val="22"/>
                <w:szCs w:val="22"/>
              </w:rPr>
              <w:t>3.16.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 xml:space="preserve"> Principii orizontale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_Toc167202620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16</w:t>
            </w:r>
            <w:r w:rsidR="002158D6" w:rsidRPr="002158D6">
              <w:rPr>
                <w:rFonts w:ascii="Montserrat" w:hAnsi="Montserrat"/>
                <w:noProof/>
                <w:webHidden/>
                <w:sz w:val="22"/>
                <w:szCs w:val="22"/>
              </w:rPr>
              <w:fldChar w:fldCharType="end"/>
            </w:r>
          </w:hyperlink>
        </w:p>
        <w:p w14:paraId="1ABE385E"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21" w:history="1">
            <w:r w:rsidR="002158D6" w:rsidRPr="002158D6">
              <w:rPr>
                <w:rStyle w:val="Hyperlink"/>
                <w:rFonts w:ascii="Montserrat" w:eastAsia="Montserrat" w:hAnsi="Montserrat" w:cs="Montserrat"/>
                <w:noProof/>
                <w:sz w:val="22"/>
                <w:szCs w:val="22"/>
              </w:rPr>
              <w:t>3.17.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Aspecte de mediu (inclusiv aplicarea Directivei 2011/92/UE a Parlamentului European și a Consiliului). Aplicarea principiului  DNSH. Imunizarea la schimbările climatice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16</w:t>
            </w:r>
            <w:r w:rsidR="002158D6" w:rsidRPr="002158D6">
              <w:rPr>
                <w:rFonts w:ascii="Montserrat" w:hAnsi="Montserrat"/>
                <w:noProof/>
                <w:webHidden/>
                <w:sz w:val="22"/>
                <w:szCs w:val="22"/>
              </w:rPr>
              <w:fldChar w:fldCharType="end"/>
            </w:r>
          </w:hyperlink>
        </w:p>
        <w:p w14:paraId="0E8539D4"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22" w:history="1">
            <w:r w:rsidR="002158D6" w:rsidRPr="002158D6">
              <w:rPr>
                <w:rStyle w:val="Hyperlink"/>
                <w:rFonts w:ascii="Montserrat" w:eastAsia="Montserrat" w:hAnsi="Montserrat" w:cs="Montserrat"/>
                <w:noProof/>
                <w:sz w:val="22"/>
                <w:szCs w:val="22"/>
              </w:rPr>
              <w:t>3.18.</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Caracterul durabil al proiectului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17</w:t>
            </w:r>
            <w:r w:rsidR="002158D6" w:rsidRPr="002158D6">
              <w:rPr>
                <w:rFonts w:ascii="Montserrat" w:hAnsi="Montserrat"/>
                <w:noProof/>
                <w:webHidden/>
                <w:sz w:val="22"/>
                <w:szCs w:val="22"/>
              </w:rPr>
              <w:fldChar w:fldCharType="end"/>
            </w:r>
          </w:hyperlink>
        </w:p>
        <w:p w14:paraId="28083F07"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23" w:history="1">
            <w:r w:rsidR="002158D6" w:rsidRPr="002158D6">
              <w:rPr>
                <w:rStyle w:val="Hyperlink"/>
                <w:rFonts w:ascii="Montserrat" w:eastAsia="Montserrat" w:hAnsi="Montserrat" w:cs="Montserrat"/>
                <w:noProof/>
                <w:sz w:val="22"/>
                <w:szCs w:val="22"/>
              </w:rPr>
              <w:t>3.19.</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Acțiuni menite să garanteze egalitatea de șanse, de gen, incluziunea și nediscriminarea</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17</w:t>
            </w:r>
            <w:r w:rsidR="002158D6" w:rsidRPr="002158D6">
              <w:rPr>
                <w:rFonts w:ascii="Montserrat" w:hAnsi="Montserrat"/>
                <w:noProof/>
                <w:webHidden/>
                <w:sz w:val="22"/>
                <w:szCs w:val="22"/>
              </w:rPr>
              <w:fldChar w:fldCharType="end"/>
            </w:r>
          </w:hyperlink>
        </w:p>
        <w:p w14:paraId="5F66AE2E"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24" w:history="1">
            <w:r w:rsidR="002158D6" w:rsidRPr="002158D6">
              <w:rPr>
                <w:rStyle w:val="Hyperlink"/>
                <w:rFonts w:ascii="Montserrat" w:eastAsia="Montserrat" w:hAnsi="Montserrat" w:cs="Montserrat"/>
                <w:noProof/>
                <w:sz w:val="22"/>
                <w:szCs w:val="22"/>
              </w:rPr>
              <w:t>3.20.</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Teme secundare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18</w:t>
            </w:r>
            <w:r w:rsidR="002158D6" w:rsidRPr="002158D6">
              <w:rPr>
                <w:rFonts w:ascii="Montserrat" w:hAnsi="Montserrat"/>
                <w:noProof/>
                <w:webHidden/>
                <w:sz w:val="22"/>
                <w:szCs w:val="22"/>
              </w:rPr>
              <w:fldChar w:fldCharType="end"/>
            </w:r>
          </w:hyperlink>
        </w:p>
        <w:p w14:paraId="01351539"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25" w:history="1">
            <w:r w:rsidR="002158D6" w:rsidRPr="002158D6">
              <w:rPr>
                <w:rStyle w:val="Hyperlink"/>
                <w:rFonts w:ascii="Montserrat" w:eastAsia="Montserrat" w:hAnsi="Montserrat" w:cs="Montserrat"/>
                <w:noProof/>
                <w:sz w:val="22"/>
                <w:szCs w:val="22"/>
              </w:rPr>
              <w:t>3.21.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Informarea și vizibilitatea sprijinului din fonduri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18</w:t>
            </w:r>
            <w:r w:rsidR="002158D6" w:rsidRPr="002158D6">
              <w:rPr>
                <w:rFonts w:ascii="Montserrat" w:hAnsi="Montserrat"/>
                <w:noProof/>
                <w:webHidden/>
                <w:sz w:val="22"/>
                <w:szCs w:val="22"/>
              </w:rPr>
              <w:fldChar w:fldCharType="end"/>
            </w:r>
          </w:hyperlink>
        </w:p>
        <w:p w14:paraId="6C7BDE82"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26" w:history="1">
            <w:r w:rsidR="002158D6" w:rsidRPr="002158D6">
              <w:rPr>
                <w:rStyle w:val="Hyperlink"/>
                <w:rFonts w:ascii="Montserrat" w:eastAsia="Montserrat" w:hAnsi="Montserrat" w:cs="Montserrat"/>
                <w:sz w:val="22"/>
                <w:szCs w:val="22"/>
              </w:rPr>
              <w:t>4.</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INFORMAȚII ADMINISTRATIVE DESPRE APELUL DE PROIECTE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_Toc167202626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18</w:t>
            </w:r>
            <w:r w:rsidR="002158D6" w:rsidRPr="002158D6">
              <w:rPr>
                <w:rFonts w:ascii="Montserrat" w:hAnsi="Montserrat"/>
                <w:webHidden/>
                <w:sz w:val="22"/>
                <w:szCs w:val="22"/>
              </w:rPr>
              <w:fldChar w:fldCharType="end"/>
            </w:r>
          </w:hyperlink>
        </w:p>
        <w:p w14:paraId="671400E9" w14:textId="2F5E5E50"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27" w:history="1">
            <w:r w:rsidR="002158D6" w:rsidRPr="002E04B5">
              <w:rPr>
                <w:rStyle w:val="Hyperlink"/>
                <w:rFonts w:ascii="Montserrat" w:eastAsia="Montserrat" w:hAnsi="Montserrat" w:cs="Montserrat"/>
                <w:noProof/>
                <w:sz w:val="22"/>
                <w:szCs w:val="22"/>
              </w:rPr>
              <w:t>4.1.</w:t>
            </w:r>
            <w:r w:rsidR="002158D6" w:rsidRPr="002E04B5">
              <w:rPr>
                <w:rFonts w:ascii="Montserrat" w:eastAsiaTheme="minorEastAsia" w:hAnsi="Montserrat" w:cstheme="minorBidi"/>
                <w:noProof/>
                <w:sz w:val="22"/>
                <w:szCs w:val="22"/>
                <w:lang w:val="en-US" w:eastAsia="en-US"/>
              </w:rPr>
              <w:tab/>
            </w:r>
            <w:r w:rsidR="002158D6" w:rsidRPr="002E04B5">
              <w:rPr>
                <w:rStyle w:val="Hyperlink"/>
                <w:rFonts w:ascii="Montserrat" w:hAnsi="Montserrat"/>
                <w:noProof/>
                <w:sz w:val="22"/>
                <w:szCs w:val="22"/>
              </w:rPr>
              <w:t xml:space="preserve">Data deschiderii apelului de proiecte: </w:t>
            </w:r>
            <w:r w:rsidR="002158D6" w:rsidRPr="002E04B5">
              <w:rPr>
                <w:rFonts w:ascii="Montserrat" w:hAnsi="Montserrat"/>
                <w:noProof/>
                <w:webHidden/>
                <w:sz w:val="22"/>
                <w:szCs w:val="22"/>
              </w:rPr>
              <w:tab/>
            </w:r>
            <w:r w:rsidR="002158D6" w:rsidRPr="002E04B5">
              <w:rPr>
                <w:rFonts w:ascii="Montserrat" w:hAnsi="Montserrat"/>
                <w:noProof/>
                <w:webHidden/>
                <w:sz w:val="22"/>
                <w:szCs w:val="22"/>
              </w:rPr>
              <w:fldChar w:fldCharType="begin"/>
            </w:r>
            <w:r w:rsidR="002158D6" w:rsidRPr="002E04B5">
              <w:rPr>
                <w:rFonts w:ascii="Montserrat" w:hAnsi="Montserrat"/>
                <w:noProof/>
                <w:webHidden/>
                <w:sz w:val="22"/>
                <w:szCs w:val="22"/>
              </w:rPr>
              <w:instrText xml:space="preserve"> PAGEREF _Toc167202627 \h </w:instrText>
            </w:r>
            <w:r w:rsidR="002158D6" w:rsidRPr="002E04B5">
              <w:rPr>
                <w:rFonts w:ascii="Montserrat" w:hAnsi="Montserrat"/>
                <w:noProof/>
                <w:webHidden/>
                <w:sz w:val="22"/>
                <w:szCs w:val="22"/>
              </w:rPr>
            </w:r>
            <w:r w:rsidR="002158D6" w:rsidRPr="002E04B5">
              <w:rPr>
                <w:rFonts w:ascii="Montserrat" w:hAnsi="Montserrat"/>
                <w:noProof/>
                <w:webHidden/>
                <w:sz w:val="22"/>
                <w:szCs w:val="22"/>
              </w:rPr>
              <w:fldChar w:fldCharType="separate"/>
            </w:r>
            <w:r w:rsidR="002158D6" w:rsidRPr="002E04B5">
              <w:rPr>
                <w:rFonts w:ascii="Montserrat" w:hAnsi="Montserrat"/>
                <w:noProof/>
                <w:webHidden/>
                <w:sz w:val="22"/>
                <w:szCs w:val="22"/>
              </w:rPr>
              <w:t>18</w:t>
            </w:r>
            <w:r w:rsidR="002158D6" w:rsidRPr="002E04B5">
              <w:rPr>
                <w:rFonts w:ascii="Montserrat" w:hAnsi="Montserrat"/>
                <w:noProof/>
                <w:webHidden/>
                <w:sz w:val="22"/>
                <w:szCs w:val="22"/>
              </w:rPr>
              <w:fldChar w:fldCharType="end"/>
            </w:r>
          </w:hyperlink>
        </w:p>
        <w:p w14:paraId="0573CE61"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28" w:history="1">
            <w:r w:rsidR="002158D6" w:rsidRPr="002158D6">
              <w:rPr>
                <w:rStyle w:val="Hyperlink"/>
                <w:rFonts w:ascii="Montserrat" w:eastAsia="Montserrat" w:hAnsi="Montserrat" w:cs="Montserrat"/>
                <w:noProof/>
                <w:sz w:val="22"/>
                <w:szCs w:val="22"/>
              </w:rPr>
              <w:t>4.2.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Perioada de pregătire a proiectelor: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18</w:t>
            </w:r>
            <w:r w:rsidR="002158D6" w:rsidRPr="002158D6">
              <w:rPr>
                <w:rFonts w:ascii="Montserrat" w:hAnsi="Montserrat"/>
                <w:noProof/>
                <w:webHidden/>
                <w:sz w:val="22"/>
                <w:szCs w:val="22"/>
              </w:rPr>
              <w:fldChar w:fldCharType="end"/>
            </w:r>
          </w:hyperlink>
        </w:p>
        <w:p w14:paraId="46C109A6"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29" w:history="1">
            <w:r w:rsidR="002158D6" w:rsidRPr="002158D6">
              <w:rPr>
                <w:rStyle w:val="Hyperlink"/>
                <w:rFonts w:ascii="Montserrat" w:eastAsia="Montserrat" w:hAnsi="Montserrat" w:cs="Montserrat"/>
                <w:noProof/>
                <w:sz w:val="22"/>
                <w:szCs w:val="22"/>
              </w:rPr>
              <w:t>4.3.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Perioada de depunere a proiectelor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_Toc167202629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19</w:t>
            </w:r>
            <w:r w:rsidR="002158D6" w:rsidRPr="002158D6">
              <w:rPr>
                <w:rFonts w:ascii="Montserrat" w:hAnsi="Montserrat"/>
                <w:noProof/>
                <w:webHidden/>
                <w:sz w:val="22"/>
                <w:szCs w:val="22"/>
              </w:rPr>
              <w:fldChar w:fldCharType="end"/>
            </w:r>
          </w:hyperlink>
        </w:p>
        <w:p w14:paraId="769BF7CC"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30" w:history="1">
            <w:r w:rsidR="002158D6" w:rsidRPr="002158D6">
              <w:rPr>
                <w:rStyle w:val="Hyperlink"/>
                <w:rFonts w:ascii="Montserrat" w:eastAsia="Montserrat" w:hAnsi="Montserrat" w:cs="Montserrat"/>
                <w:sz w:val="22"/>
                <w:szCs w:val="22"/>
              </w:rPr>
              <w:t>5.</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CONDIȚII DE  ELIGIBILITATE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_Toc167202630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20</w:t>
            </w:r>
            <w:r w:rsidR="002158D6" w:rsidRPr="002158D6">
              <w:rPr>
                <w:rFonts w:ascii="Montserrat" w:hAnsi="Montserrat"/>
                <w:webHidden/>
                <w:sz w:val="22"/>
                <w:szCs w:val="22"/>
              </w:rPr>
              <w:fldChar w:fldCharType="end"/>
            </w:r>
          </w:hyperlink>
        </w:p>
        <w:p w14:paraId="587E4CC9"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1" w:history="1">
            <w:r w:rsidR="002158D6" w:rsidRPr="002158D6">
              <w:rPr>
                <w:rStyle w:val="Hyperlink"/>
                <w:rFonts w:ascii="Montserrat" w:eastAsia="Montserrat" w:hAnsi="Montserrat" w:cs="Montserrat"/>
                <w:noProof/>
                <w:sz w:val="22"/>
                <w:szCs w:val="22"/>
              </w:rPr>
              <w:t>5.1.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Eligibilitatea solicitanților și partenerilor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20</w:t>
            </w:r>
            <w:r w:rsidR="002158D6" w:rsidRPr="002158D6">
              <w:rPr>
                <w:rFonts w:ascii="Montserrat" w:hAnsi="Montserrat"/>
                <w:noProof/>
                <w:webHidden/>
                <w:sz w:val="22"/>
                <w:szCs w:val="22"/>
              </w:rPr>
              <w:fldChar w:fldCharType="end"/>
            </w:r>
          </w:hyperlink>
        </w:p>
        <w:p w14:paraId="0054A8A5"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2" w:history="1">
            <w:r w:rsidR="002158D6" w:rsidRPr="002158D6">
              <w:rPr>
                <w:rStyle w:val="Hyperlink"/>
                <w:rFonts w:ascii="Montserrat" w:eastAsia="Montserrat" w:hAnsi="Montserrat" w:cs="Montserrat"/>
                <w:noProof/>
                <w:sz w:val="22"/>
                <w:szCs w:val="22"/>
              </w:rPr>
              <w:t>5.2.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Eligibilitatea activităților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23</w:t>
            </w:r>
            <w:r w:rsidR="002158D6" w:rsidRPr="002158D6">
              <w:rPr>
                <w:rFonts w:ascii="Montserrat" w:hAnsi="Montserrat"/>
                <w:noProof/>
                <w:webHidden/>
                <w:sz w:val="22"/>
                <w:szCs w:val="22"/>
              </w:rPr>
              <w:fldChar w:fldCharType="end"/>
            </w:r>
          </w:hyperlink>
        </w:p>
        <w:p w14:paraId="4AD66B74"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3" w:history="1">
            <w:r w:rsidR="002158D6" w:rsidRPr="002158D6">
              <w:rPr>
                <w:rStyle w:val="Hyperlink"/>
                <w:rFonts w:ascii="Montserrat" w:eastAsia="Montserrat" w:hAnsi="Montserrat" w:cs="Montserrat"/>
                <w:noProof/>
                <w:sz w:val="22"/>
                <w:szCs w:val="22"/>
              </w:rPr>
              <w:t>5.3.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Eligibilitatea cheltuielilor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26</w:t>
            </w:r>
            <w:r w:rsidR="002158D6" w:rsidRPr="002158D6">
              <w:rPr>
                <w:rFonts w:ascii="Montserrat" w:hAnsi="Montserrat"/>
                <w:noProof/>
                <w:webHidden/>
                <w:sz w:val="22"/>
                <w:szCs w:val="22"/>
              </w:rPr>
              <w:fldChar w:fldCharType="end"/>
            </w:r>
          </w:hyperlink>
        </w:p>
        <w:p w14:paraId="1EE50CBF"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34" w:history="1">
            <w:r w:rsidR="002158D6" w:rsidRPr="002158D6">
              <w:rPr>
                <w:rStyle w:val="Hyperlink"/>
                <w:rFonts w:ascii="Montserrat" w:eastAsia="Montserrat" w:hAnsi="Montserrat" w:cs="Montserrat"/>
                <w:noProof/>
                <w:sz w:val="22"/>
                <w:szCs w:val="22"/>
              </w:rPr>
              <w:t>5.3.2.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Categorii și plafoane de cheltuieli eligibile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27</w:t>
            </w:r>
            <w:r w:rsidR="002158D6" w:rsidRPr="002158D6">
              <w:rPr>
                <w:rFonts w:ascii="Montserrat" w:hAnsi="Montserrat"/>
                <w:noProof/>
                <w:webHidden/>
                <w:sz w:val="22"/>
                <w:szCs w:val="22"/>
              </w:rPr>
              <w:fldChar w:fldCharType="end"/>
            </w:r>
          </w:hyperlink>
        </w:p>
        <w:p w14:paraId="5426C7D0"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5" w:history="1">
            <w:r w:rsidR="002158D6" w:rsidRPr="002158D6">
              <w:rPr>
                <w:rStyle w:val="Hyperlink"/>
                <w:rFonts w:ascii="Montserrat" w:eastAsia="Montserrat" w:hAnsi="Montserrat" w:cs="Montserrat"/>
                <w:noProof/>
                <w:sz w:val="22"/>
                <w:szCs w:val="22"/>
              </w:rPr>
              <w:t>5.4.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Valoarea minimă și maximă eligibilă/nerambursabilă a unui proiect</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29</w:t>
            </w:r>
            <w:r w:rsidR="002158D6" w:rsidRPr="002158D6">
              <w:rPr>
                <w:rFonts w:ascii="Montserrat" w:hAnsi="Montserrat"/>
                <w:noProof/>
                <w:webHidden/>
                <w:sz w:val="22"/>
                <w:szCs w:val="22"/>
              </w:rPr>
              <w:fldChar w:fldCharType="end"/>
            </w:r>
          </w:hyperlink>
        </w:p>
        <w:p w14:paraId="6ECC5AE4"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6" w:history="1">
            <w:r w:rsidR="002158D6" w:rsidRPr="002158D6">
              <w:rPr>
                <w:rStyle w:val="Hyperlink"/>
                <w:rFonts w:ascii="Montserrat" w:eastAsia="Montserrat" w:hAnsi="Montserrat" w:cs="Montserrat"/>
                <w:noProof/>
                <w:sz w:val="22"/>
                <w:szCs w:val="22"/>
              </w:rPr>
              <w:t>5.5.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Cuantumul cofinanțării acordate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29</w:t>
            </w:r>
            <w:r w:rsidR="002158D6" w:rsidRPr="002158D6">
              <w:rPr>
                <w:rFonts w:ascii="Montserrat" w:hAnsi="Montserrat"/>
                <w:noProof/>
                <w:webHidden/>
                <w:sz w:val="22"/>
                <w:szCs w:val="22"/>
              </w:rPr>
              <w:fldChar w:fldCharType="end"/>
            </w:r>
          </w:hyperlink>
        </w:p>
        <w:p w14:paraId="30C7BEFC"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7" w:history="1">
            <w:r w:rsidR="002158D6" w:rsidRPr="002158D6">
              <w:rPr>
                <w:rStyle w:val="Hyperlink"/>
                <w:rFonts w:ascii="Montserrat" w:eastAsia="Montserrat" w:hAnsi="Montserrat" w:cs="Montserrat"/>
                <w:noProof/>
                <w:sz w:val="22"/>
                <w:szCs w:val="22"/>
              </w:rPr>
              <w:t>5.6.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Durata proiectului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30</w:t>
            </w:r>
            <w:r w:rsidR="002158D6" w:rsidRPr="002158D6">
              <w:rPr>
                <w:rFonts w:ascii="Montserrat" w:hAnsi="Montserrat"/>
                <w:noProof/>
                <w:webHidden/>
                <w:sz w:val="22"/>
                <w:szCs w:val="22"/>
              </w:rPr>
              <w:fldChar w:fldCharType="end"/>
            </w:r>
          </w:hyperlink>
        </w:p>
        <w:p w14:paraId="79F6A196"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38" w:history="1">
            <w:r w:rsidR="002158D6" w:rsidRPr="002158D6">
              <w:rPr>
                <w:rStyle w:val="Hyperlink"/>
                <w:rFonts w:ascii="Montserrat" w:eastAsia="Montserrat" w:hAnsi="Montserrat" w:cs="Montserrat"/>
                <w:noProof/>
                <w:sz w:val="22"/>
                <w:szCs w:val="22"/>
              </w:rPr>
              <w:t>5.7.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Alte cerințe de eligibilitate a proiectului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_Toc167202638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30</w:t>
            </w:r>
            <w:r w:rsidR="002158D6" w:rsidRPr="002158D6">
              <w:rPr>
                <w:rFonts w:ascii="Montserrat" w:hAnsi="Montserrat"/>
                <w:noProof/>
                <w:webHidden/>
                <w:sz w:val="22"/>
                <w:szCs w:val="22"/>
              </w:rPr>
              <w:fldChar w:fldCharType="end"/>
            </w:r>
          </w:hyperlink>
        </w:p>
        <w:p w14:paraId="05A1E1BF"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39" w:history="1">
            <w:r w:rsidR="002158D6" w:rsidRPr="002158D6">
              <w:rPr>
                <w:rStyle w:val="Hyperlink"/>
                <w:rFonts w:ascii="Montserrat" w:eastAsia="Montserrat" w:hAnsi="Montserrat" w:cs="Montserrat"/>
                <w:sz w:val="22"/>
                <w:szCs w:val="22"/>
              </w:rPr>
              <w:t>6.</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INDICATORI DE ETAPĂ</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_Toc167202639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32</w:t>
            </w:r>
            <w:r w:rsidR="002158D6" w:rsidRPr="002158D6">
              <w:rPr>
                <w:rFonts w:ascii="Montserrat" w:hAnsi="Montserrat"/>
                <w:webHidden/>
                <w:sz w:val="22"/>
                <w:szCs w:val="22"/>
              </w:rPr>
              <w:fldChar w:fldCharType="end"/>
            </w:r>
          </w:hyperlink>
        </w:p>
        <w:p w14:paraId="2E5DFF61"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40" w:history="1">
            <w:r w:rsidR="002158D6" w:rsidRPr="002158D6">
              <w:rPr>
                <w:rStyle w:val="Hyperlink"/>
                <w:rFonts w:ascii="Montserrat" w:eastAsia="Montserrat" w:hAnsi="Montserrat" w:cs="Montserrat"/>
                <w:sz w:val="22"/>
                <w:szCs w:val="22"/>
              </w:rPr>
              <w:t>7.</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COMPLETAREA ȘI DEPUNEREA CERERILOR DE FINANȚARE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_Toc167202640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32</w:t>
            </w:r>
            <w:r w:rsidR="002158D6" w:rsidRPr="002158D6">
              <w:rPr>
                <w:rFonts w:ascii="Montserrat" w:hAnsi="Montserrat"/>
                <w:webHidden/>
                <w:sz w:val="22"/>
                <w:szCs w:val="22"/>
              </w:rPr>
              <w:fldChar w:fldCharType="end"/>
            </w:r>
          </w:hyperlink>
        </w:p>
        <w:p w14:paraId="671AFF68"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1" w:history="1">
            <w:r w:rsidR="002158D6" w:rsidRPr="002158D6">
              <w:rPr>
                <w:rStyle w:val="Hyperlink"/>
                <w:rFonts w:ascii="Montserrat" w:eastAsia="Montserrat" w:hAnsi="Montserrat" w:cs="Montserrat"/>
                <w:noProof/>
                <w:sz w:val="22"/>
                <w:szCs w:val="22"/>
              </w:rPr>
              <w:t>7.1.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Completarea formularului cererii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32</w:t>
            </w:r>
            <w:r w:rsidR="002158D6" w:rsidRPr="002158D6">
              <w:rPr>
                <w:rFonts w:ascii="Montserrat" w:hAnsi="Montserrat"/>
                <w:noProof/>
                <w:webHidden/>
                <w:sz w:val="22"/>
                <w:szCs w:val="22"/>
              </w:rPr>
              <w:fldChar w:fldCharType="end"/>
            </w:r>
          </w:hyperlink>
        </w:p>
        <w:p w14:paraId="11C52A73"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2" w:history="1">
            <w:r w:rsidR="002158D6" w:rsidRPr="002158D6">
              <w:rPr>
                <w:rStyle w:val="Hyperlink"/>
                <w:rFonts w:ascii="Montserrat" w:eastAsia="Montserrat" w:hAnsi="Montserrat" w:cs="Montserrat"/>
                <w:noProof/>
                <w:sz w:val="22"/>
                <w:szCs w:val="22"/>
              </w:rPr>
              <w:t>7.2.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Limba utilizată în completarea cererii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33</w:t>
            </w:r>
            <w:r w:rsidR="002158D6" w:rsidRPr="002158D6">
              <w:rPr>
                <w:rFonts w:ascii="Montserrat" w:hAnsi="Montserrat"/>
                <w:noProof/>
                <w:webHidden/>
                <w:sz w:val="22"/>
                <w:szCs w:val="22"/>
              </w:rPr>
              <w:fldChar w:fldCharType="end"/>
            </w:r>
          </w:hyperlink>
        </w:p>
        <w:p w14:paraId="53FA464F"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3" w:history="1">
            <w:r w:rsidR="002158D6" w:rsidRPr="002158D6">
              <w:rPr>
                <w:rStyle w:val="Hyperlink"/>
                <w:rFonts w:ascii="Montserrat" w:eastAsia="Montserrat" w:hAnsi="Montserrat" w:cs="Montserrat"/>
                <w:noProof/>
                <w:sz w:val="22"/>
                <w:szCs w:val="22"/>
              </w:rPr>
              <w:t>7.3.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Metodologia de justificare și detaliere a bugetului cererii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33</w:t>
            </w:r>
            <w:r w:rsidR="002158D6" w:rsidRPr="002158D6">
              <w:rPr>
                <w:rFonts w:ascii="Montserrat" w:hAnsi="Montserrat"/>
                <w:noProof/>
                <w:webHidden/>
                <w:sz w:val="22"/>
                <w:szCs w:val="22"/>
              </w:rPr>
              <w:fldChar w:fldCharType="end"/>
            </w:r>
          </w:hyperlink>
        </w:p>
        <w:p w14:paraId="436817F2"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4" w:history="1">
            <w:r w:rsidR="002158D6" w:rsidRPr="002158D6">
              <w:rPr>
                <w:rStyle w:val="Hyperlink"/>
                <w:rFonts w:ascii="Montserrat" w:eastAsia="Montserrat" w:hAnsi="Montserrat" w:cs="Montserrat"/>
                <w:noProof/>
                <w:sz w:val="22"/>
                <w:szCs w:val="22"/>
              </w:rPr>
              <w:t>7.4.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Anexe și documente obligatorii la depunerea cererii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33</w:t>
            </w:r>
            <w:r w:rsidR="002158D6" w:rsidRPr="002158D6">
              <w:rPr>
                <w:rFonts w:ascii="Montserrat" w:hAnsi="Montserrat"/>
                <w:noProof/>
                <w:webHidden/>
                <w:sz w:val="22"/>
                <w:szCs w:val="22"/>
              </w:rPr>
              <w:fldChar w:fldCharType="end"/>
            </w:r>
          </w:hyperlink>
        </w:p>
        <w:p w14:paraId="0B6B7130"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5" w:history="1">
            <w:r w:rsidR="002158D6" w:rsidRPr="002158D6">
              <w:rPr>
                <w:rStyle w:val="Hyperlink"/>
                <w:rFonts w:ascii="Montserrat" w:eastAsia="Montserrat" w:hAnsi="Montserrat" w:cs="Montserrat"/>
                <w:noProof/>
                <w:sz w:val="22"/>
                <w:szCs w:val="22"/>
              </w:rPr>
              <w:t>7.5.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Aspecte administrative privind depunerea cererii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36</w:t>
            </w:r>
            <w:r w:rsidR="002158D6" w:rsidRPr="002158D6">
              <w:rPr>
                <w:rFonts w:ascii="Montserrat" w:hAnsi="Montserrat"/>
                <w:noProof/>
                <w:webHidden/>
                <w:sz w:val="22"/>
                <w:szCs w:val="22"/>
              </w:rPr>
              <w:fldChar w:fldCharType="end"/>
            </w:r>
          </w:hyperlink>
        </w:p>
        <w:p w14:paraId="33E202D9"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6" w:history="1">
            <w:r w:rsidR="002158D6" w:rsidRPr="002158D6">
              <w:rPr>
                <w:rStyle w:val="Hyperlink"/>
                <w:rFonts w:ascii="Montserrat" w:eastAsia="Montserrat" w:hAnsi="Montserrat" w:cs="Montserrat"/>
                <w:noProof/>
                <w:sz w:val="22"/>
                <w:szCs w:val="22"/>
              </w:rPr>
              <w:t>7.6.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Anexele și documente obligatorii la momentul contractării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36</w:t>
            </w:r>
            <w:r w:rsidR="002158D6" w:rsidRPr="002158D6">
              <w:rPr>
                <w:rFonts w:ascii="Montserrat" w:hAnsi="Montserrat"/>
                <w:noProof/>
                <w:webHidden/>
                <w:sz w:val="22"/>
                <w:szCs w:val="22"/>
              </w:rPr>
              <w:fldChar w:fldCharType="end"/>
            </w:r>
          </w:hyperlink>
        </w:p>
        <w:p w14:paraId="00941275"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7" w:history="1">
            <w:r w:rsidR="002158D6" w:rsidRPr="002158D6">
              <w:rPr>
                <w:rStyle w:val="Hyperlink"/>
                <w:rFonts w:ascii="Montserrat" w:eastAsia="Montserrat" w:hAnsi="Montserrat" w:cs="Montserrat"/>
                <w:noProof/>
                <w:sz w:val="22"/>
                <w:szCs w:val="22"/>
              </w:rPr>
              <w:t>7.7.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Renunțarea la cererea de 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39</w:t>
            </w:r>
            <w:r w:rsidR="002158D6" w:rsidRPr="002158D6">
              <w:rPr>
                <w:rFonts w:ascii="Montserrat" w:hAnsi="Montserrat"/>
                <w:noProof/>
                <w:webHidden/>
                <w:sz w:val="22"/>
                <w:szCs w:val="22"/>
              </w:rPr>
              <w:fldChar w:fldCharType="end"/>
            </w:r>
          </w:hyperlink>
        </w:p>
        <w:p w14:paraId="4B94BAE4"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48" w:history="1">
            <w:r w:rsidR="002158D6" w:rsidRPr="002158D6">
              <w:rPr>
                <w:rStyle w:val="Hyperlink"/>
                <w:rFonts w:ascii="Montserrat" w:eastAsia="Montserrat" w:hAnsi="Montserrat" w:cs="Montserrat"/>
                <w:sz w:val="22"/>
                <w:szCs w:val="22"/>
              </w:rPr>
              <w:t>8.</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PROCESUL DE EVALUARE, SELECȚIE ȘI CONTRACTARE A PROIECTELOR</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_Toc167202648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39</w:t>
            </w:r>
            <w:r w:rsidR="002158D6" w:rsidRPr="002158D6">
              <w:rPr>
                <w:rFonts w:ascii="Montserrat" w:hAnsi="Montserrat"/>
                <w:webHidden/>
                <w:sz w:val="22"/>
                <w:szCs w:val="22"/>
              </w:rPr>
              <w:fldChar w:fldCharType="end"/>
            </w:r>
          </w:hyperlink>
        </w:p>
        <w:p w14:paraId="23D29300"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49" w:history="1">
            <w:r w:rsidR="002158D6" w:rsidRPr="002158D6">
              <w:rPr>
                <w:rStyle w:val="Hyperlink"/>
                <w:rFonts w:ascii="Montserrat" w:eastAsia="Montserrat" w:hAnsi="Montserrat" w:cs="Montserrat"/>
                <w:noProof/>
                <w:sz w:val="22"/>
                <w:szCs w:val="22"/>
              </w:rPr>
              <w:t>8.1.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Principalele etape ale procesului de evaluare, selecție și contractare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_Toc167202649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39</w:t>
            </w:r>
            <w:r w:rsidR="002158D6" w:rsidRPr="002158D6">
              <w:rPr>
                <w:rFonts w:ascii="Montserrat" w:hAnsi="Montserrat"/>
                <w:noProof/>
                <w:webHidden/>
                <w:sz w:val="22"/>
                <w:szCs w:val="22"/>
              </w:rPr>
              <w:fldChar w:fldCharType="end"/>
            </w:r>
          </w:hyperlink>
        </w:p>
        <w:p w14:paraId="605E2198"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0" w:history="1">
            <w:r w:rsidR="002158D6" w:rsidRPr="002158D6">
              <w:rPr>
                <w:rStyle w:val="Hyperlink"/>
                <w:rFonts w:ascii="Montserrat" w:eastAsia="Montserrat" w:hAnsi="Montserrat" w:cs="Montserrat"/>
                <w:noProof/>
                <w:sz w:val="22"/>
                <w:szCs w:val="22"/>
              </w:rPr>
              <w:t>8.2.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Conformitate administrativă – DECLARAȚIA UNICĂ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_Toc167202650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39</w:t>
            </w:r>
            <w:r w:rsidR="002158D6" w:rsidRPr="002158D6">
              <w:rPr>
                <w:rFonts w:ascii="Montserrat" w:hAnsi="Montserrat"/>
                <w:noProof/>
                <w:webHidden/>
                <w:sz w:val="22"/>
                <w:szCs w:val="22"/>
              </w:rPr>
              <w:fldChar w:fldCharType="end"/>
            </w:r>
          </w:hyperlink>
        </w:p>
        <w:p w14:paraId="163B9FB6"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1" w:history="1">
            <w:r w:rsidR="002158D6" w:rsidRPr="002158D6">
              <w:rPr>
                <w:rStyle w:val="Hyperlink"/>
                <w:rFonts w:ascii="Montserrat" w:eastAsia="Montserrat" w:hAnsi="Montserrat" w:cs="Montserrat"/>
                <w:noProof/>
                <w:sz w:val="22"/>
                <w:szCs w:val="22"/>
              </w:rPr>
              <w:t>8.3.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Etapa de evaluare preliminară – dacă este cazul (specific pentru intervențiile FSE+)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086AB448"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2" w:history="1">
            <w:r w:rsidR="002158D6" w:rsidRPr="002158D6">
              <w:rPr>
                <w:rStyle w:val="Hyperlink"/>
                <w:rFonts w:ascii="Montserrat" w:eastAsia="Montserrat" w:hAnsi="Montserrat" w:cs="Montserrat"/>
                <w:noProof/>
                <w:sz w:val="22"/>
                <w:szCs w:val="22"/>
              </w:rPr>
              <w:t>8.4.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Evaluarea tehnică și financiară. Criterii de evaluare tehnică și financiară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0092D340"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3" w:history="1">
            <w:r w:rsidR="002158D6" w:rsidRPr="002158D6">
              <w:rPr>
                <w:rStyle w:val="Hyperlink"/>
                <w:rFonts w:ascii="Montserrat" w:eastAsia="Montserrat" w:hAnsi="Montserrat" w:cs="Montserrat"/>
                <w:noProof/>
                <w:sz w:val="22"/>
                <w:szCs w:val="22"/>
              </w:rPr>
              <w:t>8.5.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Aplicarea pragului de calitate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1BBEEE5B"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4" w:history="1">
            <w:r w:rsidR="002158D6" w:rsidRPr="002158D6">
              <w:rPr>
                <w:rStyle w:val="Hyperlink"/>
                <w:rFonts w:ascii="Montserrat" w:eastAsia="Montserrat" w:hAnsi="Montserrat" w:cs="Montserrat"/>
                <w:noProof/>
                <w:sz w:val="22"/>
                <w:szCs w:val="22"/>
              </w:rPr>
              <w:t>8.6.</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Aplicarea pragului de excelență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_Toc167202654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40</w:t>
            </w:r>
            <w:r w:rsidR="002158D6" w:rsidRPr="002158D6">
              <w:rPr>
                <w:rFonts w:ascii="Montserrat" w:hAnsi="Montserrat"/>
                <w:noProof/>
                <w:webHidden/>
                <w:sz w:val="22"/>
                <w:szCs w:val="22"/>
              </w:rPr>
              <w:fldChar w:fldCharType="end"/>
            </w:r>
          </w:hyperlink>
        </w:p>
        <w:p w14:paraId="06CAE411"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5" w:history="1">
            <w:r w:rsidR="002158D6" w:rsidRPr="002158D6">
              <w:rPr>
                <w:rStyle w:val="Hyperlink"/>
                <w:rFonts w:ascii="Montserrat" w:eastAsia="Montserrat" w:hAnsi="Montserrat" w:cs="Montserrat"/>
                <w:noProof/>
                <w:sz w:val="22"/>
                <w:szCs w:val="22"/>
              </w:rPr>
              <w:t>8.7.</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Notificarea rezultatului evaluării tehnice și financiare.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41</w:t>
            </w:r>
            <w:r w:rsidR="002158D6" w:rsidRPr="002158D6">
              <w:rPr>
                <w:rFonts w:ascii="Montserrat" w:hAnsi="Montserrat"/>
                <w:noProof/>
                <w:webHidden/>
                <w:sz w:val="22"/>
                <w:szCs w:val="22"/>
              </w:rPr>
              <w:fldChar w:fldCharType="end"/>
            </w:r>
          </w:hyperlink>
        </w:p>
        <w:p w14:paraId="309C1856"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6" w:history="1">
            <w:r w:rsidR="002158D6" w:rsidRPr="002158D6">
              <w:rPr>
                <w:rStyle w:val="Hyperlink"/>
                <w:rFonts w:ascii="Montserrat" w:eastAsia="Montserrat" w:hAnsi="Montserrat" w:cs="Montserrat"/>
                <w:noProof/>
                <w:sz w:val="22"/>
                <w:szCs w:val="22"/>
              </w:rPr>
              <w:t>8.8.</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Contestații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41</w:t>
            </w:r>
            <w:r w:rsidR="002158D6" w:rsidRPr="002158D6">
              <w:rPr>
                <w:rFonts w:ascii="Montserrat" w:hAnsi="Montserrat"/>
                <w:noProof/>
                <w:webHidden/>
                <w:sz w:val="22"/>
                <w:szCs w:val="22"/>
              </w:rPr>
              <w:fldChar w:fldCharType="end"/>
            </w:r>
          </w:hyperlink>
        </w:p>
        <w:p w14:paraId="6F5E6741" w14:textId="77777777" w:rsidR="002158D6" w:rsidRPr="002158D6" w:rsidRDefault="004554BF">
          <w:pPr>
            <w:pStyle w:val="TOC2"/>
            <w:tabs>
              <w:tab w:val="left" w:pos="660"/>
            </w:tabs>
            <w:rPr>
              <w:rFonts w:ascii="Montserrat" w:eastAsiaTheme="minorEastAsia" w:hAnsi="Montserrat" w:cstheme="minorBidi"/>
              <w:noProof/>
              <w:sz w:val="22"/>
              <w:szCs w:val="22"/>
              <w:lang w:val="en-US" w:eastAsia="en-US"/>
            </w:rPr>
          </w:pPr>
          <w:hyperlink w:anchor="_Toc167202657" w:history="1">
            <w:r w:rsidR="002158D6" w:rsidRPr="002158D6">
              <w:rPr>
                <w:rStyle w:val="Hyperlink"/>
                <w:rFonts w:ascii="Montserrat" w:eastAsia="Montserrat" w:hAnsi="Montserrat" w:cs="Montserrat"/>
                <w:noProof/>
                <w:sz w:val="22"/>
                <w:szCs w:val="22"/>
              </w:rPr>
              <w:t>8.9.</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Contractarea proiectelor</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_Toc167202657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41</w:t>
            </w:r>
            <w:r w:rsidR="002158D6" w:rsidRPr="002158D6">
              <w:rPr>
                <w:rFonts w:ascii="Montserrat" w:hAnsi="Montserrat"/>
                <w:noProof/>
                <w:webHidden/>
                <w:sz w:val="22"/>
                <w:szCs w:val="22"/>
              </w:rPr>
              <w:fldChar w:fldCharType="end"/>
            </w:r>
          </w:hyperlink>
        </w:p>
        <w:p w14:paraId="13AC202A"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58" w:history="1">
            <w:r w:rsidR="002158D6" w:rsidRPr="002158D6">
              <w:rPr>
                <w:rStyle w:val="Hyperlink"/>
                <w:rFonts w:ascii="Montserrat" w:eastAsia="Montserrat" w:hAnsi="Montserrat" w:cs="Montserrat"/>
                <w:sz w:val="22"/>
                <w:szCs w:val="22"/>
              </w:rPr>
              <w:t>9.</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eastAsia="Montserrat" w:hAnsi="Montserrat" w:cs="Montserrat"/>
                <w:sz w:val="22"/>
                <w:szCs w:val="22"/>
              </w:rPr>
              <w:t>ASPECTE PRIVIND CONFLICTUL DE INTERESE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_Toc167202658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43</w:t>
            </w:r>
            <w:r w:rsidR="002158D6" w:rsidRPr="002158D6">
              <w:rPr>
                <w:rFonts w:ascii="Montserrat" w:hAnsi="Montserrat"/>
                <w:webHidden/>
                <w:sz w:val="22"/>
                <w:szCs w:val="22"/>
              </w:rPr>
              <w:fldChar w:fldCharType="end"/>
            </w:r>
          </w:hyperlink>
        </w:p>
        <w:p w14:paraId="4D5AAA92"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59" w:history="1">
            <w:r w:rsidR="002158D6" w:rsidRPr="002158D6">
              <w:rPr>
                <w:rStyle w:val="Hyperlink"/>
                <w:rFonts w:ascii="Montserrat" w:eastAsia="Montserrat" w:hAnsi="Montserrat" w:cs="Montserrat"/>
                <w:sz w:val="22"/>
                <w:szCs w:val="22"/>
              </w:rPr>
              <w:t>10.</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eastAsia="Montserrat" w:hAnsi="Montserrat" w:cs="Montserrat"/>
                <w:sz w:val="22"/>
                <w:szCs w:val="22"/>
              </w:rPr>
              <w:t>ASPECTE PRIVIND PRELUCRAREA DATELOR CU CARACTER PERSONAL</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_Toc167202659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43</w:t>
            </w:r>
            <w:r w:rsidR="002158D6" w:rsidRPr="002158D6">
              <w:rPr>
                <w:rFonts w:ascii="Montserrat" w:hAnsi="Montserrat"/>
                <w:webHidden/>
                <w:sz w:val="22"/>
                <w:szCs w:val="22"/>
              </w:rPr>
              <w:fldChar w:fldCharType="end"/>
            </w:r>
          </w:hyperlink>
        </w:p>
        <w:p w14:paraId="2A4E8F89"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60" w:history="1">
            <w:r w:rsidR="002158D6" w:rsidRPr="002158D6">
              <w:rPr>
                <w:rStyle w:val="Hyperlink"/>
                <w:rFonts w:ascii="Montserrat" w:eastAsia="Montserrat" w:hAnsi="Montserrat" w:cs="Montserrat"/>
                <w:sz w:val="22"/>
                <w:szCs w:val="22"/>
              </w:rPr>
              <w:t>11.</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ASPECTE PRIVIND MONITORIZAREA TEHNICĂ ȘI RAPOARTELE DE PROGRES</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_Toc167202660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43</w:t>
            </w:r>
            <w:r w:rsidR="002158D6" w:rsidRPr="002158D6">
              <w:rPr>
                <w:rFonts w:ascii="Montserrat" w:hAnsi="Montserrat"/>
                <w:webHidden/>
                <w:sz w:val="22"/>
                <w:szCs w:val="22"/>
              </w:rPr>
              <w:fldChar w:fldCharType="end"/>
            </w:r>
          </w:hyperlink>
        </w:p>
        <w:p w14:paraId="22E55536"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1" w:history="1">
            <w:r w:rsidR="002158D6" w:rsidRPr="002158D6">
              <w:rPr>
                <w:rStyle w:val="Hyperlink"/>
                <w:rFonts w:ascii="Montserrat" w:eastAsia="Montserrat" w:hAnsi="Montserrat" w:cs="Montserrat"/>
                <w:noProof/>
                <w:sz w:val="22"/>
                <w:szCs w:val="22"/>
              </w:rPr>
              <w:t>11.1.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Rapoartele de progres</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44</w:t>
            </w:r>
            <w:r w:rsidR="002158D6" w:rsidRPr="002158D6">
              <w:rPr>
                <w:rFonts w:ascii="Montserrat" w:hAnsi="Montserrat"/>
                <w:noProof/>
                <w:webHidden/>
                <w:sz w:val="22"/>
                <w:szCs w:val="22"/>
              </w:rPr>
              <w:fldChar w:fldCharType="end"/>
            </w:r>
          </w:hyperlink>
        </w:p>
        <w:p w14:paraId="5302B54F"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2" w:history="1">
            <w:r w:rsidR="002158D6" w:rsidRPr="002158D6">
              <w:rPr>
                <w:rStyle w:val="Hyperlink"/>
                <w:rFonts w:ascii="Montserrat" w:eastAsia="Montserrat" w:hAnsi="Montserrat" w:cs="Montserrat"/>
                <w:noProof/>
                <w:sz w:val="22"/>
                <w:szCs w:val="22"/>
              </w:rPr>
              <w:t>11.2.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Vizitele de monitorizare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44</w:t>
            </w:r>
            <w:r w:rsidR="002158D6" w:rsidRPr="002158D6">
              <w:rPr>
                <w:rFonts w:ascii="Montserrat" w:hAnsi="Montserrat"/>
                <w:noProof/>
                <w:webHidden/>
                <w:sz w:val="22"/>
                <w:szCs w:val="22"/>
              </w:rPr>
              <w:fldChar w:fldCharType="end"/>
            </w:r>
          </w:hyperlink>
        </w:p>
        <w:p w14:paraId="29F2767C"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3" w:history="1">
            <w:r w:rsidR="002158D6" w:rsidRPr="002158D6">
              <w:rPr>
                <w:rStyle w:val="Hyperlink"/>
                <w:rFonts w:ascii="Montserrat" w:eastAsia="Montserrat" w:hAnsi="Montserrat" w:cs="Montserrat"/>
                <w:noProof/>
                <w:sz w:val="22"/>
                <w:szCs w:val="22"/>
              </w:rPr>
              <w:t>11.3.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specific indicatorilor de etapă. Planul de monitorizare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_Toc167202663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44</w:t>
            </w:r>
            <w:r w:rsidR="002158D6" w:rsidRPr="002158D6">
              <w:rPr>
                <w:rFonts w:ascii="Montserrat" w:hAnsi="Montserrat"/>
                <w:noProof/>
                <w:webHidden/>
                <w:sz w:val="22"/>
                <w:szCs w:val="22"/>
              </w:rPr>
              <w:fldChar w:fldCharType="end"/>
            </w:r>
          </w:hyperlink>
        </w:p>
        <w:p w14:paraId="55B84445"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64" w:history="1">
            <w:r w:rsidR="002158D6" w:rsidRPr="002158D6">
              <w:rPr>
                <w:rStyle w:val="Hyperlink"/>
                <w:rFonts w:ascii="Montserrat" w:eastAsia="Montserrat" w:hAnsi="Montserrat" w:cs="Montserrat"/>
                <w:sz w:val="22"/>
                <w:szCs w:val="22"/>
              </w:rPr>
              <w:t>12.</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ASPECTE PRIVIND MANAGEMENTUL FINANCIAR</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_Toc167202664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45</w:t>
            </w:r>
            <w:r w:rsidR="002158D6" w:rsidRPr="002158D6">
              <w:rPr>
                <w:rFonts w:ascii="Montserrat" w:hAnsi="Montserrat"/>
                <w:webHidden/>
                <w:sz w:val="22"/>
                <w:szCs w:val="22"/>
              </w:rPr>
              <w:fldChar w:fldCharType="end"/>
            </w:r>
          </w:hyperlink>
        </w:p>
        <w:p w14:paraId="191FE103"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5" w:history="1">
            <w:r w:rsidR="002158D6" w:rsidRPr="002158D6">
              <w:rPr>
                <w:rStyle w:val="Hyperlink"/>
                <w:rFonts w:ascii="Montserrat" w:eastAsia="Montserrat" w:hAnsi="Montserrat" w:cs="Montserrat"/>
                <w:noProof/>
                <w:sz w:val="22"/>
                <w:szCs w:val="22"/>
              </w:rPr>
              <w:t>12.1.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cererilor de prefinanțare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_Toc167202665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46</w:t>
            </w:r>
            <w:r w:rsidR="002158D6" w:rsidRPr="002158D6">
              <w:rPr>
                <w:rFonts w:ascii="Montserrat" w:hAnsi="Montserrat"/>
                <w:noProof/>
                <w:webHidden/>
                <w:sz w:val="22"/>
                <w:szCs w:val="22"/>
              </w:rPr>
              <w:fldChar w:fldCharType="end"/>
            </w:r>
          </w:hyperlink>
        </w:p>
        <w:p w14:paraId="7707F0AD"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6" w:history="1">
            <w:r w:rsidR="002158D6" w:rsidRPr="002158D6">
              <w:rPr>
                <w:rStyle w:val="Hyperlink"/>
                <w:rFonts w:ascii="Montserrat" w:eastAsia="Montserrat" w:hAnsi="Montserrat" w:cs="Montserrat"/>
                <w:noProof/>
                <w:sz w:val="22"/>
                <w:szCs w:val="22"/>
              </w:rPr>
              <w:t>12.2.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cererilor de plată</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_Toc167202666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47</w:t>
            </w:r>
            <w:r w:rsidR="002158D6" w:rsidRPr="002158D6">
              <w:rPr>
                <w:rFonts w:ascii="Montserrat" w:hAnsi="Montserrat"/>
                <w:noProof/>
                <w:webHidden/>
                <w:sz w:val="22"/>
                <w:szCs w:val="22"/>
              </w:rPr>
              <w:fldChar w:fldCharType="end"/>
            </w:r>
          </w:hyperlink>
        </w:p>
        <w:p w14:paraId="06A90CB8"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7" w:history="1">
            <w:r w:rsidR="002158D6" w:rsidRPr="002158D6">
              <w:rPr>
                <w:rStyle w:val="Hyperlink"/>
                <w:rFonts w:ascii="Montserrat" w:eastAsia="Montserrat" w:hAnsi="Montserrat" w:cs="Montserrat"/>
                <w:noProof/>
                <w:sz w:val="22"/>
                <w:szCs w:val="22"/>
              </w:rPr>
              <w:t>12.3.</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Mecanismul cererilor de rambursare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_Toc167202667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48</w:t>
            </w:r>
            <w:r w:rsidR="002158D6" w:rsidRPr="002158D6">
              <w:rPr>
                <w:rFonts w:ascii="Montserrat" w:hAnsi="Montserrat"/>
                <w:noProof/>
                <w:webHidden/>
                <w:sz w:val="22"/>
                <w:szCs w:val="22"/>
              </w:rPr>
              <w:fldChar w:fldCharType="end"/>
            </w:r>
          </w:hyperlink>
        </w:p>
        <w:p w14:paraId="1E59A9AA"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8" w:history="1">
            <w:r w:rsidR="002158D6" w:rsidRPr="002158D6">
              <w:rPr>
                <w:rStyle w:val="Hyperlink"/>
                <w:rFonts w:ascii="Montserrat" w:eastAsia="Montserrat" w:hAnsi="Montserrat" w:cs="Montserrat"/>
                <w:noProof/>
                <w:sz w:val="22"/>
                <w:szCs w:val="22"/>
              </w:rPr>
              <w:t>12.4.</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Graficul cererilor de prefinanțare/plată/rambursare</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_Toc167202668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49</w:t>
            </w:r>
            <w:r w:rsidR="002158D6" w:rsidRPr="002158D6">
              <w:rPr>
                <w:rFonts w:ascii="Montserrat" w:hAnsi="Montserrat"/>
                <w:noProof/>
                <w:webHidden/>
                <w:sz w:val="22"/>
                <w:szCs w:val="22"/>
              </w:rPr>
              <w:fldChar w:fldCharType="end"/>
            </w:r>
          </w:hyperlink>
        </w:p>
        <w:p w14:paraId="70CEA8C9"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69" w:history="1">
            <w:r w:rsidR="002158D6" w:rsidRPr="002158D6">
              <w:rPr>
                <w:rStyle w:val="Hyperlink"/>
                <w:rFonts w:ascii="Montserrat" w:eastAsia="Montserrat" w:hAnsi="Montserrat" w:cs="Montserrat"/>
                <w:noProof/>
                <w:sz w:val="22"/>
                <w:szCs w:val="22"/>
              </w:rPr>
              <w:t>12.5.</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Vizitele la fața locului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_Toc167202669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49</w:t>
            </w:r>
            <w:r w:rsidR="002158D6" w:rsidRPr="002158D6">
              <w:rPr>
                <w:rFonts w:ascii="Montserrat" w:hAnsi="Montserrat"/>
                <w:noProof/>
                <w:webHidden/>
                <w:sz w:val="22"/>
                <w:szCs w:val="22"/>
              </w:rPr>
              <w:fldChar w:fldCharType="end"/>
            </w:r>
          </w:hyperlink>
        </w:p>
        <w:p w14:paraId="432E128B" w14:textId="77777777" w:rsidR="002158D6" w:rsidRPr="002158D6" w:rsidRDefault="004554BF">
          <w:pPr>
            <w:pStyle w:val="TOC1"/>
            <w:tabs>
              <w:tab w:val="left" w:pos="660"/>
            </w:tabs>
            <w:rPr>
              <w:rFonts w:ascii="Montserrat" w:eastAsiaTheme="minorEastAsia" w:hAnsi="Montserrat" w:cstheme="minorBidi"/>
              <w:b w:val="0"/>
              <w:sz w:val="22"/>
              <w:szCs w:val="22"/>
              <w:shd w:val="clear" w:color="auto" w:fill="auto"/>
              <w:lang w:val="en-US" w:eastAsia="en-US"/>
            </w:rPr>
          </w:pPr>
          <w:hyperlink w:anchor="_Toc167202670" w:history="1">
            <w:r w:rsidR="002158D6" w:rsidRPr="002158D6">
              <w:rPr>
                <w:rStyle w:val="Hyperlink"/>
                <w:rFonts w:ascii="Montserrat" w:eastAsia="Montserrat" w:hAnsi="Montserrat" w:cs="Montserrat"/>
                <w:sz w:val="22"/>
                <w:szCs w:val="22"/>
              </w:rPr>
              <w:t>13.</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MODIFICAREA</w:t>
            </w:r>
            <w:r w:rsidR="002158D6" w:rsidRPr="002158D6">
              <w:rPr>
                <w:rStyle w:val="Hyperlink"/>
                <w:rFonts w:ascii="Montserrat" w:eastAsia="Montserrat" w:hAnsi="Montserrat" w:cs="Montserrat"/>
                <w:sz w:val="22"/>
                <w:szCs w:val="22"/>
              </w:rPr>
              <w:t xml:space="preserve"> GHIDULUI SOLICITANTULUI</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_Toc167202670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50</w:t>
            </w:r>
            <w:r w:rsidR="002158D6" w:rsidRPr="002158D6">
              <w:rPr>
                <w:rFonts w:ascii="Montserrat" w:hAnsi="Montserrat"/>
                <w:webHidden/>
                <w:sz w:val="22"/>
                <w:szCs w:val="22"/>
              </w:rPr>
              <w:fldChar w:fldCharType="end"/>
            </w:r>
          </w:hyperlink>
        </w:p>
        <w:p w14:paraId="598A2B26"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71" w:history="1">
            <w:r w:rsidR="002158D6" w:rsidRPr="002158D6">
              <w:rPr>
                <w:rStyle w:val="Hyperlink"/>
                <w:rFonts w:ascii="Montserrat" w:eastAsia="Montserrat" w:hAnsi="Montserrat" w:cs="Montserrat"/>
                <w:noProof/>
                <w:sz w:val="22"/>
                <w:szCs w:val="22"/>
              </w:rPr>
              <w:t>13.1.</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Aspectele care pot face obiectul modificărilor prevederilor ghidului solicitantului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_Toc167202671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50</w:t>
            </w:r>
            <w:r w:rsidR="002158D6" w:rsidRPr="002158D6">
              <w:rPr>
                <w:rFonts w:ascii="Montserrat" w:hAnsi="Montserrat"/>
                <w:noProof/>
                <w:webHidden/>
                <w:sz w:val="22"/>
                <w:szCs w:val="22"/>
              </w:rPr>
              <w:fldChar w:fldCharType="end"/>
            </w:r>
          </w:hyperlink>
        </w:p>
        <w:p w14:paraId="24A623AD" w14:textId="77777777" w:rsidR="002158D6" w:rsidRPr="002158D6" w:rsidRDefault="004554BF">
          <w:pPr>
            <w:pStyle w:val="TOC2"/>
            <w:tabs>
              <w:tab w:val="left" w:pos="880"/>
            </w:tabs>
            <w:rPr>
              <w:rFonts w:ascii="Montserrat" w:eastAsiaTheme="minorEastAsia" w:hAnsi="Montserrat" w:cstheme="minorBidi"/>
              <w:noProof/>
              <w:sz w:val="22"/>
              <w:szCs w:val="22"/>
              <w:lang w:val="en-US" w:eastAsia="en-US"/>
            </w:rPr>
          </w:pPr>
          <w:hyperlink w:anchor="_Toc167202672" w:history="1">
            <w:r w:rsidR="002158D6" w:rsidRPr="002158D6">
              <w:rPr>
                <w:rStyle w:val="Hyperlink"/>
                <w:rFonts w:ascii="Montserrat" w:eastAsia="Montserrat" w:hAnsi="Montserrat" w:cs="Montserrat"/>
                <w:noProof/>
                <w:sz w:val="22"/>
                <w:szCs w:val="22"/>
              </w:rPr>
              <w:t>13.2.</w:t>
            </w:r>
            <w:r w:rsidR="002158D6" w:rsidRPr="002158D6">
              <w:rPr>
                <w:rFonts w:ascii="Montserrat" w:eastAsiaTheme="minorEastAsia" w:hAnsi="Montserrat" w:cstheme="minorBidi"/>
                <w:noProof/>
                <w:sz w:val="22"/>
                <w:szCs w:val="22"/>
                <w:lang w:val="en-US" w:eastAsia="en-US"/>
              </w:rPr>
              <w:tab/>
            </w:r>
            <w:r w:rsidR="002158D6" w:rsidRPr="002158D6">
              <w:rPr>
                <w:rStyle w:val="Hyperlink"/>
                <w:rFonts w:ascii="Montserrat" w:hAnsi="Montserrat"/>
                <w:noProof/>
                <w:sz w:val="22"/>
                <w:szCs w:val="22"/>
              </w:rPr>
              <w:t>Condiții privind aplicarea modificărilor pentru cererile de finanțare aflate în procesul de selecție (condiții tranzitorii)</w:t>
            </w:r>
            <w:r w:rsidR="002158D6" w:rsidRPr="002158D6">
              <w:rPr>
                <w:rFonts w:ascii="Montserrat" w:hAnsi="Montserrat"/>
                <w:noProof/>
                <w:webHidden/>
                <w:sz w:val="22"/>
                <w:szCs w:val="22"/>
              </w:rPr>
              <w:tab/>
            </w:r>
            <w:r w:rsidR="002158D6" w:rsidRPr="002158D6">
              <w:rPr>
                <w:rFonts w:ascii="Montserrat" w:hAnsi="Montserrat"/>
                <w:noProof/>
                <w:webHidden/>
                <w:sz w:val="22"/>
                <w:szCs w:val="22"/>
              </w:rPr>
              <w:fldChar w:fldCharType="begin"/>
            </w:r>
            <w:r w:rsidR="002158D6" w:rsidRPr="002158D6">
              <w:rPr>
                <w:rFonts w:ascii="Montserrat" w:hAnsi="Montserrat"/>
                <w:noProof/>
                <w:webHidden/>
                <w:sz w:val="22"/>
                <w:szCs w:val="22"/>
              </w:rPr>
              <w:instrText xml:space="preserve"> PAGEREF _Toc167202672 \h </w:instrText>
            </w:r>
            <w:r w:rsidR="002158D6" w:rsidRPr="002158D6">
              <w:rPr>
                <w:rFonts w:ascii="Montserrat" w:hAnsi="Montserrat"/>
                <w:noProof/>
                <w:webHidden/>
                <w:sz w:val="22"/>
                <w:szCs w:val="22"/>
              </w:rPr>
            </w:r>
            <w:r w:rsidR="002158D6" w:rsidRPr="002158D6">
              <w:rPr>
                <w:rFonts w:ascii="Montserrat" w:hAnsi="Montserrat"/>
                <w:noProof/>
                <w:webHidden/>
                <w:sz w:val="22"/>
                <w:szCs w:val="22"/>
              </w:rPr>
              <w:fldChar w:fldCharType="separate"/>
            </w:r>
            <w:r w:rsidR="002158D6" w:rsidRPr="002158D6">
              <w:rPr>
                <w:rFonts w:ascii="Montserrat" w:hAnsi="Montserrat"/>
                <w:noProof/>
                <w:webHidden/>
                <w:sz w:val="22"/>
                <w:szCs w:val="22"/>
              </w:rPr>
              <w:t>50</w:t>
            </w:r>
            <w:r w:rsidR="002158D6" w:rsidRPr="002158D6">
              <w:rPr>
                <w:rFonts w:ascii="Montserrat" w:hAnsi="Montserrat"/>
                <w:noProof/>
                <w:webHidden/>
                <w:sz w:val="22"/>
                <w:szCs w:val="22"/>
              </w:rPr>
              <w:fldChar w:fldCharType="end"/>
            </w:r>
          </w:hyperlink>
        </w:p>
        <w:p w14:paraId="14B379A5" w14:textId="77777777" w:rsidR="002158D6" w:rsidRDefault="004554BF">
          <w:pPr>
            <w:pStyle w:val="TOC1"/>
            <w:tabs>
              <w:tab w:val="left" w:pos="660"/>
            </w:tabs>
            <w:rPr>
              <w:rFonts w:asciiTheme="minorHAnsi" w:eastAsiaTheme="minorEastAsia" w:hAnsiTheme="minorHAnsi" w:cstheme="minorBidi"/>
              <w:b w:val="0"/>
              <w:sz w:val="22"/>
              <w:szCs w:val="22"/>
              <w:shd w:val="clear" w:color="auto" w:fill="auto"/>
              <w:lang w:val="en-US" w:eastAsia="en-US"/>
            </w:rPr>
          </w:pPr>
          <w:hyperlink w:anchor="_Toc167202673" w:history="1">
            <w:r w:rsidR="002158D6" w:rsidRPr="002158D6">
              <w:rPr>
                <w:rStyle w:val="Hyperlink"/>
                <w:rFonts w:ascii="Montserrat" w:eastAsia="Montserrat" w:hAnsi="Montserrat" w:cs="Montserrat"/>
                <w:sz w:val="22"/>
                <w:szCs w:val="22"/>
              </w:rPr>
              <w:t>14.</w:t>
            </w:r>
            <w:r w:rsidR="002158D6" w:rsidRPr="002158D6">
              <w:rPr>
                <w:rFonts w:ascii="Montserrat" w:eastAsiaTheme="minorEastAsia" w:hAnsi="Montserrat" w:cstheme="minorBidi"/>
                <w:b w:val="0"/>
                <w:sz w:val="22"/>
                <w:szCs w:val="22"/>
                <w:shd w:val="clear" w:color="auto" w:fill="auto"/>
                <w:lang w:val="en-US" w:eastAsia="en-US"/>
              </w:rPr>
              <w:tab/>
            </w:r>
            <w:r w:rsidR="002158D6" w:rsidRPr="002158D6">
              <w:rPr>
                <w:rStyle w:val="Hyperlink"/>
                <w:rFonts w:ascii="Montserrat" w:hAnsi="Montserrat"/>
                <w:sz w:val="22"/>
                <w:szCs w:val="22"/>
              </w:rPr>
              <w:t>ANEXE</w:t>
            </w:r>
            <w:r w:rsidR="002158D6" w:rsidRPr="002158D6">
              <w:rPr>
                <w:rFonts w:ascii="Montserrat" w:hAnsi="Montserrat"/>
                <w:webHidden/>
                <w:sz w:val="22"/>
                <w:szCs w:val="22"/>
              </w:rPr>
              <w:tab/>
            </w:r>
            <w:r w:rsidR="002158D6" w:rsidRPr="002158D6">
              <w:rPr>
                <w:rFonts w:ascii="Montserrat" w:hAnsi="Montserrat"/>
                <w:webHidden/>
                <w:sz w:val="22"/>
                <w:szCs w:val="22"/>
              </w:rPr>
              <w:fldChar w:fldCharType="begin"/>
            </w:r>
            <w:r w:rsidR="002158D6" w:rsidRPr="002158D6">
              <w:rPr>
                <w:rFonts w:ascii="Montserrat" w:hAnsi="Montserrat"/>
                <w:webHidden/>
                <w:sz w:val="22"/>
                <w:szCs w:val="22"/>
              </w:rPr>
              <w:instrText xml:space="preserve"> PAGEREF _Toc167202673 \h </w:instrText>
            </w:r>
            <w:r w:rsidR="002158D6" w:rsidRPr="002158D6">
              <w:rPr>
                <w:rFonts w:ascii="Montserrat" w:hAnsi="Montserrat"/>
                <w:webHidden/>
                <w:sz w:val="22"/>
                <w:szCs w:val="22"/>
              </w:rPr>
            </w:r>
            <w:r w:rsidR="002158D6" w:rsidRPr="002158D6">
              <w:rPr>
                <w:rFonts w:ascii="Montserrat" w:hAnsi="Montserrat"/>
                <w:webHidden/>
                <w:sz w:val="22"/>
                <w:szCs w:val="22"/>
              </w:rPr>
              <w:fldChar w:fldCharType="separate"/>
            </w:r>
            <w:r w:rsidR="002158D6" w:rsidRPr="002158D6">
              <w:rPr>
                <w:rFonts w:ascii="Montserrat" w:hAnsi="Montserrat"/>
                <w:webHidden/>
                <w:sz w:val="22"/>
                <w:szCs w:val="22"/>
              </w:rPr>
              <w:t>50</w:t>
            </w:r>
            <w:r w:rsidR="002158D6" w:rsidRPr="002158D6">
              <w:rPr>
                <w:rFonts w:ascii="Montserrat" w:hAnsi="Montserrat"/>
                <w:webHidden/>
                <w:sz w:val="22"/>
                <w:szCs w:val="22"/>
              </w:rPr>
              <w:fldChar w:fldCharType="end"/>
            </w:r>
          </w:hyperlink>
        </w:p>
        <w:p w14:paraId="76D9DBE1" w14:textId="1892395D" w:rsidR="00AE1369" w:rsidRDefault="00AE1369">
          <w:r w:rsidRPr="0052795A">
            <w:rPr>
              <w:b/>
              <w:bCs/>
            </w:rPr>
            <w:fldChar w:fldCharType="end"/>
          </w:r>
        </w:p>
      </w:sdtContent>
    </w:sdt>
    <w:p w14:paraId="0000007E" w14:textId="77777777" w:rsidR="00FA020C" w:rsidRDefault="00FA020C">
      <w:pPr>
        <w:jc w:val="center"/>
        <w:rPr>
          <w:rFonts w:ascii="Montserrat" w:eastAsia="Montserrat" w:hAnsi="Montserrat" w:cs="Montserrat"/>
          <w:b/>
          <w:sz w:val="66"/>
          <w:szCs w:val="66"/>
        </w:rPr>
      </w:pPr>
    </w:p>
    <w:p w14:paraId="0DA70608" w14:textId="77777777" w:rsidR="00AE1369" w:rsidRDefault="00AE1369">
      <w:pPr>
        <w:jc w:val="center"/>
        <w:rPr>
          <w:rFonts w:ascii="Montserrat" w:eastAsia="Montserrat" w:hAnsi="Montserrat" w:cs="Montserrat"/>
          <w:b/>
          <w:sz w:val="66"/>
          <w:szCs w:val="66"/>
        </w:rPr>
      </w:pPr>
    </w:p>
    <w:p w14:paraId="49B33C14" w14:textId="71C27E08" w:rsidR="0052795A" w:rsidRDefault="0052795A">
      <w:pPr>
        <w:rPr>
          <w:rFonts w:ascii="Montserrat" w:eastAsia="Montserrat" w:hAnsi="Montserrat" w:cs="Montserrat"/>
          <w:b/>
          <w:sz w:val="66"/>
          <w:szCs w:val="66"/>
        </w:rPr>
      </w:pPr>
      <w:r>
        <w:rPr>
          <w:rFonts w:ascii="Montserrat" w:eastAsia="Montserrat" w:hAnsi="Montserrat" w:cs="Montserrat"/>
          <w:b/>
          <w:sz w:val="66"/>
          <w:szCs w:val="66"/>
        </w:rPr>
        <w:br w:type="page"/>
      </w:r>
    </w:p>
    <w:p w14:paraId="00000087" w14:textId="77777777" w:rsidR="00FA020C" w:rsidRDefault="00246DDB">
      <w:pPr>
        <w:pStyle w:val="Heading1"/>
        <w:numPr>
          <w:ilvl w:val="0"/>
          <w:numId w:val="19"/>
        </w:numPr>
      </w:pPr>
      <w:bookmarkStart w:id="5" w:name="_Toc167202596"/>
      <w:r>
        <w:lastRenderedPageBreak/>
        <w:t>PREAMBUL, ABREVIERI ȘI GLOSAR</w:t>
      </w:r>
      <w:bookmarkEnd w:id="5"/>
      <w:r>
        <w:tab/>
      </w:r>
    </w:p>
    <w:p w14:paraId="00000088" w14:textId="77777777" w:rsidR="00FA020C" w:rsidRDefault="00246DDB">
      <w:pPr>
        <w:pStyle w:val="Heading2"/>
        <w:numPr>
          <w:ilvl w:val="1"/>
          <w:numId w:val="19"/>
        </w:numPr>
        <w:spacing w:after="0"/>
      </w:pPr>
      <w:bookmarkStart w:id="6" w:name="_Toc167202597"/>
      <w:r>
        <w:t>Preambul</w:t>
      </w:r>
      <w:bookmarkEnd w:id="6"/>
    </w:p>
    <w:p w14:paraId="00000089" w14:textId="683CA065" w:rsidR="00FA020C" w:rsidRDefault="00FA020C" w:rsidP="00643947">
      <w:pPr>
        <w:pStyle w:val="Heading2"/>
        <w:numPr>
          <w:ilvl w:val="0"/>
          <w:numId w:val="0"/>
        </w:numPr>
        <w:spacing w:before="0"/>
        <w:ind w:left="-76"/>
      </w:pPr>
    </w:p>
    <w:p w14:paraId="0000008A" w14:textId="16DD832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Acest document se aplică apelului de proiecte cu </w:t>
      </w:r>
      <w:r w:rsidR="0062345C">
        <w:rPr>
          <w:rFonts w:ascii="Montserrat" w:eastAsia="Montserrat" w:hAnsi="Montserrat" w:cs="Montserrat"/>
          <w:sz w:val="22"/>
          <w:szCs w:val="22"/>
        </w:rPr>
        <w:t>numărul</w:t>
      </w:r>
      <w:r>
        <w:rPr>
          <w:rFonts w:ascii="Montserrat" w:eastAsia="Montserrat" w:hAnsi="Montserrat" w:cs="Montserrat"/>
          <w:sz w:val="22"/>
          <w:szCs w:val="22"/>
        </w:rPr>
        <w:t xml:space="preserve"> </w:t>
      </w:r>
      <w:r w:rsidR="00643947" w:rsidRPr="00643947">
        <w:rPr>
          <w:rFonts w:ascii="Montserrat" w:eastAsia="Montserrat" w:hAnsi="Montserrat" w:cs="Montserrat"/>
          <w:sz w:val="22"/>
          <w:szCs w:val="22"/>
        </w:rPr>
        <w:t>PR/NE/202</w:t>
      </w:r>
      <w:r w:rsidR="00153A05">
        <w:rPr>
          <w:rFonts w:ascii="Montserrat" w:eastAsia="Montserrat" w:hAnsi="Montserrat" w:cs="Montserrat"/>
          <w:sz w:val="22"/>
          <w:szCs w:val="22"/>
        </w:rPr>
        <w:t>4</w:t>
      </w:r>
      <w:r w:rsidR="00643947" w:rsidRPr="00643947">
        <w:rPr>
          <w:rFonts w:ascii="Montserrat" w:eastAsia="Montserrat" w:hAnsi="Montserrat" w:cs="Montserrat"/>
          <w:sz w:val="22"/>
          <w:szCs w:val="22"/>
        </w:rPr>
        <w:t>/7/RSO5.1/1/MRJ</w:t>
      </w:r>
      <w:r w:rsidR="00643947">
        <w:rPr>
          <w:rFonts w:ascii="Montserrat" w:eastAsia="Montserrat" w:hAnsi="Montserrat" w:cs="Montserrat"/>
          <w:sz w:val="22"/>
          <w:szCs w:val="22"/>
        </w:rPr>
        <w:t xml:space="preserve"> </w:t>
      </w:r>
      <w:r w:rsidRPr="00643947">
        <w:rPr>
          <w:rFonts w:ascii="Montserrat" w:eastAsia="Montserrat" w:hAnsi="Montserrat" w:cs="Montserrat"/>
          <w:sz w:val="22"/>
          <w:szCs w:val="22"/>
        </w:rPr>
        <w:t>–</w:t>
      </w:r>
      <w:r>
        <w:rPr>
          <w:rFonts w:ascii="Montserrat" w:eastAsia="Montserrat" w:hAnsi="Montserrat" w:cs="Montserrat"/>
          <w:sz w:val="22"/>
          <w:szCs w:val="22"/>
        </w:rPr>
        <w:t xml:space="preserve"> </w:t>
      </w:r>
      <w:bookmarkStart w:id="7" w:name="_Hlk167095546"/>
      <w:r>
        <w:rPr>
          <w:rFonts w:ascii="Montserrat" w:eastAsia="Montserrat" w:hAnsi="Montserrat" w:cs="Montserrat"/>
          <w:sz w:val="22"/>
          <w:szCs w:val="22"/>
        </w:rPr>
        <w:t>Prioritatea 7: Nord-Est – O regiune mai atractiva</w:t>
      </w:r>
      <w:bookmarkEnd w:id="7"/>
      <w:r>
        <w:rPr>
          <w:rFonts w:ascii="Montserrat" w:eastAsia="Montserrat" w:hAnsi="Montserrat" w:cs="Montserrat"/>
          <w:sz w:val="22"/>
          <w:szCs w:val="22"/>
        </w:rPr>
        <w:t xml:space="preserve">, </w:t>
      </w:r>
      <w:r w:rsidR="00643947">
        <w:rPr>
          <w:rFonts w:ascii="Montserrat" w:eastAsia="Montserrat" w:hAnsi="Montserrat" w:cs="Montserrat"/>
          <w:sz w:val="22"/>
          <w:szCs w:val="22"/>
        </w:rPr>
        <w:t xml:space="preserve">obiectiv specific </w:t>
      </w:r>
      <w:r>
        <w:rPr>
          <w:rFonts w:ascii="Montserrat" w:eastAsia="Montserrat" w:hAnsi="Montserrat" w:cs="Montserrat"/>
          <w:sz w:val="22"/>
          <w:szCs w:val="22"/>
        </w:rPr>
        <w:t xml:space="preserve">RSO5.1. Promovarea dezvoltării integrate si incluzive in domeniul social, economic si al mediului, precum si a culturii, a patrimoniului natural, a turismului durabil si a </w:t>
      </w:r>
      <w:r w:rsidR="0062345C">
        <w:rPr>
          <w:rFonts w:ascii="Montserrat" w:eastAsia="Montserrat" w:hAnsi="Montserrat" w:cs="Montserrat"/>
          <w:sz w:val="22"/>
          <w:szCs w:val="22"/>
        </w:rPr>
        <w:t>securității</w:t>
      </w:r>
      <w:r>
        <w:rPr>
          <w:rFonts w:ascii="Montserrat" w:eastAsia="Montserrat" w:hAnsi="Montserrat" w:cs="Montserrat"/>
          <w:sz w:val="22"/>
          <w:szCs w:val="22"/>
        </w:rPr>
        <w:t xml:space="preserve"> in zonele urbane, în cadrul Programului Regional Nord-Est 2021-2027.</w:t>
      </w:r>
    </w:p>
    <w:p w14:paraId="0000008B" w14:textId="37BFC024"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Apelurile de proiecte se lansează prin aplicația electronică </w:t>
      </w:r>
      <w:r w:rsidR="00EF69F7" w:rsidRPr="00EF69F7">
        <w:rPr>
          <w:rFonts w:ascii="Montserrat" w:eastAsia="Montserrat" w:hAnsi="Montserrat" w:cs="Montserrat"/>
          <w:sz w:val="22"/>
          <w:szCs w:val="22"/>
        </w:rPr>
        <w:t>MySMIS2021/SMIS2021+.</w:t>
      </w:r>
    </w:p>
    <w:p w14:paraId="0000008C" w14:textId="77777777" w:rsidR="00FA020C" w:rsidRDefault="00FA020C">
      <w:pPr>
        <w:jc w:val="both"/>
        <w:rPr>
          <w:rFonts w:ascii="Montserrat" w:eastAsia="Montserrat" w:hAnsi="Montserrat" w:cs="Montserrat"/>
          <w:sz w:val="22"/>
          <w:szCs w:val="22"/>
        </w:rPr>
      </w:pPr>
    </w:p>
    <w:p w14:paraId="0000008D" w14:textId="73A59F49"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respectiv a </w:t>
      </w:r>
      <w:r>
        <w:rPr>
          <w:rFonts w:ascii="Montserrat" w:eastAsia="Montserrat" w:hAnsi="Montserrat" w:cs="Montserrat"/>
          <w:i/>
          <w:sz w:val="22"/>
          <w:szCs w:val="22"/>
        </w:rPr>
        <w:t>Ghidului Solicitantului – Condiții specifice de accesare a fondurilor în cadrul apelului de proiecte cu numărul PR Nord-Est/202</w:t>
      </w:r>
      <w:r w:rsidR="00153A05">
        <w:rPr>
          <w:rFonts w:ascii="Montserrat" w:eastAsia="Montserrat" w:hAnsi="Montserrat" w:cs="Montserrat"/>
          <w:i/>
          <w:sz w:val="22"/>
          <w:szCs w:val="22"/>
        </w:rPr>
        <w:t>4</w:t>
      </w:r>
      <w:r>
        <w:rPr>
          <w:rFonts w:ascii="Montserrat" w:eastAsia="Montserrat" w:hAnsi="Montserrat" w:cs="Montserrat"/>
          <w:i/>
          <w:sz w:val="22"/>
          <w:szCs w:val="22"/>
        </w:rPr>
        <w:t>/7/1</w:t>
      </w:r>
      <w:r>
        <w:rPr>
          <w:rFonts w:ascii="Montserrat" w:eastAsia="Montserrat" w:hAnsi="Montserrat" w:cs="Montserrat"/>
          <w:sz w:val="22"/>
          <w:szCs w:val="22"/>
        </w:rPr>
        <w:t xml:space="preserve"> </w:t>
      </w:r>
      <w:r>
        <w:rPr>
          <w:rFonts w:ascii="Montserrat" w:eastAsia="Montserrat" w:hAnsi="Montserrat" w:cs="Montserrat"/>
          <w:i/>
          <w:sz w:val="22"/>
          <w:szCs w:val="22"/>
        </w:rPr>
        <w:t>cu modificările şi completările ulterioare,</w:t>
      </w:r>
      <w:r>
        <w:rPr>
          <w:rFonts w:ascii="Montserrat" w:eastAsia="Montserrat" w:hAnsi="Montserrat" w:cs="Montserrat"/>
          <w:sz w:val="22"/>
          <w:szCs w:val="22"/>
        </w:rPr>
        <w:t xml:space="preserve"> aprobat și publicat pe site-ul </w:t>
      </w:r>
      <w:hyperlink r:id="rId10" w:history="1">
        <w:r w:rsidR="00817CFC" w:rsidRPr="003C2141">
          <w:rPr>
            <w:rStyle w:val="Hyperlink"/>
            <w:rFonts w:ascii="Montserrat" w:hAnsi="Montserrat"/>
            <w:sz w:val="22"/>
            <w:szCs w:val="22"/>
          </w:rPr>
          <w:t>www.regionordest.ro</w:t>
        </w:r>
      </w:hyperlink>
      <w:r>
        <w:rPr>
          <w:rFonts w:ascii="Montserrat" w:eastAsia="Montserrat" w:hAnsi="Montserrat" w:cs="Montserrat"/>
          <w:sz w:val="22"/>
          <w:szCs w:val="22"/>
        </w:rPr>
        <w:t xml:space="preserve"> .</w:t>
      </w:r>
    </w:p>
    <w:p w14:paraId="0000008E" w14:textId="77777777" w:rsidR="00FA020C" w:rsidRDefault="00246DDB">
      <w:pPr>
        <w:jc w:val="both"/>
        <w:rPr>
          <w:rFonts w:ascii="Montserrat" w:eastAsia="Montserrat" w:hAnsi="Montserrat" w:cs="Montserrat"/>
          <w:i/>
          <w:sz w:val="22"/>
          <w:szCs w:val="22"/>
        </w:rPr>
      </w:pPr>
      <w:bookmarkStart w:id="8" w:name="_heading=h.tyjcwt" w:colFirst="0" w:colLast="0"/>
      <w:bookmarkEnd w:id="8"/>
      <w:r>
        <w:rPr>
          <w:rFonts w:ascii="Montserrat" w:eastAsia="Montserrat" w:hAnsi="Montserrat" w:cs="Montserrat"/>
          <w:sz w:val="22"/>
          <w:szCs w:val="22"/>
        </w:rPr>
        <w:t>Prezentul document se adresează tuturor potențialilor solicitanți pentru apelul de proiecte mai sus menționat, cu precizarea că la acesta se adaugă și prevederile Documentului-Cadru de Implementare a Dezvoltării Urbane, cu modificările şi completările ulterioare, doar în secțiunile în care se specifică acest lucru.</w:t>
      </w:r>
    </w:p>
    <w:p w14:paraId="0000008F" w14:textId="77777777" w:rsidR="00FA020C" w:rsidRDefault="00FA020C">
      <w:pPr>
        <w:jc w:val="both"/>
        <w:rPr>
          <w:rFonts w:ascii="Montserrat" w:eastAsia="Montserrat" w:hAnsi="Montserrat" w:cs="Montserrat"/>
          <w:sz w:val="22"/>
          <w:szCs w:val="22"/>
        </w:rPr>
      </w:pPr>
    </w:p>
    <w:p w14:paraId="0000009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Aspectele cuprinse în acest document ce derivă din Programul Regional Nord-Est 2021-2027 și modul său de implementare, vor fi interpretate de către Autoritatea de Management pentru Programul Regional Nord-Est cu</w:t>
      </w:r>
      <w:r>
        <w:rPr>
          <w:rFonts w:ascii="Montserrat" w:eastAsia="Montserrat" w:hAnsi="Montserrat" w:cs="Montserrat"/>
          <w:b/>
          <w:sz w:val="22"/>
          <w:szCs w:val="22"/>
        </w:rPr>
        <w:t xml:space="preserve"> </w:t>
      </w:r>
      <w:r>
        <w:rPr>
          <w:rFonts w:ascii="Montserrat" w:eastAsia="Montserrat" w:hAnsi="Montserrat" w:cs="Montserrat"/>
          <w:sz w:val="22"/>
          <w:szCs w:val="22"/>
        </w:rPr>
        <w:t xml:space="preserve">respectarea legislației în vigoare și folosind metoda de interpretare sistematică. </w:t>
      </w:r>
    </w:p>
    <w:p w14:paraId="00000091" w14:textId="77777777" w:rsidR="00FA020C" w:rsidRDefault="00FA020C">
      <w:pPr>
        <w:rPr>
          <w:rFonts w:ascii="Montserrat" w:eastAsia="Montserrat" w:hAnsi="Montserrat" w:cs="Montserrat"/>
          <w:u w:val="single"/>
        </w:rPr>
      </w:pPr>
    </w:p>
    <w:p w14:paraId="000000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3" w14:textId="77777777" w:rsidR="00FA020C" w:rsidRDefault="00FA020C">
      <w:pPr>
        <w:jc w:val="both"/>
        <w:rPr>
          <w:rFonts w:ascii="Montserrat" w:eastAsia="Montserrat" w:hAnsi="Montserrat" w:cs="Montserrat"/>
          <w:sz w:val="22"/>
          <w:szCs w:val="22"/>
        </w:rPr>
      </w:pPr>
    </w:p>
    <w:p w14:paraId="00000095" w14:textId="7079FEDB"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Acest document prevalează asupra extraselor din ghid incluse în </w:t>
      </w:r>
      <w:r w:rsidR="00EF69F7" w:rsidRPr="00EF69F7">
        <w:rPr>
          <w:rFonts w:ascii="Montserrat" w:eastAsia="Montserrat" w:hAnsi="Montserrat" w:cs="Montserrat"/>
          <w:sz w:val="22"/>
          <w:szCs w:val="22"/>
        </w:rPr>
        <w:t>MySMIS2021/SMIS2021+.</w:t>
      </w:r>
    </w:p>
    <w:p w14:paraId="27E75F40" w14:textId="77777777" w:rsidR="00EF69F7" w:rsidRDefault="00EF69F7">
      <w:pPr>
        <w:jc w:val="both"/>
        <w:rPr>
          <w:rFonts w:ascii="Montserrat" w:eastAsia="Montserrat" w:hAnsi="Montserrat" w:cs="Montserrat"/>
          <w:sz w:val="22"/>
          <w:szCs w:val="22"/>
        </w:rPr>
      </w:pPr>
    </w:p>
    <w:p w14:paraId="00000096" w14:textId="51A699F0" w:rsidR="00FA020C" w:rsidRDefault="00246DDB">
      <w:pPr>
        <w:jc w:val="both"/>
        <w:rPr>
          <w:rFonts w:ascii="Montserrat" w:eastAsia="Montserrat" w:hAnsi="Montserrat" w:cs="Montserrat"/>
          <w:sz w:val="22"/>
          <w:szCs w:val="22"/>
        </w:rPr>
      </w:pPr>
      <w:bookmarkStart w:id="9" w:name="_heading=h.3dy6vkm" w:colFirst="0" w:colLast="0"/>
      <w:bookmarkEnd w:id="9"/>
      <w:r>
        <w:rPr>
          <w:rFonts w:ascii="Montserrat" w:eastAsia="Montserrat" w:hAnsi="Montserrat" w:cs="Montserrat"/>
          <w:sz w:val="22"/>
          <w:szCs w:val="22"/>
        </w:rPr>
        <w:t xml:space="preserve">Vă recomandăm ca până la data limită de depunere a cererilor de finanțare în cadrul prezentului apel de proiecte, să consultați periodic pagina de internet </w:t>
      </w:r>
      <w:hyperlink r:id="rId11" w:history="1">
        <w:r w:rsidR="00817CFC" w:rsidRPr="003C2141">
          <w:rPr>
            <w:rStyle w:val="Hyperlink"/>
            <w:rFonts w:ascii="Montserrat" w:hAnsi="Montserrat"/>
            <w:sz w:val="22"/>
            <w:szCs w:val="22"/>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7" w14:textId="77777777" w:rsidR="00FA020C" w:rsidRDefault="00FA020C">
      <w:pPr>
        <w:jc w:val="both"/>
        <w:rPr>
          <w:rFonts w:ascii="Montserrat" w:eastAsia="Montserrat" w:hAnsi="Montserrat" w:cs="Montserrat"/>
          <w:sz w:val="22"/>
          <w:szCs w:val="22"/>
        </w:rPr>
      </w:pPr>
    </w:p>
    <w:p w14:paraId="00000098"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00000099"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La sediul Biroului Regional de Informare din Piatra Neamt, Str. Lt. Draghescu, nr. 9</w:t>
      </w:r>
    </w:p>
    <w:p w14:paraId="0000009A"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Prin telefon, apeland numarul 0233224167</w:t>
      </w:r>
    </w:p>
    <w:p w14:paraId="0000009B"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Prin email, la  adresa info@adrnordest.ro  Termenul de răspuns la solicitările electronice este de 10 zile lucrătoare de la data transmiterii solicitării.</w:t>
      </w:r>
    </w:p>
    <w:p w14:paraId="0000009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p>
    <w:p w14:paraId="0000009D" w14:textId="37E270CE"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Întrebările frecvente și răspunsurile la acestea vor fi publicate periodic pe pagina web a programului </w:t>
      </w:r>
      <w:hyperlink r:id="rId12" w:history="1">
        <w:r w:rsidR="00EF69F7" w:rsidRPr="00F92000">
          <w:rPr>
            <w:rStyle w:val="Hyperlink"/>
          </w:rPr>
          <w:t>https://regionordest.ro/intrebari-frecvente/</w:t>
        </w:r>
      </w:hyperlink>
      <w:r w:rsidR="00EF69F7" w:rsidRPr="00EF69F7">
        <w:t>.</w:t>
      </w:r>
      <w:r w:rsidR="00EF69F7">
        <w:t xml:space="preserve"> </w:t>
      </w:r>
    </w:p>
    <w:p w14:paraId="0000009E"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rPr>
      </w:pPr>
    </w:p>
    <w:p w14:paraId="0000009F" w14:textId="77777777" w:rsidR="00FA020C" w:rsidRDefault="00246DDB">
      <w:pPr>
        <w:pStyle w:val="Heading2"/>
        <w:numPr>
          <w:ilvl w:val="1"/>
          <w:numId w:val="19"/>
        </w:numPr>
      </w:pPr>
      <w:bookmarkStart w:id="10" w:name="_Toc167202598"/>
      <w:r>
        <w:t>Abrevieri</w:t>
      </w:r>
      <w:bookmarkEnd w:id="10"/>
    </w:p>
    <w:p w14:paraId="000000A0" w14:textId="77777777" w:rsidR="00FA020C" w:rsidRDefault="00246DDB">
      <w:pPr>
        <w:pBdr>
          <w:top w:val="nil"/>
          <w:left w:val="nil"/>
          <w:bottom w:val="nil"/>
          <w:right w:val="nil"/>
          <w:between w:val="nil"/>
        </w:pBdr>
        <w:spacing w:before="120" w:after="120" w:line="259" w:lineRule="auto"/>
        <w:ind w:left="644"/>
        <w:rPr>
          <w:rFonts w:ascii="Trebuchet MS" w:eastAsia="Trebuchet MS" w:hAnsi="Trebuchet MS" w:cs="Trebuchet MS"/>
          <w:i/>
          <w:color w:val="000000"/>
        </w:rPr>
      </w:pPr>
      <w:r>
        <w:rPr>
          <w:rFonts w:ascii="Trebuchet MS" w:eastAsia="Trebuchet MS" w:hAnsi="Trebuchet MS" w:cs="Trebuchet MS"/>
          <w:i/>
          <w:color w:val="000000"/>
        </w:rPr>
        <w:tab/>
      </w:r>
    </w:p>
    <w:tbl>
      <w:tblPr>
        <w:tblStyle w:val="6"/>
        <w:tblW w:w="9092" w:type="dxa"/>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3258"/>
        <w:gridCol w:w="4909"/>
      </w:tblGrid>
      <w:tr w:rsidR="00FA020C" w14:paraId="3AAD614C" w14:textId="77777777">
        <w:tc>
          <w:tcPr>
            <w:tcW w:w="925" w:type="dxa"/>
          </w:tcPr>
          <w:p w14:paraId="000000A1"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Nr.crt.</w:t>
            </w:r>
          </w:p>
        </w:tc>
        <w:tc>
          <w:tcPr>
            <w:tcW w:w="3258" w:type="dxa"/>
          </w:tcPr>
          <w:p w14:paraId="000000A2"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Abreviere</w:t>
            </w:r>
          </w:p>
        </w:tc>
        <w:tc>
          <w:tcPr>
            <w:tcW w:w="4909" w:type="dxa"/>
          </w:tcPr>
          <w:p w14:paraId="000000A3" w14:textId="0D76A0E2" w:rsidR="00FA020C" w:rsidRDefault="007D2C9C">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Explicație</w:t>
            </w:r>
          </w:p>
        </w:tc>
      </w:tr>
      <w:tr w:rsidR="00FA020C" w14:paraId="6E7CE8D7" w14:textId="77777777">
        <w:tc>
          <w:tcPr>
            <w:tcW w:w="925" w:type="dxa"/>
          </w:tcPr>
          <w:p w14:paraId="000000A4"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1.</w:t>
            </w:r>
          </w:p>
        </w:tc>
        <w:tc>
          <w:tcPr>
            <w:tcW w:w="3258" w:type="dxa"/>
          </w:tcPr>
          <w:p w14:paraId="000000A5" w14:textId="77777777" w:rsidR="00FA020C" w:rsidRDefault="00246DDB">
            <w:pPr>
              <w:pBdr>
                <w:top w:val="nil"/>
                <w:left w:val="nil"/>
                <w:bottom w:val="nil"/>
                <w:right w:val="nil"/>
                <w:between w:val="nil"/>
              </w:pBdr>
              <w:spacing w:before="120" w:after="120" w:line="259" w:lineRule="auto"/>
              <w:rPr>
                <w:rFonts w:ascii="Trebuchet MS" w:eastAsia="Trebuchet MS" w:hAnsi="Trebuchet MS" w:cs="Trebuchet MS"/>
                <w:i/>
                <w:color w:val="000000"/>
                <w:sz w:val="24"/>
                <w:szCs w:val="24"/>
              </w:rPr>
            </w:pPr>
            <w:r>
              <w:rPr>
                <w:rFonts w:ascii="Montserrat" w:eastAsia="Montserrat" w:hAnsi="Montserrat" w:cs="Montserrat"/>
                <w:color w:val="000000"/>
              </w:rPr>
              <w:t>ADR Nord-Est</w:t>
            </w:r>
          </w:p>
        </w:tc>
        <w:tc>
          <w:tcPr>
            <w:tcW w:w="4909" w:type="dxa"/>
          </w:tcPr>
          <w:p w14:paraId="000000A6" w14:textId="3F83A764"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Agenți</w:t>
            </w:r>
            <w:sdt>
              <w:sdtPr>
                <w:tag w:val="goog_rdk_19"/>
                <w:id w:val="1358231580"/>
              </w:sdtPr>
              <w:sdtEndPr/>
              <w:sdtContent>
                <w:r>
                  <w:rPr>
                    <w:rFonts w:ascii="Montserrat" w:eastAsia="Montserrat" w:hAnsi="Montserrat" w:cs="Montserrat"/>
                    <w:color w:val="000000"/>
                  </w:rPr>
                  <w:t>a</w:t>
                </w:r>
              </w:sdtContent>
            </w:sdt>
            <w:sdt>
              <w:sdtPr>
                <w:tag w:val="goog_rdk_20"/>
                <w:id w:val="-923176501"/>
                <w:showingPlcHdr/>
              </w:sdtPr>
              <w:sdtEndPr/>
              <w:sdtContent>
                <w:r w:rsidR="007D2C9C">
                  <w:t xml:space="preserve">     </w:t>
                </w:r>
              </w:sdtContent>
            </w:sdt>
            <w:r>
              <w:rPr>
                <w:rFonts w:ascii="Montserrat" w:eastAsia="Montserrat" w:hAnsi="Montserrat" w:cs="Montserrat"/>
                <w:color w:val="000000"/>
              </w:rPr>
              <w:t>pentru Dezvoltare Regională</w:t>
            </w:r>
            <w:r w:rsidR="007D2C9C">
              <w:rPr>
                <w:rFonts w:ascii="Montserrat" w:eastAsia="Montserrat" w:hAnsi="Montserrat" w:cs="Montserrat"/>
                <w:color w:val="000000"/>
              </w:rPr>
              <w:t xml:space="preserve"> </w:t>
            </w:r>
            <w:r>
              <w:rPr>
                <w:rFonts w:ascii="Montserrat" w:eastAsia="Montserrat" w:hAnsi="Montserrat" w:cs="Montserrat"/>
                <w:color w:val="000000"/>
              </w:rPr>
              <w:t>Nord-Est</w:t>
            </w:r>
          </w:p>
        </w:tc>
      </w:tr>
      <w:tr w:rsidR="00FA020C" w14:paraId="48FD8135" w14:textId="77777777">
        <w:tc>
          <w:tcPr>
            <w:tcW w:w="925" w:type="dxa"/>
          </w:tcPr>
          <w:p w14:paraId="000000A7"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2.</w:t>
            </w:r>
          </w:p>
        </w:tc>
        <w:tc>
          <w:tcPr>
            <w:tcW w:w="3258" w:type="dxa"/>
          </w:tcPr>
          <w:p w14:paraId="000000A8" w14:textId="77777777" w:rsidR="00FA020C" w:rsidRDefault="00246DDB">
            <w:pPr>
              <w:pBdr>
                <w:top w:val="nil"/>
                <w:left w:val="nil"/>
                <w:bottom w:val="nil"/>
                <w:right w:val="nil"/>
                <w:between w:val="nil"/>
              </w:pBdr>
              <w:spacing w:before="120" w:after="120" w:line="259" w:lineRule="auto"/>
              <w:rPr>
                <w:rFonts w:ascii="Trebuchet MS" w:eastAsia="Trebuchet MS" w:hAnsi="Trebuchet MS" w:cs="Trebuchet MS"/>
                <w:i/>
                <w:color w:val="000000"/>
                <w:sz w:val="24"/>
                <w:szCs w:val="24"/>
              </w:rPr>
            </w:pPr>
            <w:r>
              <w:rPr>
                <w:rFonts w:ascii="Montserrat" w:eastAsia="Montserrat" w:hAnsi="Montserrat" w:cs="Montserrat"/>
                <w:color w:val="000000"/>
              </w:rPr>
              <w:t>AM PR Nord-Est</w:t>
            </w:r>
          </w:p>
        </w:tc>
        <w:tc>
          <w:tcPr>
            <w:tcW w:w="4909" w:type="dxa"/>
          </w:tcPr>
          <w:p w14:paraId="000000A9"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Autoritatea de Management pentru Programul Regional Nord-Est</w:t>
            </w:r>
          </w:p>
        </w:tc>
      </w:tr>
      <w:tr w:rsidR="00FA020C" w14:paraId="4052A6E5" w14:textId="77777777">
        <w:tc>
          <w:tcPr>
            <w:tcW w:w="925" w:type="dxa"/>
          </w:tcPr>
          <w:p w14:paraId="000000AA"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3.</w:t>
            </w:r>
          </w:p>
        </w:tc>
        <w:tc>
          <w:tcPr>
            <w:tcW w:w="3258" w:type="dxa"/>
          </w:tcPr>
          <w:p w14:paraId="000000AB"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DNSH</w:t>
            </w:r>
          </w:p>
        </w:tc>
        <w:tc>
          <w:tcPr>
            <w:tcW w:w="4909" w:type="dxa"/>
          </w:tcPr>
          <w:p w14:paraId="000000AC"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Principiul „a nu prejudicia în mod semnificativ” (Do No Significant Harm)</w:t>
            </w:r>
          </w:p>
        </w:tc>
      </w:tr>
      <w:tr w:rsidR="00FA020C" w14:paraId="3DD97476" w14:textId="77777777">
        <w:tc>
          <w:tcPr>
            <w:tcW w:w="925" w:type="dxa"/>
          </w:tcPr>
          <w:p w14:paraId="000000AD"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4.</w:t>
            </w:r>
          </w:p>
        </w:tc>
        <w:tc>
          <w:tcPr>
            <w:tcW w:w="3258" w:type="dxa"/>
          </w:tcPr>
          <w:p w14:paraId="000000AE"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FEDR</w:t>
            </w:r>
          </w:p>
        </w:tc>
        <w:tc>
          <w:tcPr>
            <w:tcW w:w="4909" w:type="dxa"/>
          </w:tcPr>
          <w:p w14:paraId="000000AF"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Fondul European pentru Dezvoltare Regională</w:t>
            </w:r>
          </w:p>
        </w:tc>
      </w:tr>
      <w:tr w:rsidR="00FA020C" w14:paraId="5A55A177" w14:textId="77777777">
        <w:tc>
          <w:tcPr>
            <w:tcW w:w="925" w:type="dxa"/>
          </w:tcPr>
          <w:p w14:paraId="000000B0"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5.</w:t>
            </w:r>
          </w:p>
        </w:tc>
        <w:tc>
          <w:tcPr>
            <w:tcW w:w="3258" w:type="dxa"/>
          </w:tcPr>
          <w:p w14:paraId="000000B1"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JOUE</w:t>
            </w:r>
          </w:p>
        </w:tc>
        <w:tc>
          <w:tcPr>
            <w:tcW w:w="4909" w:type="dxa"/>
          </w:tcPr>
          <w:p w14:paraId="000000B2"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Jurnalul Oficial al Uniunii Europene</w:t>
            </w:r>
          </w:p>
        </w:tc>
      </w:tr>
      <w:tr w:rsidR="00FA020C" w14:paraId="222040D4" w14:textId="77777777">
        <w:tc>
          <w:tcPr>
            <w:tcW w:w="925" w:type="dxa"/>
          </w:tcPr>
          <w:p w14:paraId="000000B3"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6.</w:t>
            </w:r>
          </w:p>
        </w:tc>
        <w:tc>
          <w:tcPr>
            <w:tcW w:w="3258" w:type="dxa"/>
          </w:tcPr>
          <w:p w14:paraId="000000B4"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PT</w:t>
            </w:r>
          </w:p>
        </w:tc>
        <w:tc>
          <w:tcPr>
            <w:tcW w:w="4909" w:type="dxa"/>
          </w:tcPr>
          <w:p w14:paraId="000000B5"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Proiect tehnic de execuție</w:t>
            </w:r>
          </w:p>
        </w:tc>
      </w:tr>
      <w:tr w:rsidR="00AB5ABA" w14:paraId="05FC7EAC" w14:textId="77777777">
        <w:tc>
          <w:tcPr>
            <w:tcW w:w="925" w:type="dxa"/>
          </w:tcPr>
          <w:p w14:paraId="34E6DF46" w14:textId="42944821"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7</w:t>
            </w:r>
          </w:p>
        </w:tc>
        <w:tc>
          <w:tcPr>
            <w:tcW w:w="3258" w:type="dxa"/>
          </w:tcPr>
          <w:p w14:paraId="18104EE2" w14:textId="09F8791C"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BS</w:t>
            </w:r>
          </w:p>
        </w:tc>
        <w:tc>
          <w:tcPr>
            <w:tcW w:w="4909" w:type="dxa"/>
          </w:tcPr>
          <w:p w14:paraId="44AEEE65" w14:textId="33BA1B42"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Buget de stat</w:t>
            </w:r>
          </w:p>
        </w:tc>
      </w:tr>
      <w:tr w:rsidR="00AB5ABA" w14:paraId="241AD0D7" w14:textId="77777777">
        <w:tc>
          <w:tcPr>
            <w:tcW w:w="925" w:type="dxa"/>
          </w:tcPr>
          <w:p w14:paraId="5A796420" w14:textId="33CA90C9"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8</w:t>
            </w:r>
          </w:p>
        </w:tc>
        <w:tc>
          <w:tcPr>
            <w:tcW w:w="3258" w:type="dxa"/>
          </w:tcPr>
          <w:p w14:paraId="7E02FEA1" w14:textId="020EA4ED"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BL</w:t>
            </w:r>
          </w:p>
        </w:tc>
        <w:tc>
          <w:tcPr>
            <w:tcW w:w="4909" w:type="dxa"/>
          </w:tcPr>
          <w:p w14:paraId="53EF72FA" w14:textId="415673CC" w:rsidR="00AB5ABA" w:rsidRDefault="00AB5ABA">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Buget local</w:t>
            </w:r>
          </w:p>
        </w:tc>
      </w:tr>
    </w:tbl>
    <w:p w14:paraId="000000B6" w14:textId="77777777" w:rsidR="00FA020C" w:rsidRDefault="00FA020C">
      <w:pPr>
        <w:pBdr>
          <w:top w:val="nil"/>
          <w:left w:val="nil"/>
          <w:bottom w:val="nil"/>
          <w:right w:val="nil"/>
          <w:between w:val="nil"/>
        </w:pBdr>
        <w:spacing w:before="120" w:after="120" w:line="259" w:lineRule="auto"/>
        <w:ind w:left="644"/>
        <w:rPr>
          <w:rFonts w:ascii="Trebuchet MS" w:eastAsia="Trebuchet MS" w:hAnsi="Trebuchet MS" w:cs="Trebuchet MS"/>
          <w:i/>
          <w:color w:val="000000"/>
        </w:rPr>
      </w:pPr>
    </w:p>
    <w:p w14:paraId="000000B7" w14:textId="77777777" w:rsidR="00FA020C" w:rsidRDefault="00246DDB">
      <w:pPr>
        <w:pStyle w:val="Heading2"/>
        <w:numPr>
          <w:ilvl w:val="1"/>
          <w:numId w:val="19"/>
        </w:numPr>
      </w:pPr>
      <w:bookmarkStart w:id="11" w:name="_Toc167202599"/>
      <w:r>
        <w:t>Glosar</w:t>
      </w:r>
      <w:bookmarkEnd w:id="11"/>
    </w:p>
    <w:p w14:paraId="000000B8" w14:textId="77777777" w:rsidR="00FA020C" w:rsidRDefault="00246DDB">
      <w:pPr>
        <w:pBdr>
          <w:top w:val="nil"/>
          <w:left w:val="nil"/>
          <w:bottom w:val="nil"/>
          <w:right w:val="nil"/>
          <w:between w:val="nil"/>
        </w:pBdr>
        <w:spacing w:before="120" w:after="120" w:line="259" w:lineRule="auto"/>
        <w:ind w:left="644"/>
        <w:rPr>
          <w:rFonts w:ascii="Montserrat" w:eastAsia="Montserrat" w:hAnsi="Montserrat" w:cs="Montserrat"/>
          <w:b/>
          <w:i/>
          <w:color w:val="000000"/>
        </w:rPr>
      </w:pPr>
      <w:r>
        <w:rPr>
          <w:rFonts w:ascii="Montserrat" w:eastAsia="Montserrat" w:hAnsi="Montserrat" w:cs="Montserrat"/>
          <w:b/>
          <w:i/>
          <w:color w:val="000000"/>
        </w:rPr>
        <w:tab/>
      </w:r>
    </w:p>
    <w:tbl>
      <w:tblPr>
        <w:tblStyle w:val="5"/>
        <w:tblW w:w="9092" w:type="dxa"/>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4060"/>
        <w:gridCol w:w="4107"/>
      </w:tblGrid>
      <w:tr w:rsidR="00FA020C" w14:paraId="4A63BC63" w14:textId="77777777">
        <w:tc>
          <w:tcPr>
            <w:tcW w:w="925" w:type="dxa"/>
          </w:tcPr>
          <w:p w14:paraId="000000B9"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Nr.crt.</w:t>
            </w:r>
          </w:p>
        </w:tc>
        <w:tc>
          <w:tcPr>
            <w:tcW w:w="4060" w:type="dxa"/>
          </w:tcPr>
          <w:p w14:paraId="000000BA"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Termen</w:t>
            </w:r>
          </w:p>
        </w:tc>
        <w:tc>
          <w:tcPr>
            <w:tcW w:w="4107" w:type="dxa"/>
          </w:tcPr>
          <w:p w14:paraId="000000BB"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Definitie</w:t>
            </w:r>
          </w:p>
        </w:tc>
      </w:tr>
      <w:tr w:rsidR="00FA020C" w14:paraId="6F3F04B8" w14:textId="77777777">
        <w:tc>
          <w:tcPr>
            <w:tcW w:w="925" w:type="dxa"/>
          </w:tcPr>
          <w:p w14:paraId="000000BC" w14:textId="77777777" w:rsidR="00FA020C" w:rsidRDefault="00246DDB">
            <w:pPr>
              <w:rPr>
                <w:rFonts w:ascii="Montserrat" w:eastAsia="Montserrat" w:hAnsi="Montserrat" w:cs="Montserrat"/>
                <w:color w:val="27344C"/>
              </w:rPr>
            </w:pPr>
            <w:r>
              <w:rPr>
                <w:rFonts w:ascii="Montserrat" w:eastAsia="Montserrat" w:hAnsi="Montserrat" w:cs="Montserrat"/>
                <w:color w:val="27344C"/>
              </w:rPr>
              <w:t>1.</w:t>
            </w:r>
          </w:p>
        </w:tc>
        <w:tc>
          <w:tcPr>
            <w:tcW w:w="4060" w:type="dxa"/>
          </w:tcPr>
          <w:p w14:paraId="000000BD" w14:textId="77777777" w:rsidR="00FA020C" w:rsidRDefault="00246DDB">
            <w:pPr>
              <w:rPr>
                <w:rFonts w:ascii="Montserrat" w:eastAsia="Montserrat" w:hAnsi="Montserrat" w:cs="Montserrat"/>
                <w:color w:val="27344C"/>
              </w:rPr>
            </w:pPr>
            <w:r>
              <w:rPr>
                <w:rFonts w:ascii="Montserrat" w:eastAsia="Montserrat" w:hAnsi="Montserrat" w:cs="Montserrat"/>
                <w:color w:val="27344C"/>
              </w:rPr>
              <w:t>Achiziții publice verzi</w:t>
            </w:r>
          </w:p>
        </w:tc>
        <w:tc>
          <w:tcPr>
            <w:tcW w:w="4107" w:type="dxa"/>
          </w:tcPr>
          <w:p w14:paraId="000000BE"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Achiziționarea de bunuri, servicii şi lucrări cu un impact de mediu redus de-a lungul întregului ciclu de viață al acestora, față de alte bunuri, servicii și lucrări cu aceeași funcție principală.</w:t>
            </w:r>
          </w:p>
        </w:tc>
      </w:tr>
      <w:tr w:rsidR="00FA020C" w14:paraId="5FA4F01E" w14:textId="77777777">
        <w:tc>
          <w:tcPr>
            <w:tcW w:w="925" w:type="dxa"/>
          </w:tcPr>
          <w:p w14:paraId="000000BF"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2.</w:t>
            </w:r>
          </w:p>
        </w:tc>
        <w:tc>
          <w:tcPr>
            <w:tcW w:w="4060" w:type="dxa"/>
          </w:tcPr>
          <w:p w14:paraId="000000C0"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Activitate de bază în cadrul unui proiect</w:t>
            </w:r>
          </w:p>
        </w:tc>
        <w:tc>
          <w:tcPr>
            <w:tcW w:w="4107" w:type="dxa"/>
          </w:tcPr>
          <w:p w14:paraId="000000C1" w14:textId="77777777" w:rsidR="00FA020C" w:rsidRDefault="00246DDB">
            <w:pPr>
              <w:pBdr>
                <w:top w:val="nil"/>
                <w:left w:val="nil"/>
                <w:bottom w:val="nil"/>
                <w:right w:val="nil"/>
                <w:between w:val="nil"/>
              </w:pBdr>
              <w:spacing w:before="120" w:line="259" w:lineRule="auto"/>
              <w:jc w:val="both"/>
              <w:rPr>
                <w:rFonts w:ascii="Montserrat" w:eastAsia="Montserrat" w:hAnsi="Montserrat" w:cs="Montserrat"/>
                <w:color w:val="000000"/>
              </w:rPr>
            </w:pPr>
            <w:r>
              <w:rPr>
                <w:rFonts w:ascii="Montserrat" w:eastAsia="Montserrat" w:hAnsi="Montserrat" w:cs="Montserrat"/>
                <w:color w:val="000000"/>
              </w:rPr>
              <w:t xml:space="preserve">Activitate sau pachet de activități declarate de către beneficiar ca fiind principale sau de referință pentru un proiect, care se verifică de către autoritatea de </w:t>
            </w:r>
            <w:r>
              <w:rPr>
                <w:rFonts w:ascii="Montserrat" w:eastAsia="Montserrat" w:hAnsi="Montserrat" w:cs="Montserrat"/>
                <w:color w:val="000000"/>
              </w:rPr>
              <w:lastRenderedPageBreak/>
              <w:t>management/organismul intermediar, după caz, în etapa de contractare, la momentul întocmirii planului de monitorizare al proiectului și care trebuie să respecte următoarele condiții cumulative:</w:t>
            </w:r>
          </w:p>
          <w:p w14:paraId="000000C2"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000000C3"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(ii) se regăsește în cererea de finanțare sub forma activităților eligibile obligatorii specificate în Ghidul Solicitantului;</w:t>
            </w:r>
          </w:p>
          <w:p w14:paraId="000000C4"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(iii nu face parte din activitățile conexe, așa cum sunt acestea definite în Ghidul Solicitantului;</w:t>
            </w:r>
          </w:p>
          <w:p w14:paraId="000000C5" w14:textId="77777777" w:rsidR="00FA020C" w:rsidRDefault="00246DDB">
            <w:pPr>
              <w:pBdr>
                <w:top w:val="nil"/>
                <w:left w:val="nil"/>
                <w:bottom w:val="nil"/>
                <w:right w:val="nil"/>
                <w:between w:val="nil"/>
              </w:pBdr>
              <w:spacing w:after="120" w:line="259" w:lineRule="auto"/>
              <w:jc w:val="both"/>
              <w:rPr>
                <w:rFonts w:ascii="Montserrat" w:eastAsia="Montserrat" w:hAnsi="Montserrat" w:cs="Montserrat"/>
                <w:color w:val="000000"/>
              </w:rPr>
            </w:pPr>
            <w:r>
              <w:rPr>
                <w:rFonts w:ascii="Montserrat" w:eastAsia="Montserrat" w:hAnsi="Montserrat" w:cs="Montserrat"/>
                <w:color w:val="000000"/>
              </w:rPr>
              <w:t>(iv) bugetul estimat alocat activității sau pachetului de activități reprezintă minimum 50% din bugetul eligibil al proiectului.</w:t>
            </w:r>
          </w:p>
        </w:tc>
      </w:tr>
      <w:tr w:rsidR="00FA020C" w14:paraId="559C90AE" w14:textId="77777777">
        <w:tc>
          <w:tcPr>
            <w:tcW w:w="925" w:type="dxa"/>
          </w:tcPr>
          <w:p w14:paraId="000000C6"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lastRenderedPageBreak/>
              <w:t>3.</w:t>
            </w:r>
          </w:p>
        </w:tc>
        <w:tc>
          <w:tcPr>
            <w:tcW w:w="4060" w:type="dxa"/>
          </w:tcPr>
          <w:p w14:paraId="000000C7"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Apel de proiecte</w:t>
            </w:r>
          </w:p>
        </w:tc>
        <w:tc>
          <w:tcPr>
            <w:tcW w:w="4107" w:type="dxa"/>
          </w:tcPr>
          <w:p w14:paraId="000000C8"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FA020C" w14:paraId="72673E9F" w14:textId="77777777">
        <w:tc>
          <w:tcPr>
            <w:tcW w:w="925" w:type="dxa"/>
          </w:tcPr>
          <w:p w14:paraId="000000C9"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4.</w:t>
            </w:r>
          </w:p>
        </w:tc>
        <w:tc>
          <w:tcPr>
            <w:tcW w:w="4060" w:type="dxa"/>
          </w:tcPr>
          <w:p w14:paraId="000000CA" w14:textId="77777777" w:rsidR="00FA020C" w:rsidRDefault="00246DDB">
            <w:pPr>
              <w:pBdr>
                <w:top w:val="nil"/>
                <w:left w:val="nil"/>
                <w:bottom w:val="nil"/>
                <w:right w:val="nil"/>
                <w:between w:val="nil"/>
              </w:pBdr>
              <w:tabs>
                <w:tab w:val="left" w:pos="965"/>
              </w:tabs>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Cerere de finanțare</w:t>
            </w:r>
          </w:p>
        </w:tc>
        <w:tc>
          <w:tcPr>
            <w:tcW w:w="4107" w:type="dxa"/>
          </w:tcPr>
          <w:p w14:paraId="000000CB"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w:t>
            </w:r>
            <w:r>
              <w:rPr>
                <w:rFonts w:ascii="Montserrat" w:eastAsia="Montserrat" w:hAnsi="Montserrat" w:cs="Montserrat"/>
                <w:color w:val="000000"/>
              </w:rPr>
              <w:lastRenderedPageBreak/>
              <w:t>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FA020C" w14:paraId="7DDA4AAD" w14:textId="77777777">
        <w:tc>
          <w:tcPr>
            <w:tcW w:w="925" w:type="dxa"/>
          </w:tcPr>
          <w:p w14:paraId="000000CC"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5.</w:t>
            </w:r>
          </w:p>
        </w:tc>
        <w:tc>
          <w:tcPr>
            <w:tcW w:w="4060" w:type="dxa"/>
          </w:tcPr>
          <w:p w14:paraId="000000CD"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Dată lansare apel de proiecte</w:t>
            </w:r>
          </w:p>
        </w:tc>
        <w:tc>
          <w:tcPr>
            <w:tcW w:w="4107" w:type="dxa"/>
          </w:tcPr>
          <w:p w14:paraId="000000CE"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color w:val="000000"/>
                <w:sz w:val="23"/>
                <w:szCs w:val="23"/>
              </w:rPr>
            </w:pPr>
            <w:r>
              <w:rPr>
                <w:rFonts w:ascii="Montserrat" w:eastAsia="Montserrat" w:hAnsi="Montserrat" w:cs="Montserrat"/>
                <w:color w:val="000000"/>
              </w:rPr>
              <w:t>Data de la care solicitanții pot depune cereri de finanțare în cadrul apelului de proiecte deschis în sistemul informatic MySMIS2021/SMIS2021+ de către autoritatea de management.</w:t>
            </w:r>
            <w:r>
              <w:rPr>
                <w:rFonts w:ascii="Trebuchet MS" w:eastAsia="Trebuchet MS" w:hAnsi="Trebuchet MS" w:cs="Trebuchet MS"/>
                <w:color w:val="000000"/>
                <w:sz w:val="23"/>
                <w:szCs w:val="23"/>
              </w:rPr>
              <w:t xml:space="preserve"> </w:t>
            </w:r>
          </w:p>
        </w:tc>
      </w:tr>
      <w:tr w:rsidR="00FA020C" w14:paraId="3A6FC4DC" w14:textId="77777777">
        <w:tc>
          <w:tcPr>
            <w:tcW w:w="925" w:type="dxa"/>
          </w:tcPr>
          <w:p w14:paraId="000000CF"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6.</w:t>
            </w:r>
          </w:p>
        </w:tc>
        <w:tc>
          <w:tcPr>
            <w:tcW w:w="4060" w:type="dxa"/>
          </w:tcPr>
          <w:p w14:paraId="000000D0"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Declarație unică a solicitantului/partenerului/liderului de parteneriat</w:t>
            </w:r>
          </w:p>
        </w:tc>
        <w:tc>
          <w:tcPr>
            <w:tcW w:w="4107" w:type="dxa"/>
          </w:tcPr>
          <w:p w14:paraId="000000D1" w14:textId="77777777" w:rsidR="00FA020C" w:rsidRDefault="00246DDB">
            <w:pPr>
              <w:spacing w:line="259" w:lineRule="auto"/>
              <w:jc w:val="both"/>
              <w:rPr>
                <w:rFonts w:ascii="Montserrat" w:eastAsia="Montserrat" w:hAnsi="Montserrat" w:cs="Montserrat"/>
              </w:rPr>
            </w:pPr>
            <w:r>
              <w:rPr>
                <w:rFonts w:ascii="Montserrat" w:eastAsia="Montserrat" w:hAnsi="Montserrat" w:cs="Montserrat"/>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FA020C" w14:paraId="6CE0090E" w14:textId="77777777">
        <w:tc>
          <w:tcPr>
            <w:tcW w:w="925" w:type="dxa"/>
          </w:tcPr>
          <w:p w14:paraId="000000D2"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7.</w:t>
            </w:r>
          </w:p>
        </w:tc>
        <w:tc>
          <w:tcPr>
            <w:tcW w:w="4060" w:type="dxa"/>
          </w:tcPr>
          <w:p w14:paraId="000000D3"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Indicatori de etapă</w:t>
            </w:r>
          </w:p>
        </w:tc>
        <w:tc>
          <w:tcPr>
            <w:tcW w:w="4107" w:type="dxa"/>
          </w:tcPr>
          <w:p w14:paraId="000000D4"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w:t>
            </w:r>
            <w:r>
              <w:rPr>
                <w:rFonts w:ascii="Montserrat" w:eastAsia="Montserrat" w:hAnsi="Montserrat" w:cs="Montserrat"/>
                <w:color w:val="000000"/>
              </w:rPr>
              <w:lastRenderedPageBreak/>
              <w:t>proiect, atingerea unor stadii de implementare sau de execuție tehnică sau financiară pre-stabilite, precum și stadii sau valori intermediare ale indicatorilor de realizare.</w:t>
            </w:r>
          </w:p>
        </w:tc>
      </w:tr>
      <w:tr w:rsidR="00FA020C" w14:paraId="69C855D2" w14:textId="77777777">
        <w:tc>
          <w:tcPr>
            <w:tcW w:w="925" w:type="dxa"/>
          </w:tcPr>
          <w:p w14:paraId="000000D5"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8.</w:t>
            </w:r>
          </w:p>
        </w:tc>
        <w:tc>
          <w:tcPr>
            <w:tcW w:w="4060" w:type="dxa"/>
          </w:tcPr>
          <w:p w14:paraId="000000D6"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Plan de monitorizare a proiectului</w:t>
            </w:r>
          </w:p>
        </w:tc>
        <w:tc>
          <w:tcPr>
            <w:tcW w:w="4107" w:type="dxa"/>
          </w:tcPr>
          <w:p w14:paraId="000000D7"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FA020C" w14:paraId="45913D51" w14:textId="77777777">
        <w:tc>
          <w:tcPr>
            <w:tcW w:w="925" w:type="dxa"/>
          </w:tcPr>
          <w:p w14:paraId="000000D8"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highlight w:val="magenta"/>
              </w:rPr>
            </w:pPr>
            <w:r>
              <w:rPr>
                <w:rFonts w:ascii="Montserrat" w:eastAsia="Montserrat" w:hAnsi="Montserrat" w:cs="Montserrat"/>
                <w:color w:val="000000"/>
              </w:rPr>
              <w:t xml:space="preserve">9. </w:t>
            </w:r>
          </w:p>
        </w:tc>
        <w:tc>
          <w:tcPr>
            <w:tcW w:w="4060" w:type="dxa"/>
          </w:tcPr>
          <w:p w14:paraId="000000D9"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Prag de calitate</w:t>
            </w:r>
          </w:p>
        </w:tc>
        <w:tc>
          <w:tcPr>
            <w:tcW w:w="4107" w:type="dxa"/>
          </w:tcPr>
          <w:p w14:paraId="000000DA"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Prag minim de la care se consideră că un proiect îndeplinește condițiile minime necesare pentru a fi finanțat din fonduri externe nerambursabile.</w:t>
            </w:r>
          </w:p>
        </w:tc>
      </w:tr>
      <w:tr w:rsidR="00ED5BDB" w14:paraId="46E4A6BE" w14:textId="77777777">
        <w:tc>
          <w:tcPr>
            <w:tcW w:w="925" w:type="dxa"/>
          </w:tcPr>
          <w:p w14:paraId="25C55957" w14:textId="7ADEC194"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10.</w:t>
            </w:r>
          </w:p>
        </w:tc>
        <w:tc>
          <w:tcPr>
            <w:tcW w:w="4060" w:type="dxa"/>
          </w:tcPr>
          <w:p w14:paraId="1F0118AD" w14:textId="1AE4AB09"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w:t>
            </w:r>
            <w:r w:rsidRPr="00ED5BDB">
              <w:rPr>
                <w:rFonts w:ascii="Montserrat" w:eastAsia="Montserrat" w:hAnsi="Montserrat" w:cs="Montserrat"/>
                <w:color w:val="000000"/>
              </w:rPr>
              <w:t>roiect unic de investiții</w:t>
            </w:r>
          </w:p>
        </w:tc>
        <w:tc>
          <w:tcPr>
            <w:tcW w:w="4107" w:type="dxa"/>
          </w:tcPr>
          <w:p w14:paraId="081C75EC" w14:textId="0A8FE7A8"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O</w:t>
            </w:r>
            <w:r w:rsidRPr="00ED5BDB">
              <w:rPr>
                <w:rFonts w:ascii="Montserrat" w:eastAsia="Montserrat" w:hAnsi="Montserrat" w:cs="Montserrat"/>
                <w:color w:val="000000"/>
              </w:rPr>
              <w:t>rice investiție inițială care vizează aceeași activitate sau o activitate similară demarată de același beneficiar (la nivel de grup) într-un interval de 3 ani de la data de începere a lucrărilor la o altă investiție care beneficiază de ajutor în aceeași regiune de nivel 3 din Nomenclatorul unităților teritoriale de statistică;</w:t>
            </w:r>
          </w:p>
        </w:tc>
      </w:tr>
      <w:tr w:rsidR="00ED5BDB" w14:paraId="7A15324B" w14:textId="77777777">
        <w:tc>
          <w:tcPr>
            <w:tcW w:w="925" w:type="dxa"/>
          </w:tcPr>
          <w:p w14:paraId="07C7B5C0" w14:textId="6F0CE886"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11.</w:t>
            </w:r>
          </w:p>
        </w:tc>
        <w:tc>
          <w:tcPr>
            <w:tcW w:w="4060" w:type="dxa"/>
          </w:tcPr>
          <w:p w14:paraId="13944804" w14:textId="07AE7428"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w:t>
            </w:r>
            <w:r w:rsidRPr="00ED5BDB">
              <w:rPr>
                <w:rFonts w:ascii="Montserrat" w:eastAsia="Montserrat" w:hAnsi="Montserrat" w:cs="Montserrat"/>
                <w:color w:val="000000"/>
              </w:rPr>
              <w:t>roiect mare de investiţii</w:t>
            </w:r>
          </w:p>
        </w:tc>
        <w:tc>
          <w:tcPr>
            <w:tcW w:w="4107" w:type="dxa"/>
          </w:tcPr>
          <w:p w14:paraId="3A9B7CF2" w14:textId="09A3303B" w:rsidR="00ED5BDB" w:rsidRDefault="00ED5B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I</w:t>
            </w:r>
            <w:r w:rsidRPr="00ED5BDB">
              <w:rPr>
                <w:rFonts w:ascii="Montserrat" w:eastAsia="Montserrat" w:hAnsi="Montserrat" w:cs="Montserrat"/>
                <w:color w:val="000000"/>
              </w:rPr>
              <w:t>nvestiţie iniţială cu costuri eligibile care depășesc 50 de milioane EUR, calculată la tarifele și cursul de schimb de la data acordării ajutorului;</w:t>
            </w:r>
          </w:p>
        </w:tc>
      </w:tr>
      <w:tr w:rsidR="007B03EC" w14:paraId="600F8E6F" w14:textId="77777777">
        <w:tc>
          <w:tcPr>
            <w:tcW w:w="925" w:type="dxa"/>
          </w:tcPr>
          <w:p w14:paraId="7AB07E33" w14:textId="6E425BB8" w:rsidR="007B03EC" w:rsidRDefault="007B03EC">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12.</w:t>
            </w:r>
          </w:p>
        </w:tc>
        <w:tc>
          <w:tcPr>
            <w:tcW w:w="4060" w:type="dxa"/>
          </w:tcPr>
          <w:p w14:paraId="5FE65BBE" w14:textId="50F4523E" w:rsidR="007B03EC" w:rsidRDefault="007B03EC">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V</w:t>
            </w:r>
            <w:r w:rsidRPr="007B03EC">
              <w:rPr>
                <w:rFonts w:ascii="Montserrat" w:eastAsia="Montserrat" w:hAnsi="Montserrat" w:cs="Montserrat"/>
                <w:color w:val="000000"/>
              </w:rPr>
              <w:t>aloarea ajustată a ajutoarelor</w:t>
            </w:r>
          </w:p>
        </w:tc>
        <w:tc>
          <w:tcPr>
            <w:tcW w:w="4107" w:type="dxa"/>
          </w:tcPr>
          <w:p w14:paraId="1AE00D56" w14:textId="1B80EF7C" w:rsidR="007B03EC" w:rsidRPr="007B03EC" w:rsidRDefault="007B03EC" w:rsidP="007B03EC">
            <w:pPr>
              <w:tabs>
                <w:tab w:val="num" w:pos="0"/>
              </w:tabs>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V</w:t>
            </w:r>
            <w:r w:rsidRPr="007B03EC">
              <w:rPr>
                <w:rFonts w:ascii="Montserrat" w:eastAsia="Montserrat" w:hAnsi="Montserrat" w:cs="Montserrat"/>
                <w:color w:val="000000"/>
              </w:rPr>
              <w:t xml:space="preserve">aloarea maximă permisă a ajutoarelor pentru un proiect mare de investiţii, calculată conform formulei: </w:t>
            </w:r>
          </w:p>
          <w:p w14:paraId="235A738C" w14:textId="3C703333" w:rsidR="007B03EC" w:rsidRPr="007B03EC" w:rsidRDefault="007B03EC" w:rsidP="007B03EC">
            <w:pPr>
              <w:spacing w:before="120" w:after="120" w:line="259" w:lineRule="auto"/>
              <w:jc w:val="both"/>
              <w:rPr>
                <w:rFonts w:ascii="Montserrat" w:eastAsia="Montserrat" w:hAnsi="Montserrat" w:cs="Montserrat"/>
                <w:color w:val="000000"/>
              </w:rPr>
            </w:pPr>
            <w:r w:rsidRPr="007B03EC">
              <w:rPr>
                <w:rFonts w:ascii="Montserrat" w:eastAsia="Montserrat" w:hAnsi="Montserrat" w:cs="Montserrat"/>
                <w:color w:val="000000"/>
              </w:rPr>
              <w:lastRenderedPageBreak/>
              <w:t xml:space="preserve">valoarea maximă a ajutoarelor = R × (A + 0,50 × B + 0 × C), </w:t>
            </w:r>
          </w:p>
        </w:tc>
      </w:tr>
      <w:tr w:rsidR="00351862" w14:paraId="4C20905F" w14:textId="77777777">
        <w:tc>
          <w:tcPr>
            <w:tcW w:w="925" w:type="dxa"/>
          </w:tcPr>
          <w:p w14:paraId="27E71E2F" w14:textId="28011431"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13.</w:t>
            </w:r>
          </w:p>
        </w:tc>
        <w:tc>
          <w:tcPr>
            <w:tcW w:w="4060" w:type="dxa"/>
          </w:tcPr>
          <w:p w14:paraId="687DB7E1" w14:textId="3ED78A77"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sidRPr="00810C1D">
              <w:rPr>
                <w:rFonts w:ascii="Montserrat" w:hAnsi="Montserrat"/>
                <w:lang w:val="it-IT"/>
              </w:rPr>
              <w:t>Perioada de implementare a p</w:t>
            </w:r>
            <w:r>
              <w:rPr>
                <w:rFonts w:ascii="Montserrat" w:hAnsi="Montserrat"/>
                <w:lang w:val="it-IT"/>
              </w:rPr>
              <w:t>roiectului</w:t>
            </w:r>
          </w:p>
        </w:tc>
        <w:tc>
          <w:tcPr>
            <w:tcW w:w="4107" w:type="dxa"/>
          </w:tcPr>
          <w:p w14:paraId="3A042587" w14:textId="6DE7D56A" w:rsidR="00351862" w:rsidRDefault="00351862" w:rsidP="00351862">
            <w:pPr>
              <w:tabs>
                <w:tab w:val="num" w:pos="0"/>
              </w:tabs>
              <w:spacing w:before="120" w:after="120" w:line="259" w:lineRule="auto"/>
              <w:jc w:val="both"/>
              <w:rPr>
                <w:rFonts w:ascii="Montserrat" w:eastAsia="Montserrat" w:hAnsi="Montserrat" w:cs="Montserrat"/>
                <w:color w:val="000000"/>
              </w:rPr>
            </w:pPr>
            <w:r w:rsidRPr="00351862">
              <w:rPr>
                <w:rFonts w:ascii="Montserrat" w:hAnsi="Montserrat"/>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351862" w14:paraId="3FC4E212" w14:textId="77777777">
        <w:tc>
          <w:tcPr>
            <w:tcW w:w="925" w:type="dxa"/>
          </w:tcPr>
          <w:p w14:paraId="59F551DD" w14:textId="3D724A5C"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14.</w:t>
            </w:r>
          </w:p>
        </w:tc>
        <w:tc>
          <w:tcPr>
            <w:tcW w:w="4060" w:type="dxa"/>
          </w:tcPr>
          <w:p w14:paraId="71F329B5" w14:textId="77777777" w:rsidR="00351862" w:rsidRPr="00877A2E" w:rsidRDefault="00351862" w:rsidP="00351862">
            <w:pPr>
              <w:jc w:val="both"/>
              <w:rPr>
                <w:rFonts w:ascii="Montserrat" w:hAnsi="Montserrat"/>
              </w:rPr>
            </w:pPr>
            <w:r w:rsidRPr="00877A2E">
              <w:rPr>
                <w:rFonts w:ascii="Montserrat" w:hAnsi="Montserrat"/>
              </w:rPr>
              <w:t>Perioada de durabilitate a proiectului</w:t>
            </w:r>
          </w:p>
          <w:p w14:paraId="33527635" w14:textId="77777777" w:rsidR="00351862" w:rsidRDefault="00351862"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p>
        </w:tc>
        <w:tc>
          <w:tcPr>
            <w:tcW w:w="4107" w:type="dxa"/>
          </w:tcPr>
          <w:p w14:paraId="7D8DB0CF" w14:textId="1893FBAB" w:rsidR="00351862" w:rsidRDefault="00351862" w:rsidP="00351862">
            <w:pPr>
              <w:tabs>
                <w:tab w:val="num" w:pos="0"/>
              </w:tabs>
              <w:spacing w:before="120" w:after="120" w:line="259" w:lineRule="auto"/>
              <w:jc w:val="both"/>
              <w:rPr>
                <w:rFonts w:ascii="Montserrat" w:eastAsia="Montserrat" w:hAnsi="Montserrat" w:cs="Montserrat"/>
                <w:color w:val="000000"/>
              </w:rPr>
            </w:pPr>
            <w:r w:rsidRPr="00FF24EE">
              <w:rPr>
                <w:rFonts w:ascii="Montserrat" w:hAnsi="Montserrat"/>
              </w:rPr>
              <w:t>Este perioada de cinci ani calculată de la efectuarea plății finale în cadrul contractului de finanțare.</w:t>
            </w:r>
          </w:p>
        </w:tc>
      </w:tr>
      <w:tr w:rsidR="00B11161" w14:paraId="23756D5F" w14:textId="77777777">
        <w:tc>
          <w:tcPr>
            <w:tcW w:w="925" w:type="dxa"/>
          </w:tcPr>
          <w:p w14:paraId="174CD312" w14:textId="726ECD6A" w:rsidR="00B11161" w:rsidRPr="00A448F3" w:rsidRDefault="00B11161" w:rsidP="00351862">
            <w:pPr>
              <w:pBdr>
                <w:top w:val="nil"/>
                <w:left w:val="nil"/>
                <w:bottom w:val="nil"/>
                <w:right w:val="nil"/>
                <w:between w:val="nil"/>
              </w:pBdr>
              <w:spacing w:before="120" w:after="120" w:line="259" w:lineRule="auto"/>
              <w:jc w:val="both"/>
              <w:rPr>
                <w:rFonts w:ascii="Montserrat" w:eastAsia="Montserrat" w:hAnsi="Montserrat" w:cs="Montserrat"/>
                <w:color w:val="000000"/>
              </w:rPr>
            </w:pPr>
            <w:r w:rsidRPr="00A448F3">
              <w:rPr>
                <w:rFonts w:ascii="Montserrat" w:eastAsia="Montserrat" w:hAnsi="Montserrat" w:cs="Montserrat"/>
                <w:color w:val="000000"/>
              </w:rPr>
              <w:t>1</w:t>
            </w:r>
            <w:r w:rsidR="002E04B5">
              <w:rPr>
                <w:rFonts w:ascii="Montserrat" w:eastAsia="Montserrat" w:hAnsi="Montserrat" w:cs="Montserrat"/>
                <w:color w:val="000000"/>
              </w:rPr>
              <w:t>5</w:t>
            </w:r>
            <w:r w:rsidRPr="00A448F3">
              <w:rPr>
                <w:rFonts w:ascii="Montserrat" w:eastAsia="Montserrat" w:hAnsi="Montserrat" w:cs="Montserrat"/>
                <w:color w:val="000000"/>
              </w:rPr>
              <w:t>.</w:t>
            </w:r>
          </w:p>
        </w:tc>
        <w:tc>
          <w:tcPr>
            <w:tcW w:w="4060" w:type="dxa"/>
          </w:tcPr>
          <w:p w14:paraId="794A26DD" w14:textId="15564048" w:rsidR="00B11161" w:rsidRPr="00A448F3" w:rsidRDefault="00B65D88" w:rsidP="00A448F3">
            <w:pPr>
              <w:tabs>
                <w:tab w:val="num" w:pos="0"/>
              </w:tabs>
              <w:spacing w:before="120" w:after="120" w:line="259" w:lineRule="auto"/>
              <w:jc w:val="both"/>
              <w:rPr>
                <w:rFonts w:ascii="Montserrat" w:hAnsi="Montserrat"/>
              </w:rPr>
            </w:pPr>
            <w:r w:rsidRPr="00A448F3">
              <w:rPr>
                <w:rFonts w:ascii="Montserrat" w:hAnsi="Montserrat"/>
              </w:rPr>
              <w:t>Investiția</w:t>
            </w:r>
            <w:r w:rsidR="00B11161" w:rsidRPr="00A448F3">
              <w:rPr>
                <w:rFonts w:ascii="Montserrat" w:hAnsi="Montserrat"/>
              </w:rPr>
              <w:t xml:space="preserve"> </w:t>
            </w:r>
            <w:r w:rsidRPr="00A448F3">
              <w:rPr>
                <w:rFonts w:ascii="Montserrat" w:hAnsi="Montserrat"/>
              </w:rPr>
              <w:t>inițiala</w:t>
            </w:r>
          </w:p>
        </w:tc>
        <w:tc>
          <w:tcPr>
            <w:tcW w:w="4107" w:type="dxa"/>
          </w:tcPr>
          <w:p w14:paraId="1A964A8C" w14:textId="77777777" w:rsidR="00863FB7" w:rsidRPr="00A448F3" w:rsidRDefault="00863FB7" w:rsidP="00A448F3">
            <w:pPr>
              <w:numPr>
                <w:ilvl w:val="0"/>
                <w:numId w:val="33"/>
              </w:numPr>
              <w:tabs>
                <w:tab w:val="clear" w:pos="432"/>
                <w:tab w:val="num" w:pos="0"/>
              </w:tabs>
              <w:autoSpaceDE w:val="0"/>
              <w:autoSpaceDN w:val="0"/>
              <w:adjustRightInd w:val="0"/>
              <w:spacing w:before="120" w:after="120" w:line="259" w:lineRule="auto"/>
              <w:ind w:left="0" w:firstLine="0"/>
              <w:jc w:val="both"/>
              <w:rPr>
                <w:rFonts w:ascii="Montserrat" w:hAnsi="Montserrat"/>
              </w:rPr>
            </w:pPr>
            <w:r w:rsidRPr="00A448F3">
              <w:rPr>
                <w:rFonts w:ascii="Montserrat" w:hAnsi="Montserrat"/>
              </w:rPr>
              <w:t>Investiția inițială, în sensul normelor ce reglementează ajutorul de stat regional și al prezentului ghid, înseamnă o investiție în active corporale și necorporale legată de una sau mai multe dintre următoarele:</w:t>
            </w:r>
          </w:p>
          <w:p w14:paraId="12B6AE3C" w14:textId="77777777" w:rsidR="00863FB7" w:rsidRPr="00A448F3" w:rsidRDefault="00863FB7" w:rsidP="00A448F3">
            <w:pPr>
              <w:numPr>
                <w:ilvl w:val="0"/>
                <w:numId w:val="33"/>
              </w:numPr>
              <w:tabs>
                <w:tab w:val="num" w:pos="0"/>
              </w:tabs>
              <w:autoSpaceDE w:val="0"/>
              <w:autoSpaceDN w:val="0"/>
              <w:adjustRightInd w:val="0"/>
              <w:spacing w:before="120" w:after="120" w:line="259" w:lineRule="auto"/>
              <w:jc w:val="both"/>
              <w:rPr>
                <w:rFonts w:ascii="Montserrat" w:hAnsi="Montserrat"/>
              </w:rPr>
            </w:pPr>
            <w:r w:rsidRPr="00A448F3">
              <w:rPr>
                <w:rFonts w:ascii="Montserrat" w:hAnsi="Montserrat"/>
              </w:rPr>
              <w:t>(i) înființarea unei noi unități;</w:t>
            </w:r>
          </w:p>
          <w:p w14:paraId="0546F151" w14:textId="77777777" w:rsidR="00863FB7" w:rsidRPr="00A448F3" w:rsidRDefault="00863FB7" w:rsidP="00A448F3">
            <w:pPr>
              <w:numPr>
                <w:ilvl w:val="0"/>
                <w:numId w:val="33"/>
              </w:numPr>
              <w:tabs>
                <w:tab w:val="num" w:pos="0"/>
              </w:tabs>
              <w:autoSpaceDE w:val="0"/>
              <w:autoSpaceDN w:val="0"/>
              <w:adjustRightInd w:val="0"/>
              <w:spacing w:before="120" w:after="120" w:line="259" w:lineRule="auto"/>
              <w:jc w:val="both"/>
              <w:rPr>
                <w:rFonts w:ascii="Montserrat" w:hAnsi="Montserrat"/>
              </w:rPr>
            </w:pPr>
            <w:r w:rsidRPr="00A448F3">
              <w:rPr>
                <w:rFonts w:ascii="Montserrat" w:hAnsi="Montserrat"/>
              </w:rPr>
              <w:t>(ii) extinderea capacității unei unități existente;</w:t>
            </w:r>
          </w:p>
          <w:p w14:paraId="0DA468C6" w14:textId="77777777" w:rsidR="00863FB7" w:rsidRPr="00A448F3" w:rsidRDefault="00863FB7" w:rsidP="00A448F3">
            <w:pPr>
              <w:numPr>
                <w:ilvl w:val="0"/>
                <w:numId w:val="33"/>
              </w:numPr>
              <w:tabs>
                <w:tab w:val="clear" w:pos="432"/>
                <w:tab w:val="num" w:pos="0"/>
              </w:tabs>
              <w:autoSpaceDE w:val="0"/>
              <w:autoSpaceDN w:val="0"/>
              <w:adjustRightInd w:val="0"/>
              <w:spacing w:before="120" w:after="120" w:line="259" w:lineRule="auto"/>
              <w:ind w:left="0" w:firstLine="0"/>
              <w:jc w:val="both"/>
              <w:rPr>
                <w:rFonts w:ascii="Montserrat" w:hAnsi="Montserrat"/>
              </w:rPr>
            </w:pPr>
            <w:r w:rsidRPr="00A448F3">
              <w:rPr>
                <w:rFonts w:ascii="Montserrat" w:hAnsi="Montserrat"/>
              </w:rPr>
              <w:t>(iii) diversificarea producției unei unități prin produse sau servicii nu au fost fabricate anterior în unitate sau;</w:t>
            </w:r>
          </w:p>
          <w:p w14:paraId="77543E2E" w14:textId="77777777" w:rsidR="00863FB7" w:rsidRPr="00A448F3" w:rsidRDefault="00863FB7" w:rsidP="00A448F3">
            <w:pPr>
              <w:numPr>
                <w:ilvl w:val="0"/>
                <w:numId w:val="33"/>
              </w:numPr>
              <w:tabs>
                <w:tab w:val="clear" w:pos="432"/>
                <w:tab w:val="num" w:pos="0"/>
              </w:tabs>
              <w:autoSpaceDE w:val="0"/>
              <w:autoSpaceDN w:val="0"/>
              <w:adjustRightInd w:val="0"/>
              <w:spacing w:before="120" w:after="120" w:line="259" w:lineRule="auto"/>
              <w:ind w:left="0" w:firstLine="0"/>
              <w:jc w:val="both"/>
              <w:rPr>
                <w:rFonts w:ascii="Montserrat" w:hAnsi="Montserrat"/>
              </w:rPr>
            </w:pPr>
            <w:r w:rsidRPr="00A448F3">
              <w:rPr>
                <w:rFonts w:ascii="Montserrat" w:hAnsi="Montserrat"/>
              </w:rPr>
              <w:t>(iv) o schimbare fundamentală în procesul global de producție al produsului (produselor) sau al furnizării globale a serviciului (serviciilor) vizate de investiția în unitate;</w:t>
            </w:r>
          </w:p>
          <w:p w14:paraId="2CC1D782" w14:textId="0A51FCCF" w:rsidR="00B11161" w:rsidRPr="00A448F3" w:rsidRDefault="00863FB7" w:rsidP="00A448F3">
            <w:pPr>
              <w:tabs>
                <w:tab w:val="num" w:pos="0"/>
              </w:tabs>
              <w:spacing w:before="120" w:after="120" w:line="259" w:lineRule="auto"/>
              <w:jc w:val="both"/>
              <w:rPr>
                <w:rFonts w:ascii="Montserrat" w:hAnsi="Montserrat"/>
              </w:rPr>
            </w:pPr>
            <w:r w:rsidRPr="00A448F3">
              <w:rPr>
                <w:rFonts w:ascii="Montserrat" w:hAnsi="Montserrat"/>
              </w:rPr>
              <w:t>O investiție de înlocuire nu constituie investiție inițială</w:t>
            </w:r>
            <w:r w:rsidR="00440F3A" w:rsidRPr="00A448F3">
              <w:rPr>
                <w:rFonts w:ascii="Montserrat" w:hAnsi="Montserrat"/>
              </w:rPr>
              <w:t>.</w:t>
            </w:r>
          </w:p>
        </w:tc>
      </w:tr>
    </w:tbl>
    <w:p w14:paraId="000000D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color w:val="000000"/>
        </w:rPr>
      </w:pPr>
    </w:p>
    <w:p w14:paraId="000000DD" w14:textId="77777777" w:rsidR="00FA020C" w:rsidRDefault="00246DDB">
      <w:pPr>
        <w:pStyle w:val="Heading1"/>
        <w:numPr>
          <w:ilvl w:val="0"/>
          <w:numId w:val="19"/>
        </w:numPr>
      </w:pPr>
      <w:bookmarkStart w:id="12" w:name="_Toc167202600"/>
      <w:r>
        <w:t>ELEMENTE DE CONTEXT</w:t>
      </w:r>
      <w:bookmarkEnd w:id="12"/>
      <w:r>
        <w:t xml:space="preserve"> </w:t>
      </w:r>
      <w:r>
        <w:tab/>
      </w:r>
    </w:p>
    <w:p w14:paraId="000000DE" w14:textId="77777777" w:rsidR="00FA020C" w:rsidRDefault="00246DDB">
      <w:pPr>
        <w:pStyle w:val="Heading2"/>
        <w:numPr>
          <w:ilvl w:val="1"/>
          <w:numId w:val="19"/>
        </w:numPr>
      </w:pPr>
      <w:bookmarkStart w:id="13" w:name="_Toc167202601"/>
      <w:r>
        <w:lastRenderedPageBreak/>
        <w:t>Informații generale Program</w:t>
      </w:r>
      <w:bookmarkEnd w:id="13"/>
    </w:p>
    <w:p w14:paraId="000000DF" w14:textId="37C6F615" w:rsidR="00FA020C" w:rsidRDefault="00246DDB">
      <w:pPr>
        <w:spacing w:before="280" w:after="280"/>
        <w:jc w:val="both"/>
        <w:rPr>
          <w:rFonts w:ascii="Montserrat" w:eastAsia="Montserrat" w:hAnsi="Montserrat" w:cs="Montserrat"/>
          <w:b/>
          <w:sz w:val="22"/>
          <w:szCs w:val="22"/>
        </w:rPr>
      </w:pPr>
      <w:r>
        <w:rPr>
          <w:rFonts w:ascii="Montserrat" w:eastAsia="Montserrat" w:hAnsi="Montserrat" w:cs="Montserrat"/>
          <w:sz w:val="22"/>
          <w:szCs w:val="22"/>
        </w:rPr>
        <w:t xml:space="preserve">Programul Regional pentru Regiunea Nord-Est 2021-2027 este un document strategic de programare care </w:t>
      </w:r>
      <w:r w:rsidR="00B65D88">
        <w:rPr>
          <w:rFonts w:ascii="Montserrat" w:eastAsia="Montserrat" w:hAnsi="Montserrat" w:cs="Montserrat"/>
          <w:sz w:val="22"/>
          <w:szCs w:val="22"/>
        </w:rPr>
        <w:t>acoperă</w:t>
      </w:r>
      <w:r>
        <w:rPr>
          <w:rFonts w:ascii="Montserrat" w:eastAsia="Montserrat" w:hAnsi="Montserrat" w:cs="Montserrat"/>
          <w:sz w:val="22"/>
          <w:szCs w:val="22"/>
        </w:rPr>
        <w:t xml:space="preserve"> domeniile: specializare inteligenta si inovare, IMM-uri, digitalizare, eficienta energetica, dezvoltare urbana, mobilitate si conectivitate, </w:t>
      </w:r>
      <w:r w:rsidR="00B65D88">
        <w:rPr>
          <w:rFonts w:ascii="Montserrat" w:eastAsia="Montserrat" w:hAnsi="Montserrat" w:cs="Montserrat"/>
          <w:sz w:val="22"/>
          <w:szCs w:val="22"/>
        </w:rPr>
        <w:t>protecția</w:t>
      </w:r>
      <w:r>
        <w:rPr>
          <w:rFonts w:ascii="Montserrat" w:eastAsia="Montserrat" w:hAnsi="Montserrat" w:cs="Montserrat"/>
          <w:sz w:val="22"/>
          <w:szCs w:val="22"/>
        </w:rPr>
        <w:t xml:space="preserve"> naturii si a </w:t>
      </w:r>
      <w:r w:rsidR="00B65D88">
        <w:rPr>
          <w:rFonts w:ascii="Montserrat" w:eastAsia="Montserrat" w:hAnsi="Montserrat" w:cs="Montserrat"/>
          <w:sz w:val="22"/>
          <w:szCs w:val="22"/>
        </w:rPr>
        <w:t>biodiversității</w:t>
      </w:r>
      <w:r>
        <w:rPr>
          <w:rFonts w:ascii="Montserrat" w:eastAsia="Montserrat" w:hAnsi="Montserrat" w:cs="Montserrat"/>
          <w:sz w:val="22"/>
          <w:szCs w:val="22"/>
        </w:rPr>
        <w:t xml:space="preserve">,  infrastructura </w:t>
      </w:r>
      <w:r w:rsidR="00B65D88">
        <w:rPr>
          <w:rFonts w:ascii="Montserrat" w:eastAsia="Montserrat" w:hAnsi="Montserrat" w:cs="Montserrat"/>
          <w:sz w:val="22"/>
          <w:szCs w:val="22"/>
        </w:rPr>
        <w:t>educaționala</w:t>
      </w:r>
      <w:r>
        <w:rPr>
          <w:rFonts w:ascii="Montserrat" w:eastAsia="Montserrat" w:hAnsi="Montserrat" w:cs="Montserrat"/>
          <w:sz w:val="22"/>
          <w:szCs w:val="22"/>
        </w:rPr>
        <w:t xml:space="preserve">, </w:t>
      </w:r>
      <w:r>
        <w:rPr>
          <w:rFonts w:ascii="Montserrat" w:eastAsia="Montserrat" w:hAnsi="Montserrat" w:cs="Montserrat"/>
          <w:b/>
          <w:sz w:val="22"/>
          <w:szCs w:val="22"/>
        </w:rPr>
        <w:t xml:space="preserve">turism si cultura/patrimoniu cultural. </w:t>
      </w:r>
    </w:p>
    <w:p w14:paraId="000000E0" w14:textId="77777777" w:rsidR="00FA020C" w:rsidRDefault="00246DDB">
      <w:pPr>
        <w:spacing w:before="280" w:after="280"/>
        <w:jc w:val="both"/>
        <w:rPr>
          <w:rFonts w:ascii="Montserrat" w:eastAsia="Montserrat" w:hAnsi="Montserrat" w:cs="Montserrat"/>
          <w:sz w:val="22"/>
          <w:szCs w:val="22"/>
        </w:rPr>
      </w:pPr>
      <w:r w:rsidRPr="00A448F3">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E1" w14:textId="02AD6243" w:rsidR="00FA020C" w:rsidRDefault="00246DDB">
      <w:pPr>
        <w:spacing w:before="280" w:after="280"/>
        <w:jc w:val="both"/>
        <w:rPr>
          <w:rFonts w:ascii="Montserrat" w:eastAsia="Montserrat" w:hAnsi="Montserrat" w:cs="Montserrat"/>
          <w:sz w:val="22"/>
          <w:szCs w:val="22"/>
        </w:rPr>
      </w:pPr>
      <w:r>
        <w:rPr>
          <w:rFonts w:ascii="Montserrat" w:eastAsia="Montserrat" w:hAnsi="Montserrat" w:cs="Montserrat"/>
          <w:sz w:val="22"/>
          <w:szCs w:val="22"/>
        </w:rPr>
        <w:t>PR NE este unul dintre programele aferente Acordului de parteneriat nr. 2021RO16</w:t>
      </w:r>
      <w:r w:rsidR="00287ACC">
        <w:rPr>
          <w:rFonts w:ascii="Montserrat" w:eastAsia="Montserrat" w:hAnsi="Montserrat" w:cs="Montserrat"/>
          <w:sz w:val="22"/>
          <w:szCs w:val="22"/>
        </w:rPr>
        <w:t>FF</w:t>
      </w:r>
      <w:r>
        <w:rPr>
          <w:rFonts w:ascii="Montserrat" w:eastAsia="Montserrat" w:hAnsi="Montserrat" w:cs="Montserrat"/>
          <w:sz w:val="22"/>
          <w:szCs w:val="22"/>
        </w:rPr>
        <w:t>P</w:t>
      </w:r>
      <w:r w:rsidR="00287ACC">
        <w:rPr>
          <w:rFonts w:ascii="Montserrat" w:eastAsia="Montserrat" w:hAnsi="Montserrat" w:cs="Montserrat"/>
          <w:sz w:val="22"/>
          <w:szCs w:val="22"/>
        </w:rPr>
        <w:t>A</w:t>
      </w:r>
      <w:r>
        <w:rPr>
          <w:rFonts w:ascii="Montserrat" w:eastAsia="Montserrat" w:hAnsi="Montserrat" w:cs="Montserrat"/>
          <w:sz w:val="22"/>
          <w:szCs w:val="22"/>
        </w:rPr>
        <w:t>00</w:t>
      </w:r>
      <w:r w:rsidR="00287ACC">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00000E2" w14:textId="77777777" w:rsidR="00FA020C" w:rsidRDefault="00246DDB">
      <w:pPr>
        <w:pStyle w:val="Heading2"/>
        <w:numPr>
          <w:ilvl w:val="1"/>
          <w:numId w:val="19"/>
        </w:numPr>
      </w:pPr>
      <w:bookmarkStart w:id="14" w:name="_Toc167202602"/>
      <w:r>
        <w:t>Prioritatea/Fond/Obiectiv de politică/Obiectiv specific</w:t>
      </w:r>
      <w:bookmarkEnd w:id="14"/>
      <w:r>
        <w:t xml:space="preserve"> </w:t>
      </w:r>
    </w:p>
    <w:p w14:paraId="000000E3" w14:textId="424229B2" w:rsidR="00FA020C" w:rsidRDefault="00246DDB">
      <w:pPr>
        <w:jc w:val="both"/>
        <w:rPr>
          <w:rFonts w:ascii="Montserrat" w:eastAsia="Montserrat" w:hAnsi="Montserrat" w:cs="Montserrat"/>
          <w:sz w:val="22"/>
          <w:szCs w:val="22"/>
        </w:rPr>
      </w:pPr>
      <w:bookmarkStart w:id="15" w:name="_heading=h.26in1rg" w:colFirst="0" w:colLast="0"/>
      <w:bookmarkEnd w:id="15"/>
      <w:r>
        <w:rPr>
          <w:rFonts w:ascii="Montserrat" w:eastAsia="Montserrat" w:hAnsi="Montserrat" w:cs="Montserrat"/>
          <w:sz w:val="22"/>
          <w:szCs w:val="22"/>
        </w:rPr>
        <w:t>Prioritatea 7. Nord-Est - O regiune mai atractiva derivă din Programul Regional Nord-Est 2021-2027, Obiectivul de Politica 5 - O Europa mai aproape de cetățeni prin promovarea dezvoltării durabile si integrate a zonelor urbane, rurale si de coasta si a inițiativelor locale.</w:t>
      </w:r>
    </w:p>
    <w:p w14:paraId="4E2C27CA" w14:textId="77777777" w:rsidR="006C4CF9" w:rsidRDefault="006C4CF9">
      <w:pPr>
        <w:jc w:val="both"/>
        <w:rPr>
          <w:rFonts w:ascii="Montserrat" w:eastAsia="Montserrat" w:hAnsi="Montserrat" w:cs="Montserrat"/>
          <w:sz w:val="22"/>
          <w:szCs w:val="22"/>
        </w:rPr>
      </w:pPr>
      <w:bookmarkStart w:id="16" w:name="_heading=h.lnxbz9" w:colFirst="0" w:colLast="0"/>
      <w:bookmarkEnd w:id="16"/>
    </w:p>
    <w:p w14:paraId="000000E4" w14:textId="7F467CBC"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Obiectivul specific al acestei priorități vizează creșterea atractivității localităților urbane printr-o abordare multisectoriala, teritoriala si integrata, care adresează regenerarea si revitalizarea urbana, fructificând potențialul turistic, cultural si creativ existent la nivel local.</w:t>
      </w:r>
    </w:p>
    <w:p w14:paraId="000000E5" w14:textId="77777777" w:rsidR="00FA020C" w:rsidRDefault="00246DDB" w:rsidP="00EF69F7">
      <w:pPr>
        <w:pStyle w:val="Heading2"/>
        <w:numPr>
          <w:ilvl w:val="1"/>
          <w:numId w:val="19"/>
        </w:numPr>
        <w:spacing w:after="0"/>
        <w:jc w:val="both"/>
      </w:pPr>
      <w:bookmarkStart w:id="17" w:name="_Toc167202603"/>
      <w:r>
        <w:t>Reglementări europene și naționale, cadrul strategic, documente programatice aplicabile</w:t>
      </w:r>
      <w:bookmarkEnd w:id="17"/>
    </w:p>
    <w:p w14:paraId="000000E6" w14:textId="77777777" w:rsidR="00FA020C" w:rsidRDefault="00FA020C" w:rsidP="006C2C77">
      <w:pPr>
        <w:pStyle w:val="Heading2"/>
        <w:numPr>
          <w:ilvl w:val="0"/>
          <w:numId w:val="0"/>
        </w:numPr>
        <w:spacing w:before="0"/>
        <w:ind w:left="644"/>
      </w:pPr>
    </w:p>
    <w:p w14:paraId="000000E7" w14:textId="77777777" w:rsidR="00FA020C" w:rsidRDefault="00246DDB">
      <w:pPr>
        <w:numPr>
          <w:ilvl w:val="0"/>
          <w:numId w:val="2"/>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Euratom) 2093/2020 AL CONSILIULUI din 17 decembrie 2020 de stabilire a cadrului financiar multianual pentru perioada 2021-2027;</w:t>
      </w:r>
    </w:p>
    <w:p w14:paraId="000000E8"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9"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1058/2021 AL PARLAMENTULUI EUROPEAN ȘI AL CONSILIULUI din 24 iunie 2021 privind Fondul european de dezvoltare regională și Fondul de coeziune; </w:t>
      </w:r>
    </w:p>
    <w:p w14:paraId="000000EA"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00000EB" w14:textId="670A225D"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OUG nr. 23/2023 privind instituirea unor măsuri de simplificare și digitalizare pentru gestionarea fondurilor europene aferente Politicii de Coeziune 2021-2027</w:t>
      </w:r>
      <w:r w:rsidR="00EF69F7">
        <w:rPr>
          <w:rFonts w:ascii="Montserrat" w:eastAsia="Montserrat" w:hAnsi="Montserrat" w:cs="Montserrat"/>
          <w:sz w:val="22"/>
          <w:szCs w:val="22"/>
        </w:rPr>
        <w:t>, cu modificarile si completarile ulterioare</w:t>
      </w:r>
      <w:r>
        <w:rPr>
          <w:rFonts w:ascii="Montserrat" w:eastAsia="Montserrat" w:hAnsi="Montserrat" w:cs="Montserrat"/>
          <w:sz w:val="22"/>
          <w:szCs w:val="22"/>
        </w:rPr>
        <w:t>;</w:t>
      </w:r>
    </w:p>
    <w:p w14:paraId="000000ED" w14:textId="519DD1CA"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Hotărârea Guvernului nr. 907/2016 privind etapele de elaborare și conținutul-cadru al documentațiilor tehnico-economice aferente obiectivelor/proiectelor de investiții finanțate din fonduri publice</w:t>
      </w:r>
      <w:r w:rsidR="002E04B5">
        <w:rPr>
          <w:rFonts w:ascii="Montserrat" w:eastAsia="Montserrat" w:hAnsi="Montserrat" w:cs="Montserrat"/>
          <w:sz w:val="22"/>
          <w:szCs w:val="22"/>
        </w:rPr>
        <w:t>, cu modificarile si completarile ulterioare</w:t>
      </w:r>
      <w:r>
        <w:rPr>
          <w:rFonts w:ascii="Montserrat" w:eastAsia="Montserrat" w:hAnsi="Montserrat" w:cs="Montserrat"/>
          <w:sz w:val="22"/>
          <w:szCs w:val="22"/>
        </w:rPr>
        <w:t>;</w:t>
      </w:r>
    </w:p>
    <w:p w14:paraId="000000EE"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Legea nr. 51/2006 privind serviciile comunitare de utilităţi publice;</w:t>
      </w:r>
    </w:p>
    <w:p w14:paraId="000000F0"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156/2020 privind unele măsuri pentru susținerea dezvoltării teritoriale a localităților urbane și rurale din România cu finanțare din fonduri externe nerambursabile;</w:t>
      </w:r>
    </w:p>
    <w:p w14:paraId="000000F1"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Ordinul nr. 1777/2023 din 3 mai 2023 privind aprobarea conţinutului/modelului/formatului/structurii-cadru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000000F2"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Legea nr. 292/2018 privind evaluarea impactului anumitor proiecte publice și private asupra mediului;</w:t>
      </w:r>
    </w:p>
    <w:p w14:paraId="000000F3" w14:textId="77777777" w:rsidR="00FA020C" w:rsidRDefault="00246DDB">
      <w:pPr>
        <w:numPr>
          <w:ilvl w:val="0"/>
          <w:numId w:val="2"/>
        </w:numPr>
        <w:spacing w:line="276" w:lineRule="auto"/>
        <w:ind w:left="0" w:firstLine="0"/>
        <w:jc w:val="both"/>
      </w:pPr>
      <w:r>
        <w:rPr>
          <w:rFonts w:ascii="Montserrat" w:eastAsia="Montserrat" w:hAnsi="Montserrat" w:cs="Montserrat"/>
          <w:sz w:val="22"/>
          <w:szCs w:val="22"/>
        </w:rPr>
        <w:t>Ordinul nr. 269/2020,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000000F4" w14:textId="77777777" w:rsidR="00FA020C" w:rsidRDefault="00246DDB">
      <w:pPr>
        <w:numPr>
          <w:ilvl w:val="0"/>
          <w:numId w:val="2"/>
        </w:numPr>
        <w:spacing w:after="16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183/2022 privind stabilirea unor măsuri pentru finanțarea unor proiecte de regenerare urbană.</w:t>
      </w:r>
    </w:p>
    <w:p w14:paraId="681C920A" w14:textId="3C5FF2C1" w:rsidR="002E04B5" w:rsidRDefault="002E04B5">
      <w:pPr>
        <w:numPr>
          <w:ilvl w:val="0"/>
          <w:numId w:val="2"/>
        </w:numPr>
        <w:spacing w:after="160" w:line="276" w:lineRule="auto"/>
        <w:ind w:left="0" w:firstLine="0"/>
        <w:jc w:val="both"/>
        <w:rPr>
          <w:rFonts w:ascii="Montserrat" w:eastAsia="Montserrat" w:hAnsi="Montserrat" w:cs="Montserrat"/>
          <w:sz w:val="22"/>
          <w:szCs w:val="22"/>
        </w:rPr>
      </w:pPr>
      <w:r w:rsidRPr="002E04B5">
        <w:rPr>
          <w:rFonts w:ascii="Montserrat" w:eastAsia="Montserrat" w:hAnsi="Montserrat" w:cs="Montserrat"/>
          <w:sz w:val="22"/>
          <w:szCs w:val="22"/>
        </w:rPr>
        <w:t>OUG nr. 156/2020 privind unele măsuri pentru susținerea dezvoltării teritoriale a localităților urbane și rurale din România cu finanțare din fonduri externe nerambursabile</w:t>
      </w:r>
    </w:p>
    <w:p w14:paraId="000000F5" w14:textId="77777777" w:rsidR="00FA020C" w:rsidRDefault="00246DDB">
      <w:pPr>
        <w:pStyle w:val="Heading1"/>
        <w:numPr>
          <w:ilvl w:val="0"/>
          <w:numId w:val="19"/>
        </w:numPr>
      </w:pPr>
      <w:bookmarkStart w:id="18" w:name="_Toc167202604"/>
      <w:r>
        <w:t>ASPECTE SPECIFICE APELULUI DE PROIECTE</w:t>
      </w:r>
      <w:bookmarkEnd w:id="18"/>
      <w:r>
        <w:t xml:space="preserve"> </w:t>
      </w:r>
    </w:p>
    <w:p w14:paraId="000000F6" w14:textId="77777777" w:rsidR="00FA020C" w:rsidRDefault="00246DDB">
      <w:pPr>
        <w:pStyle w:val="Heading2"/>
        <w:numPr>
          <w:ilvl w:val="1"/>
          <w:numId w:val="19"/>
        </w:numPr>
      </w:pPr>
      <w:bookmarkStart w:id="19" w:name="_Toc167202605"/>
      <w:r>
        <w:t>Tipul de apel</w:t>
      </w:r>
      <w:bookmarkEnd w:id="19"/>
    </w:p>
    <w:p w14:paraId="000000F7" w14:textId="77777777" w:rsidR="00FA020C" w:rsidRDefault="00FA020C"/>
    <w:p w14:paraId="000000F8" w14:textId="7E06A0B6" w:rsidR="00FA020C" w:rsidRDefault="00246DDB">
      <w:pPr>
        <w:jc w:val="both"/>
        <w:rPr>
          <w:rFonts w:ascii="Montserrat" w:eastAsia="Montserrat" w:hAnsi="Montserrat" w:cs="Montserrat"/>
          <w:sz w:val="22"/>
          <w:szCs w:val="22"/>
        </w:rPr>
      </w:pPr>
      <w:bookmarkStart w:id="20" w:name="_heading=h.2jxsxqh" w:colFirst="0" w:colLast="0"/>
      <w:bookmarkEnd w:id="20"/>
      <w:r>
        <w:rPr>
          <w:rFonts w:ascii="Montserrat" w:eastAsia="Montserrat" w:hAnsi="Montserrat" w:cs="Montserrat"/>
          <w:sz w:val="22"/>
          <w:szCs w:val="22"/>
        </w:rPr>
        <w:t xml:space="preserve">Prin prezentul ghid al solicitantului se lansează apelul de proiecte de tip </w:t>
      </w:r>
      <w:sdt>
        <w:sdtPr>
          <w:tag w:val="goog_rdk_22"/>
          <w:id w:val="-754132808"/>
        </w:sdtPr>
        <w:sdtEndPr/>
        <w:sdtContent/>
      </w:sdt>
      <w:r>
        <w:rPr>
          <w:rFonts w:ascii="Montserrat" w:eastAsia="Montserrat" w:hAnsi="Montserrat" w:cs="Montserrat"/>
          <w:sz w:val="22"/>
          <w:szCs w:val="22"/>
        </w:rPr>
        <w:t xml:space="preserve">necompetitiv cu numărul </w:t>
      </w:r>
      <w:r w:rsidR="006C2C77" w:rsidRPr="006C2C77">
        <w:rPr>
          <w:rFonts w:ascii="Montserrat" w:eastAsia="Montserrat" w:hAnsi="Montserrat" w:cs="Montserrat"/>
          <w:sz w:val="22"/>
          <w:szCs w:val="22"/>
        </w:rPr>
        <w:t>PR/NE/202</w:t>
      </w:r>
      <w:r w:rsidR="00655F79">
        <w:rPr>
          <w:rFonts w:ascii="Montserrat" w:eastAsia="Montserrat" w:hAnsi="Montserrat" w:cs="Montserrat"/>
          <w:sz w:val="22"/>
          <w:szCs w:val="22"/>
        </w:rPr>
        <w:t>4</w:t>
      </w:r>
      <w:r w:rsidR="006C2C77" w:rsidRPr="006C2C77">
        <w:rPr>
          <w:rFonts w:ascii="Montserrat" w:eastAsia="Montserrat" w:hAnsi="Montserrat" w:cs="Montserrat"/>
          <w:sz w:val="22"/>
          <w:szCs w:val="22"/>
        </w:rPr>
        <w:t>/7/RSO5.1/1/MRJ</w:t>
      </w:r>
      <w:r>
        <w:rPr>
          <w:rFonts w:ascii="Montserrat" w:eastAsia="Montserrat" w:hAnsi="Montserrat" w:cs="Montserrat"/>
          <w:sz w:val="22"/>
          <w:szCs w:val="22"/>
        </w:rPr>
        <w:t xml:space="preserve"> cu depunere continuă a documentațiilor de finanțare</w:t>
      </w:r>
      <w:r w:rsidR="00BC0824">
        <w:rPr>
          <w:rFonts w:ascii="Montserrat" w:eastAsia="Montserrat" w:hAnsi="Montserrat" w:cs="Montserrat"/>
          <w:sz w:val="22"/>
          <w:szCs w:val="22"/>
        </w:rPr>
        <w:t xml:space="preserve">, cu termen de </w:t>
      </w:r>
      <w:r w:rsidR="002E04B5">
        <w:rPr>
          <w:rFonts w:ascii="Montserrat" w:eastAsia="Montserrat" w:hAnsi="Montserrat" w:cs="Montserrat"/>
          <w:sz w:val="22"/>
          <w:szCs w:val="22"/>
        </w:rPr>
        <w:t>închidere</w:t>
      </w:r>
      <w:r w:rsidR="00BC0824">
        <w:rPr>
          <w:rFonts w:ascii="Montserrat" w:eastAsia="Montserrat" w:hAnsi="Montserrat" w:cs="Montserrat"/>
          <w:sz w:val="22"/>
          <w:szCs w:val="22"/>
        </w:rPr>
        <w:t xml:space="preserve"> a apelului</w:t>
      </w:r>
      <w:r>
        <w:rPr>
          <w:rFonts w:ascii="Montserrat" w:eastAsia="Montserrat" w:hAnsi="Montserrat" w:cs="Montserrat"/>
          <w:sz w:val="22"/>
          <w:szCs w:val="22"/>
        </w:rPr>
        <w:t xml:space="preserve">. Acest apel se adresează municipiilor reședință de județ și zonelor urbane funcționale/metropolitane </w:t>
      </w:r>
      <w:r w:rsidR="005D3EE8">
        <w:rPr>
          <w:rFonts w:ascii="Montserrat" w:eastAsia="Montserrat" w:hAnsi="Montserrat" w:cs="Montserrat"/>
          <w:sz w:val="22"/>
          <w:szCs w:val="22"/>
        </w:rPr>
        <w:t>aferente acestora</w:t>
      </w:r>
      <w:r>
        <w:rPr>
          <w:rFonts w:ascii="Montserrat" w:eastAsia="Montserrat" w:hAnsi="Montserrat" w:cs="Montserrat"/>
          <w:sz w:val="22"/>
          <w:szCs w:val="22"/>
        </w:rPr>
        <w:t>, din Regiunea de Dezvoltare Nord-Est, prezentate în Anexa la Legea nr. 315/2004 privind dezvoltarea regională în România, respectiv din județele Bacău, Botoșani, Iași, Neamț, Suceava și Vaslui.</w:t>
      </w:r>
    </w:p>
    <w:p w14:paraId="000000F9" w14:textId="77777777" w:rsidR="00FA020C" w:rsidRDefault="00FA020C">
      <w:pPr>
        <w:jc w:val="both"/>
        <w:rPr>
          <w:rFonts w:ascii="Montserrat" w:eastAsia="Montserrat" w:hAnsi="Montserrat" w:cs="Montserrat"/>
          <w:sz w:val="22"/>
          <w:szCs w:val="22"/>
        </w:rPr>
      </w:pPr>
    </w:p>
    <w:p w14:paraId="000000FA" w14:textId="77777777" w:rsidR="00FA020C" w:rsidRDefault="00246DDB">
      <w:pPr>
        <w:pStyle w:val="Heading2"/>
        <w:numPr>
          <w:ilvl w:val="1"/>
          <w:numId w:val="19"/>
        </w:numPr>
      </w:pPr>
      <w:bookmarkStart w:id="21" w:name="_Toc167202606"/>
      <w:r>
        <w:t>Forma de sprijin (granturi; instrumentele financiare; premii)</w:t>
      </w:r>
      <w:bookmarkEnd w:id="21"/>
    </w:p>
    <w:p w14:paraId="000000F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apelului de proiecte aferent acestui apel o reprezintă grantul nerambursabil, în conformitate cu prevederile PR Nord-Est, a regulamentelor UE 1060/2021 și 1046/2018.</w:t>
      </w:r>
    </w:p>
    <w:p w14:paraId="05515F4A" w14:textId="77777777" w:rsidR="0019651C" w:rsidRDefault="0019651C">
      <w:pPr>
        <w:jc w:val="both"/>
        <w:rPr>
          <w:rFonts w:ascii="Montserrat" w:eastAsia="Montserrat" w:hAnsi="Montserrat" w:cs="Montserrat"/>
          <w:sz w:val="22"/>
          <w:szCs w:val="22"/>
        </w:rPr>
      </w:pPr>
    </w:p>
    <w:p w14:paraId="000000FC" w14:textId="77777777" w:rsidR="00FA020C" w:rsidRDefault="00246DDB">
      <w:pPr>
        <w:pStyle w:val="Heading2"/>
        <w:numPr>
          <w:ilvl w:val="1"/>
          <w:numId w:val="19"/>
        </w:numPr>
      </w:pPr>
      <w:bookmarkStart w:id="22" w:name="_Toc167202607"/>
      <w:r>
        <w:t>Bugetul alocat apelului de proiecte</w:t>
      </w:r>
      <w:bookmarkEnd w:id="22"/>
      <w:r>
        <w:t xml:space="preserve"> </w:t>
      </w:r>
    </w:p>
    <w:p w14:paraId="000000FD" w14:textId="77777777" w:rsidR="00FA020C" w:rsidRDefault="00246DDB">
      <w:pPr>
        <w:rPr>
          <w:rFonts w:ascii="Montserrat" w:eastAsia="Montserrat" w:hAnsi="Montserrat" w:cs="Montserrat"/>
          <w:sz w:val="22"/>
          <w:szCs w:val="22"/>
        </w:rPr>
      </w:pPr>
      <w:r>
        <w:rPr>
          <w:i/>
        </w:rPr>
        <w:tab/>
      </w:r>
    </w:p>
    <w:p w14:paraId="000000FE" w14:textId="7C916AB0" w:rsidR="00FA020C" w:rsidRDefault="00246DDB">
      <w:pPr>
        <w:jc w:val="both"/>
        <w:rPr>
          <w:rFonts w:ascii="Montserrat" w:eastAsia="Montserrat" w:hAnsi="Montserrat" w:cs="Montserrat"/>
          <w:sz w:val="22"/>
          <w:szCs w:val="22"/>
        </w:rPr>
      </w:pPr>
      <w:bookmarkStart w:id="23" w:name="_Hlk147415328"/>
      <w:r w:rsidRPr="00AE4515">
        <w:rPr>
          <w:rFonts w:ascii="Montserrat" w:eastAsia="Montserrat" w:hAnsi="Montserrat" w:cs="Montserrat"/>
          <w:sz w:val="22"/>
          <w:szCs w:val="22"/>
        </w:rPr>
        <w:lastRenderedPageBreak/>
        <w:t xml:space="preserve">Alocarea financiară </w:t>
      </w:r>
      <w:r w:rsidR="00AB5ABA" w:rsidRPr="00AE4515">
        <w:rPr>
          <w:rFonts w:ascii="Montserrat" w:eastAsia="Montserrat" w:hAnsi="Montserrat" w:cs="Montserrat"/>
          <w:sz w:val="22"/>
          <w:szCs w:val="22"/>
        </w:rPr>
        <w:t xml:space="preserve">orientativa </w:t>
      </w:r>
      <w:r w:rsidRPr="00AE4515">
        <w:rPr>
          <w:rFonts w:ascii="Montserrat" w:eastAsia="Montserrat" w:hAnsi="Montserrat" w:cs="Montserrat"/>
          <w:sz w:val="22"/>
          <w:szCs w:val="22"/>
        </w:rPr>
        <w:t xml:space="preserve">pentru acest apel de proiecte aferent </w:t>
      </w:r>
      <w:r w:rsidR="00320727" w:rsidRPr="00AE4515">
        <w:rPr>
          <w:rFonts w:ascii="Montserrat" w:eastAsia="Montserrat" w:hAnsi="Montserrat" w:cs="Montserrat"/>
          <w:sz w:val="22"/>
          <w:szCs w:val="22"/>
        </w:rPr>
        <w:t>Priorității</w:t>
      </w:r>
      <w:r w:rsidRPr="00AE4515">
        <w:rPr>
          <w:rFonts w:ascii="Montserrat" w:eastAsia="Montserrat" w:hAnsi="Montserrat" w:cs="Montserrat"/>
          <w:sz w:val="22"/>
          <w:szCs w:val="22"/>
        </w:rPr>
        <w:t xml:space="preserve"> 7 este 63.990.201,00 euro (FEDR</w:t>
      </w:r>
      <w:r w:rsidR="00320727">
        <w:rPr>
          <w:rFonts w:ascii="Montserrat" w:eastAsia="Montserrat" w:hAnsi="Montserrat" w:cs="Montserrat"/>
          <w:sz w:val="22"/>
          <w:szCs w:val="22"/>
        </w:rPr>
        <w:t xml:space="preserve"> </w:t>
      </w:r>
      <w:r w:rsidRPr="00AE4515">
        <w:rPr>
          <w:rFonts w:ascii="Montserrat" w:eastAsia="Montserrat" w:hAnsi="Montserrat" w:cs="Montserrat"/>
          <w:sz w:val="22"/>
          <w:szCs w:val="22"/>
        </w:rPr>
        <w:t>+</w:t>
      </w:r>
      <w:r w:rsidR="00320727">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Contribuție</w:t>
      </w:r>
      <w:r w:rsidR="00AB5ABA" w:rsidRPr="00AE4515">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naționala</w:t>
      </w:r>
      <w:r w:rsidRPr="00AE4515">
        <w:rPr>
          <w:rFonts w:ascii="Montserrat" w:eastAsia="Montserrat" w:hAnsi="Montserrat" w:cs="Montserrat"/>
          <w:sz w:val="22"/>
          <w:szCs w:val="22"/>
        </w:rPr>
        <w:t xml:space="preserve">), din care 54.391.670,85 euro din FEDR și 9.598.530,15 euro </w:t>
      </w:r>
      <w:r w:rsidR="00320727" w:rsidRPr="00AE4515">
        <w:rPr>
          <w:rFonts w:ascii="Montserrat" w:eastAsia="Montserrat" w:hAnsi="Montserrat" w:cs="Montserrat"/>
          <w:sz w:val="22"/>
          <w:szCs w:val="22"/>
        </w:rPr>
        <w:t>contribuție</w:t>
      </w:r>
      <w:r w:rsidR="00AB5ABA" w:rsidRPr="00AE4515">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naționala</w:t>
      </w:r>
      <w:r w:rsidR="00AB5ABA" w:rsidRPr="00AE4515">
        <w:rPr>
          <w:rFonts w:ascii="Montserrat" w:eastAsia="Montserrat" w:hAnsi="Montserrat" w:cs="Montserrat"/>
          <w:sz w:val="22"/>
          <w:szCs w:val="22"/>
        </w:rPr>
        <w:t xml:space="preserve"> (BS+BL)</w:t>
      </w:r>
      <w:r w:rsidRPr="00AE4515">
        <w:rPr>
          <w:rFonts w:ascii="Montserrat" w:eastAsia="Montserrat" w:hAnsi="Montserrat" w:cs="Montserrat"/>
          <w:sz w:val="22"/>
          <w:szCs w:val="22"/>
        </w:rPr>
        <w:t xml:space="preserve"> si este </w:t>
      </w:r>
      <w:r w:rsidR="00320727" w:rsidRPr="00AE4515">
        <w:rPr>
          <w:rFonts w:ascii="Montserrat" w:eastAsia="Montserrat" w:hAnsi="Montserrat" w:cs="Montserrat"/>
          <w:sz w:val="22"/>
          <w:szCs w:val="22"/>
        </w:rPr>
        <w:t>împărțita</w:t>
      </w:r>
      <w:r w:rsidRPr="00AE4515">
        <w:rPr>
          <w:rFonts w:ascii="Montserrat" w:eastAsia="Montserrat" w:hAnsi="Montserrat" w:cs="Montserrat"/>
          <w:sz w:val="22"/>
          <w:szCs w:val="22"/>
        </w:rPr>
        <w:t xml:space="preserve"> </w:t>
      </w:r>
      <w:r w:rsidR="00320727" w:rsidRPr="00AE4515">
        <w:rPr>
          <w:rFonts w:ascii="Montserrat" w:eastAsia="Montserrat" w:hAnsi="Montserrat" w:cs="Montserrat"/>
          <w:sz w:val="22"/>
          <w:szCs w:val="22"/>
        </w:rPr>
        <w:t>după</w:t>
      </w:r>
      <w:r w:rsidRPr="00AE4515">
        <w:rPr>
          <w:rFonts w:ascii="Montserrat" w:eastAsia="Montserrat" w:hAnsi="Montserrat" w:cs="Montserrat"/>
          <w:sz w:val="22"/>
          <w:szCs w:val="22"/>
        </w:rPr>
        <w:t xml:space="preserve"> cum </w:t>
      </w:r>
      <w:r w:rsidR="00320727" w:rsidRPr="00AE4515">
        <w:rPr>
          <w:rFonts w:ascii="Montserrat" w:eastAsia="Montserrat" w:hAnsi="Montserrat" w:cs="Montserrat"/>
          <w:sz w:val="22"/>
          <w:szCs w:val="22"/>
        </w:rPr>
        <w:t>urmează</w:t>
      </w:r>
      <w:r w:rsidRPr="00AE4515">
        <w:rPr>
          <w:rFonts w:ascii="Montserrat" w:eastAsia="Montserrat" w:hAnsi="Montserrat" w:cs="Montserrat"/>
          <w:sz w:val="22"/>
          <w:szCs w:val="22"/>
        </w:rPr>
        <w:t xml:space="preserve"> :</w:t>
      </w:r>
    </w:p>
    <w:p w14:paraId="000000FF" w14:textId="77777777" w:rsidR="00FA020C" w:rsidRDefault="00FA020C">
      <w:pPr>
        <w:jc w:val="both"/>
        <w:rPr>
          <w:rFonts w:ascii="Montserrat" w:eastAsia="Montserrat" w:hAnsi="Montserrat" w:cs="Montserrat"/>
          <w:sz w:val="22"/>
          <w:szCs w:val="22"/>
        </w:rPr>
      </w:pPr>
    </w:p>
    <w:tbl>
      <w:tblPr>
        <w:tblStyle w:val="4"/>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6591"/>
      </w:tblGrid>
      <w:tr w:rsidR="00FA020C" w14:paraId="1E15432D" w14:textId="77777777">
        <w:tc>
          <w:tcPr>
            <w:tcW w:w="8926" w:type="dxa"/>
            <w:gridSpan w:val="2"/>
          </w:tcPr>
          <w:p w14:paraId="00000100" w14:textId="3AEB4F67" w:rsidR="00FA020C" w:rsidRDefault="00246DDB">
            <w:pPr>
              <w:jc w:val="center"/>
              <w:rPr>
                <w:rFonts w:ascii="Montserrat" w:eastAsia="Montserrat" w:hAnsi="Montserrat" w:cs="Montserrat"/>
                <w:b/>
              </w:rPr>
            </w:pPr>
            <w:r>
              <w:rPr>
                <w:rFonts w:ascii="Montserrat" w:eastAsia="Montserrat" w:hAnsi="Montserrat" w:cs="Montserrat"/>
                <w:b/>
              </w:rPr>
              <w:t xml:space="preserve">ALOCARE </w:t>
            </w:r>
            <w:r w:rsidR="00AB5ABA">
              <w:rPr>
                <w:rFonts w:ascii="Montserrat" w:eastAsia="Montserrat" w:hAnsi="Montserrat" w:cs="Montserrat"/>
                <w:b/>
              </w:rPr>
              <w:t xml:space="preserve">ORIENTATIVA </w:t>
            </w:r>
            <w:r>
              <w:rPr>
                <w:rFonts w:ascii="Montserrat" w:eastAsia="Montserrat" w:hAnsi="Montserrat" w:cs="Montserrat"/>
                <w:b/>
              </w:rPr>
              <w:t>MUNICIPII RESEDINȚĂ DE JUDEȚ</w:t>
            </w:r>
          </w:p>
          <w:p w14:paraId="00000101" w14:textId="78458B07" w:rsidR="00FA020C" w:rsidRDefault="00246DDB">
            <w:pPr>
              <w:jc w:val="center"/>
              <w:rPr>
                <w:rFonts w:ascii="Montserrat" w:eastAsia="Montserrat" w:hAnsi="Montserrat" w:cs="Montserrat"/>
                <w:b/>
              </w:rPr>
            </w:pPr>
            <w:r>
              <w:rPr>
                <w:rFonts w:ascii="Montserrat" w:eastAsia="Montserrat" w:hAnsi="Montserrat" w:cs="Montserrat"/>
                <w:b/>
              </w:rPr>
              <w:t>63.990.201,00  EURO (FEDR+</w:t>
            </w:r>
            <w:r w:rsidR="00AE4515">
              <w:rPr>
                <w:rFonts w:ascii="Montserrat" w:eastAsia="Montserrat" w:hAnsi="Montserrat" w:cs="Montserrat"/>
                <w:b/>
              </w:rPr>
              <w:t>Contributie nationala</w:t>
            </w:r>
            <w:r>
              <w:rPr>
                <w:rFonts w:ascii="Montserrat" w:eastAsia="Montserrat" w:hAnsi="Montserrat" w:cs="Montserrat"/>
                <w:b/>
              </w:rPr>
              <w:t>)</w:t>
            </w:r>
          </w:p>
        </w:tc>
      </w:tr>
      <w:tr w:rsidR="00FA020C" w14:paraId="30BEDB55" w14:textId="77777777">
        <w:tc>
          <w:tcPr>
            <w:tcW w:w="2335" w:type="dxa"/>
          </w:tcPr>
          <w:p w14:paraId="00000103" w14:textId="77777777" w:rsidR="00FA020C" w:rsidRDefault="00246DDB">
            <w:pPr>
              <w:jc w:val="both"/>
              <w:rPr>
                <w:rFonts w:ascii="Montserrat" w:eastAsia="Montserrat" w:hAnsi="Montserrat" w:cs="Montserrat"/>
              </w:rPr>
            </w:pPr>
            <w:r>
              <w:rPr>
                <w:rFonts w:ascii="Montserrat" w:eastAsia="Montserrat" w:hAnsi="Montserrat" w:cs="Montserrat"/>
              </w:rPr>
              <w:t>Mun. Bacau</w:t>
            </w:r>
          </w:p>
        </w:tc>
        <w:tc>
          <w:tcPr>
            <w:tcW w:w="6591" w:type="dxa"/>
          </w:tcPr>
          <w:p w14:paraId="00000104" w14:textId="2715D122" w:rsidR="00FA020C" w:rsidRDefault="008858B9">
            <w:pPr>
              <w:jc w:val="both"/>
              <w:rPr>
                <w:rFonts w:ascii="Montserrat" w:eastAsia="Montserrat" w:hAnsi="Montserrat" w:cs="Montserrat"/>
              </w:rPr>
            </w:pPr>
            <w:r w:rsidRPr="008858B9">
              <w:rPr>
                <w:rFonts w:ascii="Montserrat" w:eastAsia="Montserrat" w:hAnsi="Montserrat" w:cs="Montserrat"/>
              </w:rPr>
              <w:t>11.354.655</w:t>
            </w:r>
            <w:r>
              <w:rPr>
                <w:rFonts w:ascii="Montserrat" w:eastAsia="Montserrat" w:hAnsi="Montserrat" w:cs="Montserrat"/>
              </w:rPr>
              <w:t xml:space="preserve"> </w:t>
            </w:r>
            <w:r w:rsidRPr="00356DBC">
              <w:rPr>
                <w:rFonts w:ascii="Montserrat" w:eastAsia="SimSun" w:hAnsi="Montserrat"/>
              </w:rPr>
              <w:t>euro</w:t>
            </w:r>
          </w:p>
        </w:tc>
      </w:tr>
      <w:tr w:rsidR="00FA020C" w14:paraId="24F11862" w14:textId="77777777">
        <w:trPr>
          <w:trHeight w:val="233"/>
        </w:trPr>
        <w:tc>
          <w:tcPr>
            <w:tcW w:w="2335" w:type="dxa"/>
          </w:tcPr>
          <w:p w14:paraId="00000105" w14:textId="77777777" w:rsidR="00FA020C" w:rsidRDefault="00246DDB">
            <w:pPr>
              <w:jc w:val="both"/>
              <w:rPr>
                <w:rFonts w:ascii="Montserrat" w:eastAsia="Montserrat" w:hAnsi="Montserrat" w:cs="Montserrat"/>
              </w:rPr>
            </w:pPr>
            <w:r>
              <w:rPr>
                <w:rFonts w:ascii="Montserrat" w:eastAsia="Montserrat" w:hAnsi="Montserrat" w:cs="Montserrat"/>
              </w:rPr>
              <w:t>Mun. Botoșani</w:t>
            </w:r>
          </w:p>
        </w:tc>
        <w:tc>
          <w:tcPr>
            <w:tcW w:w="6591" w:type="dxa"/>
          </w:tcPr>
          <w:p w14:paraId="00000106" w14:textId="47D46875" w:rsidR="00FA020C" w:rsidRDefault="008858B9">
            <w:pPr>
              <w:jc w:val="both"/>
              <w:rPr>
                <w:rFonts w:ascii="Montserrat" w:eastAsia="Montserrat" w:hAnsi="Montserrat" w:cs="Montserrat"/>
              </w:rPr>
            </w:pPr>
            <w:r w:rsidRPr="008858B9">
              <w:rPr>
                <w:rFonts w:ascii="Montserrat" w:eastAsia="Montserrat" w:hAnsi="Montserrat" w:cs="Montserrat"/>
              </w:rPr>
              <w:t>8.333.325</w:t>
            </w:r>
            <w:r>
              <w:rPr>
                <w:rFonts w:ascii="Montserrat" w:eastAsia="Montserrat" w:hAnsi="Montserrat" w:cs="Montserrat"/>
              </w:rPr>
              <w:t xml:space="preserve"> </w:t>
            </w:r>
            <w:r w:rsidRPr="00356DBC">
              <w:rPr>
                <w:rFonts w:ascii="Montserrat" w:eastAsia="SimSun" w:hAnsi="Montserrat"/>
              </w:rPr>
              <w:t>euro</w:t>
            </w:r>
          </w:p>
        </w:tc>
      </w:tr>
      <w:tr w:rsidR="00FA020C" w14:paraId="50412C89" w14:textId="77777777">
        <w:tc>
          <w:tcPr>
            <w:tcW w:w="2335" w:type="dxa"/>
          </w:tcPr>
          <w:p w14:paraId="00000107" w14:textId="77777777" w:rsidR="00FA020C" w:rsidRDefault="00246DDB">
            <w:pPr>
              <w:jc w:val="both"/>
              <w:rPr>
                <w:rFonts w:ascii="Montserrat" w:eastAsia="Montserrat" w:hAnsi="Montserrat" w:cs="Montserrat"/>
              </w:rPr>
            </w:pPr>
            <w:r>
              <w:rPr>
                <w:rFonts w:ascii="Montserrat" w:eastAsia="Montserrat" w:hAnsi="Montserrat" w:cs="Montserrat"/>
              </w:rPr>
              <w:t>Mun. Iași</w:t>
            </w:r>
          </w:p>
        </w:tc>
        <w:tc>
          <w:tcPr>
            <w:tcW w:w="6591" w:type="dxa"/>
          </w:tcPr>
          <w:p w14:paraId="00000108" w14:textId="409538AA" w:rsidR="00FA020C" w:rsidRDefault="008858B9">
            <w:pPr>
              <w:jc w:val="both"/>
              <w:rPr>
                <w:rFonts w:ascii="Montserrat" w:eastAsia="Montserrat" w:hAnsi="Montserrat" w:cs="Montserrat"/>
                <w:color w:val="000000"/>
              </w:rPr>
            </w:pPr>
            <w:r w:rsidRPr="008858B9">
              <w:rPr>
                <w:rFonts w:ascii="Montserrat" w:eastAsia="Montserrat" w:hAnsi="Montserrat" w:cs="Montserrat"/>
                <w:color w:val="000000"/>
              </w:rPr>
              <w:t>18.779.684</w:t>
            </w:r>
            <w:r>
              <w:rPr>
                <w:rFonts w:ascii="Montserrat" w:eastAsia="Montserrat" w:hAnsi="Montserrat" w:cs="Montserrat"/>
                <w:color w:val="000000"/>
              </w:rPr>
              <w:t xml:space="preserve"> </w:t>
            </w:r>
            <w:r w:rsidRPr="00356DBC">
              <w:rPr>
                <w:rFonts w:ascii="Montserrat" w:eastAsia="SimSun" w:hAnsi="Montserrat"/>
              </w:rPr>
              <w:t>euro</w:t>
            </w:r>
          </w:p>
        </w:tc>
      </w:tr>
      <w:tr w:rsidR="00FA020C" w14:paraId="6F5661CD" w14:textId="77777777">
        <w:tc>
          <w:tcPr>
            <w:tcW w:w="2335" w:type="dxa"/>
          </w:tcPr>
          <w:p w14:paraId="00000109" w14:textId="77777777" w:rsidR="00FA020C" w:rsidRDefault="00246DDB">
            <w:pPr>
              <w:jc w:val="both"/>
              <w:rPr>
                <w:rFonts w:ascii="Montserrat" w:eastAsia="Montserrat" w:hAnsi="Montserrat" w:cs="Montserrat"/>
              </w:rPr>
            </w:pPr>
            <w:r>
              <w:rPr>
                <w:rFonts w:ascii="Montserrat" w:eastAsia="Montserrat" w:hAnsi="Montserrat" w:cs="Montserrat"/>
              </w:rPr>
              <w:t>Mun. Piatra Neamț</w:t>
            </w:r>
          </w:p>
        </w:tc>
        <w:tc>
          <w:tcPr>
            <w:tcW w:w="6591" w:type="dxa"/>
          </w:tcPr>
          <w:p w14:paraId="0000010A" w14:textId="265D3D69" w:rsidR="00FA020C" w:rsidRDefault="008858B9">
            <w:pPr>
              <w:jc w:val="both"/>
              <w:rPr>
                <w:rFonts w:ascii="Montserrat" w:eastAsia="Montserrat" w:hAnsi="Montserrat" w:cs="Montserrat"/>
              </w:rPr>
            </w:pPr>
            <w:r w:rsidRPr="008858B9">
              <w:rPr>
                <w:rFonts w:ascii="Montserrat" w:eastAsia="Montserrat" w:hAnsi="Montserrat" w:cs="Montserrat"/>
              </w:rPr>
              <w:t>8.048.666</w:t>
            </w:r>
            <w:r>
              <w:rPr>
                <w:rFonts w:ascii="Montserrat" w:eastAsia="Montserrat" w:hAnsi="Montserrat" w:cs="Montserrat"/>
              </w:rPr>
              <w:t xml:space="preserve"> </w:t>
            </w:r>
            <w:r w:rsidRPr="00356DBC">
              <w:rPr>
                <w:rFonts w:ascii="Montserrat" w:eastAsia="SimSun" w:hAnsi="Montserrat"/>
              </w:rPr>
              <w:t>euro</w:t>
            </w:r>
          </w:p>
        </w:tc>
      </w:tr>
      <w:tr w:rsidR="00FA020C" w14:paraId="5FF2F41A" w14:textId="77777777">
        <w:tc>
          <w:tcPr>
            <w:tcW w:w="2335" w:type="dxa"/>
          </w:tcPr>
          <w:p w14:paraId="0000010B" w14:textId="77777777" w:rsidR="00FA020C" w:rsidRDefault="00246DDB">
            <w:pPr>
              <w:jc w:val="both"/>
              <w:rPr>
                <w:rFonts w:ascii="Montserrat" w:eastAsia="Montserrat" w:hAnsi="Montserrat" w:cs="Montserrat"/>
              </w:rPr>
            </w:pPr>
            <w:r>
              <w:rPr>
                <w:rFonts w:ascii="Montserrat" w:eastAsia="Montserrat" w:hAnsi="Montserrat" w:cs="Montserrat"/>
              </w:rPr>
              <w:t>Mun. Suceava</w:t>
            </w:r>
          </w:p>
        </w:tc>
        <w:tc>
          <w:tcPr>
            <w:tcW w:w="6591" w:type="dxa"/>
          </w:tcPr>
          <w:p w14:paraId="0000010C" w14:textId="118BA27E" w:rsidR="00FA020C" w:rsidRDefault="008858B9">
            <w:pPr>
              <w:jc w:val="both"/>
              <w:rPr>
                <w:rFonts w:ascii="Montserrat" w:eastAsia="Montserrat" w:hAnsi="Montserrat" w:cs="Montserrat"/>
              </w:rPr>
            </w:pPr>
            <w:r w:rsidRPr="008858B9">
              <w:rPr>
                <w:rFonts w:ascii="Montserrat" w:eastAsia="Montserrat" w:hAnsi="Montserrat" w:cs="Montserrat"/>
              </w:rPr>
              <w:t>8.570.534</w:t>
            </w:r>
            <w:r>
              <w:rPr>
                <w:rFonts w:ascii="Montserrat" w:eastAsia="Montserrat" w:hAnsi="Montserrat" w:cs="Montserrat"/>
              </w:rPr>
              <w:t xml:space="preserve"> </w:t>
            </w:r>
            <w:r w:rsidRPr="00356DBC">
              <w:rPr>
                <w:rFonts w:ascii="Montserrat" w:eastAsia="SimSun" w:hAnsi="Montserrat"/>
              </w:rPr>
              <w:t>euro</w:t>
            </w:r>
          </w:p>
        </w:tc>
      </w:tr>
      <w:tr w:rsidR="00FA020C" w14:paraId="068B6264" w14:textId="77777777">
        <w:tc>
          <w:tcPr>
            <w:tcW w:w="2335" w:type="dxa"/>
          </w:tcPr>
          <w:p w14:paraId="0000010D" w14:textId="77777777" w:rsidR="00FA020C" w:rsidRDefault="00246DDB">
            <w:pPr>
              <w:jc w:val="both"/>
              <w:rPr>
                <w:rFonts w:ascii="Montserrat" w:eastAsia="Montserrat" w:hAnsi="Montserrat" w:cs="Montserrat"/>
              </w:rPr>
            </w:pPr>
            <w:r>
              <w:rPr>
                <w:rFonts w:ascii="Montserrat" w:eastAsia="Montserrat" w:hAnsi="Montserrat" w:cs="Montserrat"/>
              </w:rPr>
              <w:t>Mun. Vaslui</w:t>
            </w:r>
          </w:p>
        </w:tc>
        <w:tc>
          <w:tcPr>
            <w:tcW w:w="6591" w:type="dxa"/>
          </w:tcPr>
          <w:p w14:paraId="0000010E" w14:textId="6887CE96" w:rsidR="00FA020C" w:rsidRDefault="008858B9">
            <w:pPr>
              <w:jc w:val="both"/>
              <w:rPr>
                <w:rFonts w:ascii="Montserrat" w:eastAsia="Montserrat" w:hAnsi="Montserrat" w:cs="Montserrat"/>
                <w:color w:val="000000"/>
              </w:rPr>
            </w:pPr>
            <w:r w:rsidRPr="008858B9">
              <w:rPr>
                <w:rFonts w:ascii="Montserrat" w:eastAsia="Montserrat" w:hAnsi="Montserrat" w:cs="Montserrat"/>
                <w:color w:val="000000"/>
              </w:rPr>
              <w:t>8.903.338</w:t>
            </w:r>
            <w:r w:rsidRPr="00356DBC">
              <w:rPr>
                <w:rFonts w:ascii="Montserrat" w:eastAsia="SimSun" w:hAnsi="Montserrat"/>
              </w:rPr>
              <w:t xml:space="preserve"> euro</w:t>
            </w:r>
          </w:p>
        </w:tc>
      </w:tr>
      <w:bookmarkEnd w:id="23"/>
    </w:tbl>
    <w:p w14:paraId="0000010F" w14:textId="77777777" w:rsidR="00FA020C" w:rsidRDefault="00FA020C">
      <w:pPr>
        <w:jc w:val="both"/>
        <w:rPr>
          <w:rFonts w:ascii="Montserrat" w:eastAsia="Montserrat" w:hAnsi="Montserrat" w:cs="Montserrat"/>
          <w:sz w:val="22"/>
          <w:szCs w:val="22"/>
        </w:rPr>
      </w:pPr>
    </w:p>
    <w:p w14:paraId="00000110" w14:textId="4AF0CF4C"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transformarea din euro în lei a alocării în aplicația MySMIS2021/SMIS2021+ este utilizat cursul inforeuro din luna publicării ghidului, respectiv </w:t>
      </w:r>
      <w:r w:rsidRPr="00B65D88">
        <w:rPr>
          <w:rFonts w:ascii="Montserrat" w:eastAsia="Montserrat" w:hAnsi="Montserrat" w:cs="Montserrat"/>
          <w:sz w:val="22"/>
          <w:szCs w:val="22"/>
        </w:rPr>
        <w:t xml:space="preserve">luna </w:t>
      </w:r>
      <w:r w:rsidR="007D2C9C" w:rsidRPr="00B65D88">
        <w:rPr>
          <w:rFonts w:ascii="Montserrat" w:eastAsia="Montserrat" w:hAnsi="Montserrat" w:cs="Montserrat"/>
          <w:sz w:val="22"/>
          <w:szCs w:val="22"/>
        </w:rPr>
        <w:t>mai</w:t>
      </w:r>
      <w:r w:rsidRPr="00B65D88">
        <w:rPr>
          <w:rFonts w:ascii="Montserrat" w:eastAsia="Montserrat" w:hAnsi="Montserrat" w:cs="Montserrat"/>
          <w:sz w:val="22"/>
          <w:szCs w:val="22"/>
        </w:rPr>
        <w:t>:  1 euro=</w:t>
      </w:r>
      <w:r w:rsidR="007D2C9C" w:rsidRPr="00B65D88">
        <w:t xml:space="preserve"> </w:t>
      </w:r>
      <w:r w:rsidR="007D2C9C" w:rsidRPr="00B65D88">
        <w:rPr>
          <w:rFonts w:ascii="Montserrat" w:eastAsia="Montserrat" w:hAnsi="Montserrat" w:cs="Montserrat"/>
          <w:sz w:val="22"/>
          <w:szCs w:val="22"/>
        </w:rPr>
        <w:t>4.9759</w:t>
      </w:r>
      <w:r w:rsidRPr="00B65D88">
        <w:rPr>
          <w:rFonts w:ascii="Montserrat" w:eastAsia="Montserrat" w:hAnsi="Montserrat" w:cs="Montserrat"/>
          <w:sz w:val="22"/>
          <w:szCs w:val="22"/>
        </w:rPr>
        <w:t xml:space="preserve"> lei.</w:t>
      </w:r>
    </w:p>
    <w:p w14:paraId="5BEDBC25" w14:textId="77777777" w:rsidR="0089610B" w:rsidRDefault="0089610B">
      <w:pPr>
        <w:jc w:val="both"/>
        <w:rPr>
          <w:rFonts w:ascii="Montserrat" w:eastAsia="Montserrat" w:hAnsi="Montserrat" w:cs="Montserrat"/>
          <w:b/>
          <w:sz w:val="22"/>
          <w:szCs w:val="22"/>
        </w:rPr>
      </w:pPr>
    </w:p>
    <w:p w14:paraId="471B645F" w14:textId="738BF974" w:rsidR="00946FE6" w:rsidRDefault="00246DDB">
      <w:pPr>
        <w:jc w:val="both"/>
        <w:rPr>
          <w:rFonts w:ascii="Montserrat" w:eastAsia="Montserrat" w:hAnsi="Montserrat" w:cs="Montserrat"/>
          <w:b/>
          <w:sz w:val="22"/>
          <w:szCs w:val="22"/>
        </w:rPr>
      </w:pPr>
      <w:r>
        <w:rPr>
          <w:rFonts w:ascii="Montserrat" w:eastAsia="Montserrat" w:hAnsi="Montserrat" w:cs="Montserrat"/>
          <w:b/>
          <w:sz w:val="22"/>
          <w:szCs w:val="22"/>
        </w:rPr>
        <w:t>Atenție!</w:t>
      </w:r>
    </w:p>
    <w:p w14:paraId="5BB7A4CD" w14:textId="77777777" w:rsidR="0089610B" w:rsidRDefault="0089610B">
      <w:pPr>
        <w:jc w:val="both"/>
        <w:rPr>
          <w:rFonts w:ascii="Montserrat" w:eastAsia="Montserrat" w:hAnsi="Montserrat" w:cs="Montserrat"/>
          <w:b/>
          <w:sz w:val="22"/>
          <w:szCs w:val="22"/>
        </w:rPr>
      </w:pPr>
    </w:p>
    <w:p w14:paraId="00000113" w14:textId="39846A3E"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Alocarea </w:t>
      </w:r>
      <w:r w:rsidR="00EF0F08">
        <w:rPr>
          <w:rFonts w:ascii="Montserrat" w:eastAsia="Montserrat" w:hAnsi="Montserrat" w:cs="Montserrat"/>
          <w:b/>
          <w:sz w:val="22"/>
          <w:szCs w:val="22"/>
        </w:rPr>
        <w:t>menționata</w:t>
      </w:r>
      <w:r>
        <w:rPr>
          <w:rFonts w:ascii="Montserrat" w:eastAsia="Montserrat" w:hAnsi="Montserrat" w:cs="Montserrat"/>
          <w:b/>
          <w:sz w:val="22"/>
          <w:szCs w:val="22"/>
        </w:rPr>
        <w:t xml:space="preserve"> mai sus poate fi diminuată în scopul finanțării proiectelor etapizate în conformitate cu legislația în vigoare privind închiderea Programului Operațional Regional 2014-2020.</w:t>
      </w:r>
    </w:p>
    <w:p w14:paraId="00000114" w14:textId="77777777" w:rsidR="00FA020C" w:rsidRDefault="00FA020C"/>
    <w:p w14:paraId="00000115" w14:textId="77777777" w:rsidR="00FA020C" w:rsidRDefault="00246DDB">
      <w:pPr>
        <w:pStyle w:val="Heading2"/>
        <w:numPr>
          <w:ilvl w:val="1"/>
          <w:numId w:val="19"/>
        </w:numPr>
      </w:pPr>
      <w:bookmarkStart w:id="24" w:name="_Toc167202608"/>
      <w:r>
        <w:t>Rata de cofinanțare</w:t>
      </w:r>
      <w:bookmarkEnd w:id="24"/>
    </w:p>
    <w:p w14:paraId="00000116" w14:textId="51F814A6" w:rsidR="00FA020C" w:rsidRDefault="00246DDB">
      <w:pPr>
        <w:jc w:val="both"/>
        <w:rPr>
          <w:rFonts w:ascii="Montserrat" w:eastAsia="Montserrat" w:hAnsi="Montserrat" w:cs="Montserrat"/>
          <w:sz w:val="22"/>
          <w:szCs w:val="22"/>
        </w:rPr>
      </w:pPr>
      <w:bookmarkStart w:id="25" w:name="_heading=h.4i7ojhp" w:colFirst="0" w:colLast="0"/>
      <w:bookmarkEnd w:id="25"/>
      <w:r>
        <w:rPr>
          <w:rFonts w:ascii="Montserrat" w:eastAsia="Montserrat" w:hAnsi="Montserrat" w:cs="Montserrat"/>
          <w:sz w:val="22"/>
          <w:szCs w:val="22"/>
        </w:rPr>
        <w:t xml:space="preserve">În cadrul </w:t>
      </w:r>
      <w:r w:rsidR="00D77AD7">
        <w:rPr>
          <w:rFonts w:ascii="Montserrat" w:eastAsia="Montserrat" w:hAnsi="Montserrat" w:cs="Montserrat"/>
          <w:sz w:val="22"/>
          <w:szCs w:val="22"/>
        </w:rPr>
        <w:t>prezentului apel</w:t>
      </w:r>
      <w:r>
        <w:rPr>
          <w:rFonts w:ascii="Montserrat" w:eastAsia="Montserrat" w:hAnsi="Montserrat" w:cs="Montserrat"/>
          <w:sz w:val="22"/>
          <w:szCs w:val="22"/>
        </w:rPr>
        <w:t xml:space="preserve"> de proiecte, pentru întocmirea bugetului cererii de finanțare, se vor lua în calcul următoarele rate de cofinanțare:</w:t>
      </w:r>
    </w:p>
    <w:p w14:paraId="00000117" w14:textId="77777777" w:rsidR="00FA020C" w:rsidRDefault="00FA020C">
      <w:pPr>
        <w:jc w:val="both"/>
        <w:rPr>
          <w:rFonts w:ascii="Montserrat" w:eastAsia="Montserrat" w:hAnsi="Montserrat" w:cs="Montserrat"/>
          <w:sz w:val="22"/>
          <w:szCs w:val="22"/>
        </w:rPr>
      </w:pPr>
    </w:p>
    <w:p w14:paraId="00000118" w14:textId="61D0074A" w:rsidR="00FA020C" w:rsidRDefault="00246DDB">
      <w:pPr>
        <w:jc w:val="both"/>
        <w:rPr>
          <w:rFonts w:ascii="Montserrat" w:eastAsia="Montserrat" w:hAnsi="Montserrat" w:cs="Montserrat"/>
          <w:sz w:val="22"/>
          <w:szCs w:val="22"/>
        </w:rPr>
      </w:pPr>
      <w:r w:rsidRPr="00D77AD7">
        <w:rPr>
          <w:rFonts w:ascii="Montserrat" w:eastAsia="Montserrat" w:hAnsi="Montserrat" w:cs="Montserrat"/>
          <w:b/>
          <w:bCs/>
          <w:sz w:val="22"/>
          <w:szCs w:val="22"/>
        </w:rPr>
        <w:t xml:space="preserve">Pentru proiectele care </w:t>
      </w:r>
      <w:r w:rsidRPr="00D77AD7">
        <w:rPr>
          <w:rFonts w:ascii="Montserrat" w:eastAsia="Montserrat" w:hAnsi="Montserrat" w:cs="Montserrat"/>
          <w:b/>
          <w:bCs/>
          <w:sz w:val="22"/>
          <w:szCs w:val="22"/>
          <w:u w:val="single"/>
        </w:rPr>
        <w:t>nu se supun</w:t>
      </w:r>
      <w:r w:rsidRPr="00D77AD7">
        <w:rPr>
          <w:rFonts w:ascii="Montserrat" w:eastAsia="Montserrat" w:hAnsi="Montserrat" w:cs="Montserrat"/>
          <w:b/>
          <w:bCs/>
          <w:sz w:val="22"/>
          <w:szCs w:val="22"/>
        </w:rPr>
        <w:t xml:space="preserve"> regulilor privind ajutorul de stat</w:t>
      </w:r>
      <w:r>
        <w:rPr>
          <w:rFonts w:ascii="Montserrat" w:eastAsia="Montserrat" w:hAnsi="Montserrat" w:cs="Montserrat"/>
          <w:sz w:val="22"/>
          <w:szCs w:val="22"/>
        </w:rPr>
        <w:t xml:space="preserve">, rata de cofinanțare acordată din </w:t>
      </w:r>
      <w:r w:rsidRPr="002942C0">
        <w:rPr>
          <w:rFonts w:ascii="Montserrat" w:eastAsia="Montserrat" w:hAnsi="Montserrat" w:cs="Montserrat"/>
          <w:sz w:val="22"/>
          <w:szCs w:val="22"/>
        </w:rPr>
        <w:t>Fondul European de Dezvoltare Regională este de</w:t>
      </w:r>
      <w:r w:rsidR="002942C0" w:rsidRPr="002942C0">
        <w:rPr>
          <w:rFonts w:ascii="Montserrat" w:eastAsia="Montserrat" w:hAnsi="Montserrat" w:cs="Montserrat"/>
          <w:sz w:val="22"/>
          <w:szCs w:val="22"/>
        </w:rPr>
        <w:t xml:space="preserve"> maximum</w:t>
      </w:r>
      <w:r w:rsidRPr="002942C0">
        <w:rPr>
          <w:rFonts w:ascii="Montserrat" w:eastAsia="Montserrat" w:hAnsi="Montserrat" w:cs="Montserrat"/>
          <w:sz w:val="22"/>
          <w:szCs w:val="22"/>
        </w:rPr>
        <w:t xml:space="preserve"> 85% din valoarea </w:t>
      </w:r>
      <w:r w:rsidR="00305CCF" w:rsidRPr="002942C0">
        <w:rPr>
          <w:rFonts w:ascii="Montserrat" w:eastAsia="Montserrat" w:hAnsi="Montserrat" w:cs="Montserrat"/>
          <w:sz w:val="22"/>
          <w:szCs w:val="22"/>
        </w:rPr>
        <w:t>eligibila</w:t>
      </w:r>
      <w:r w:rsidRPr="002942C0">
        <w:rPr>
          <w:rFonts w:ascii="Montserrat" w:eastAsia="Montserrat" w:hAnsi="Montserrat" w:cs="Montserrat"/>
          <w:sz w:val="22"/>
          <w:szCs w:val="22"/>
        </w:rPr>
        <w:t xml:space="preserve"> a proiectului, iar rata de cofinanțare din bugetul de stat reprezintă </w:t>
      </w:r>
      <w:r w:rsidR="002942C0" w:rsidRPr="002942C0">
        <w:rPr>
          <w:rFonts w:ascii="Montserrat" w:eastAsia="Montserrat" w:hAnsi="Montserrat" w:cs="Montserrat"/>
          <w:sz w:val="22"/>
          <w:szCs w:val="22"/>
        </w:rPr>
        <w:t xml:space="preserve">maximum </w:t>
      </w:r>
      <w:r w:rsidRPr="002942C0">
        <w:rPr>
          <w:rFonts w:ascii="Montserrat" w:eastAsia="Montserrat" w:hAnsi="Montserrat" w:cs="Montserrat"/>
          <w:sz w:val="22"/>
          <w:szCs w:val="22"/>
        </w:rPr>
        <w:t>1</w:t>
      </w:r>
      <w:r w:rsidR="00305CCF" w:rsidRPr="002942C0">
        <w:rPr>
          <w:rFonts w:ascii="Montserrat" w:eastAsia="Montserrat" w:hAnsi="Montserrat" w:cs="Montserrat"/>
          <w:sz w:val="22"/>
          <w:szCs w:val="22"/>
        </w:rPr>
        <w:t>3</w:t>
      </w:r>
      <w:r w:rsidRPr="002942C0">
        <w:rPr>
          <w:rFonts w:ascii="Montserrat" w:eastAsia="Montserrat" w:hAnsi="Montserrat" w:cs="Montserrat"/>
          <w:sz w:val="22"/>
          <w:szCs w:val="22"/>
        </w:rPr>
        <w:t xml:space="preserve">% din valoarea </w:t>
      </w:r>
      <w:r w:rsidR="00305CCF" w:rsidRPr="002942C0">
        <w:rPr>
          <w:rFonts w:ascii="Montserrat" w:eastAsia="Montserrat" w:hAnsi="Montserrat" w:cs="Montserrat"/>
          <w:sz w:val="22"/>
          <w:szCs w:val="22"/>
        </w:rPr>
        <w:t>eligibila</w:t>
      </w:r>
      <w:r w:rsidRPr="002942C0">
        <w:rPr>
          <w:rFonts w:ascii="Montserrat" w:eastAsia="Montserrat" w:hAnsi="Montserrat" w:cs="Montserrat"/>
          <w:sz w:val="22"/>
          <w:szCs w:val="22"/>
        </w:rPr>
        <w:t xml:space="preserve"> a proiectului.</w:t>
      </w:r>
    </w:p>
    <w:p w14:paraId="00000119" w14:textId="77777777" w:rsidR="00FA020C" w:rsidRDefault="00FA020C">
      <w:pPr>
        <w:jc w:val="both"/>
        <w:rPr>
          <w:rFonts w:ascii="Montserrat" w:eastAsia="Montserrat" w:hAnsi="Montserrat" w:cs="Montserrat"/>
          <w:sz w:val="22"/>
          <w:szCs w:val="22"/>
        </w:rPr>
      </w:pPr>
    </w:p>
    <w:p w14:paraId="6DF3E2E4" w14:textId="4C10567F" w:rsidR="0021452D" w:rsidRDefault="0021452D" w:rsidP="0021452D">
      <w:pPr>
        <w:jc w:val="both"/>
        <w:rPr>
          <w:rFonts w:ascii="Montserrat" w:eastAsia="Montserrat" w:hAnsi="Montserrat" w:cs="Montserrat"/>
          <w:sz w:val="22"/>
          <w:szCs w:val="22"/>
        </w:rPr>
      </w:pPr>
      <w:r>
        <w:rPr>
          <w:rFonts w:ascii="Montserrat" w:eastAsia="Montserrat" w:hAnsi="Montserrat" w:cs="Montserrat"/>
          <w:sz w:val="22"/>
          <w:szCs w:val="22"/>
        </w:rPr>
        <w:t xml:space="preserve">Cofinanțarea din partea solicitantului este de minimum 2% din valoarea </w:t>
      </w:r>
      <w:r>
        <w:rPr>
          <w:rFonts w:ascii="Montserrat" w:eastAsia="Montserrat" w:hAnsi="Montserrat" w:cs="Montserrat"/>
          <w:b/>
          <w:sz w:val="22"/>
          <w:szCs w:val="22"/>
        </w:rPr>
        <w:t>cheltuielilor</w:t>
      </w:r>
      <w:r>
        <w:rPr>
          <w:rFonts w:ascii="Montserrat" w:eastAsia="Montserrat" w:hAnsi="Montserrat" w:cs="Montserrat"/>
          <w:sz w:val="22"/>
          <w:szCs w:val="22"/>
        </w:rPr>
        <w:t xml:space="preserve"> </w:t>
      </w:r>
      <w:r>
        <w:rPr>
          <w:rFonts w:ascii="Montserrat" w:eastAsia="Montserrat" w:hAnsi="Montserrat" w:cs="Montserrat"/>
          <w:b/>
          <w:sz w:val="22"/>
          <w:szCs w:val="22"/>
        </w:rPr>
        <w:t>eligibile</w:t>
      </w:r>
      <w:r>
        <w:rPr>
          <w:rFonts w:ascii="Montserrat" w:eastAsia="Montserrat" w:hAnsi="Montserrat" w:cs="Montserrat"/>
          <w:sz w:val="22"/>
          <w:szCs w:val="22"/>
        </w:rPr>
        <w:t>.</w:t>
      </w:r>
    </w:p>
    <w:p w14:paraId="2C02876A" w14:textId="77777777" w:rsidR="0021452D" w:rsidRDefault="0021452D">
      <w:pPr>
        <w:jc w:val="both"/>
        <w:rPr>
          <w:rFonts w:ascii="Montserrat" w:eastAsia="Montserrat" w:hAnsi="Montserrat" w:cs="Montserrat"/>
          <w:sz w:val="22"/>
          <w:szCs w:val="22"/>
        </w:rPr>
      </w:pPr>
    </w:p>
    <w:p w14:paraId="0000011A" w14:textId="77777777" w:rsidR="00FA020C" w:rsidRDefault="00246DDB">
      <w:pPr>
        <w:jc w:val="both"/>
        <w:rPr>
          <w:rFonts w:ascii="Montserrat" w:eastAsia="Montserrat" w:hAnsi="Montserrat" w:cs="Montserrat"/>
          <w:b/>
          <w:sz w:val="22"/>
          <w:szCs w:val="22"/>
          <w:u w:val="single"/>
        </w:rPr>
      </w:pPr>
      <w:r>
        <w:rPr>
          <w:rFonts w:ascii="Montserrat" w:eastAsia="Montserrat" w:hAnsi="Montserrat" w:cs="Montserrat"/>
          <w:b/>
          <w:sz w:val="22"/>
          <w:szCs w:val="22"/>
          <w:u w:val="single"/>
        </w:rPr>
        <w:t>Ajutor de minimis:</w:t>
      </w:r>
    </w:p>
    <w:p w14:paraId="0000011B" w14:textId="77777777" w:rsidR="00FA020C" w:rsidRDefault="00FA020C">
      <w:pPr>
        <w:jc w:val="both"/>
        <w:rPr>
          <w:rFonts w:ascii="Montserrat" w:eastAsia="Montserrat" w:hAnsi="Montserrat" w:cs="Montserrat"/>
          <w:b/>
          <w:sz w:val="22"/>
          <w:szCs w:val="22"/>
        </w:rPr>
      </w:pPr>
    </w:p>
    <w:p w14:paraId="0000011C" w14:textId="0F9B560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minimis, rata de cofinanțare acordată din </w:t>
      </w:r>
      <w:r w:rsidRPr="009A07A1">
        <w:rPr>
          <w:rFonts w:ascii="Montserrat" w:eastAsia="Montserrat" w:hAnsi="Montserrat" w:cs="Montserrat"/>
          <w:sz w:val="22"/>
          <w:szCs w:val="22"/>
        </w:rPr>
        <w:t xml:space="preserve">Fondul European de Dezvoltare Regională este de </w:t>
      </w:r>
      <w:r w:rsidR="009A07A1" w:rsidRPr="009A07A1">
        <w:rPr>
          <w:rFonts w:ascii="Montserrat" w:eastAsia="Montserrat" w:hAnsi="Montserrat" w:cs="Montserrat"/>
          <w:sz w:val="22"/>
          <w:szCs w:val="22"/>
        </w:rPr>
        <w:t xml:space="preserve">maximum </w:t>
      </w:r>
      <w:r w:rsidRPr="009A07A1">
        <w:rPr>
          <w:rFonts w:ascii="Montserrat" w:eastAsia="Montserrat" w:hAnsi="Montserrat" w:cs="Montserrat"/>
          <w:sz w:val="22"/>
          <w:szCs w:val="22"/>
        </w:rPr>
        <w:t xml:space="preserve">85% din valoarea </w:t>
      </w:r>
      <w:r w:rsidR="009A07A1" w:rsidRPr="009A07A1">
        <w:rPr>
          <w:rFonts w:ascii="Montserrat" w:eastAsia="Montserrat" w:hAnsi="Montserrat" w:cs="Montserrat"/>
          <w:sz w:val="22"/>
          <w:szCs w:val="22"/>
        </w:rPr>
        <w:t>nerambursabila</w:t>
      </w:r>
      <w:r w:rsidRPr="009A07A1">
        <w:rPr>
          <w:rFonts w:ascii="Montserrat" w:eastAsia="Montserrat" w:hAnsi="Montserrat" w:cs="Montserrat"/>
          <w:sz w:val="22"/>
          <w:szCs w:val="22"/>
        </w:rPr>
        <w:t xml:space="preserve"> a proiectului, iar rata de cofinanțare din bugetul de stat reprezintă</w:t>
      </w:r>
      <w:r w:rsidR="009A07A1" w:rsidRPr="009A07A1">
        <w:rPr>
          <w:rFonts w:ascii="Montserrat" w:eastAsia="Montserrat" w:hAnsi="Montserrat" w:cs="Montserrat"/>
          <w:sz w:val="22"/>
          <w:szCs w:val="22"/>
        </w:rPr>
        <w:t xml:space="preserve"> </w:t>
      </w:r>
      <w:r w:rsidRPr="009A07A1">
        <w:rPr>
          <w:rFonts w:ascii="Montserrat" w:eastAsia="Montserrat" w:hAnsi="Montserrat" w:cs="Montserrat"/>
          <w:sz w:val="22"/>
          <w:szCs w:val="22"/>
        </w:rPr>
        <w:t>1</w:t>
      </w:r>
      <w:r w:rsidR="009A07A1" w:rsidRPr="009A07A1">
        <w:rPr>
          <w:rFonts w:ascii="Montserrat" w:eastAsia="Montserrat" w:hAnsi="Montserrat" w:cs="Montserrat"/>
          <w:sz w:val="22"/>
          <w:szCs w:val="22"/>
        </w:rPr>
        <w:t>5</w:t>
      </w:r>
      <w:r w:rsidRPr="009A07A1">
        <w:rPr>
          <w:rFonts w:ascii="Montserrat" w:eastAsia="Montserrat" w:hAnsi="Montserrat" w:cs="Montserrat"/>
          <w:sz w:val="22"/>
          <w:szCs w:val="22"/>
        </w:rPr>
        <w:t xml:space="preserve">% din valoarea </w:t>
      </w:r>
      <w:r w:rsidR="009A07A1" w:rsidRPr="009A07A1">
        <w:rPr>
          <w:rFonts w:ascii="Montserrat" w:eastAsia="Montserrat" w:hAnsi="Montserrat" w:cs="Montserrat"/>
          <w:sz w:val="22"/>
          <w:szCs w:val="22"/>
        </w:rPr>
        <w:t xml:space="preserve">nerambursabila </w:t>
      </w:r>
      <w:r w:rsidRPr="009A07A1">
        <w:rPr>
          <w:rFonts w:ascii="Montserrat" w:eastAsia="Montserrat" w:hAnsi="Montserrat" w:cs="Montserrat"/>
          <w:sz w:val="22"/>
          <w:szCs w:val="22"/>
        </w:rPr>
        <w:t>a proiectului.</w:t>
      </w:r>
    </w:p>
    <w:p w14:paraId="0000011D" w14:textId="77777777" w:rsidR="00FA020C" w:rsidRDefault="00FA020C">
      <w:pPr>
        <w:jc w:val="both"/>
        <w:rPr>
          <w:rFonts w:ascii="Montserrat" w:eastAsia="Montserrat" w:hAnsi="Montserrat" w:cs="Montserrat"/>
          <w:b/>
          <w:sz w:val="22"/>
          <w:szCs w:val="22"/>
        </w:rPr>
      </w:pPr>
    </w:p>
    <w:p w14:paraId="0000011E" w14:textId="6466A71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Valoarea totală a ajutorului ce poate fi acordat unei întreprinderi </w:t>
      </w:r>
      <w:r w:rsidR="0021452D">
        <w:rPr>
          <w:rFonts w:ascii="Montserrat" w:eastAsia="Montserrat" w:hAnsi="Montserrat" w:cs="Montserrat"/>
          <w:sz w:val="22"/>
          <w:szCs w:val="22"/>
        </w:rPr>
        <w:t>in orice perioada de 3 ani, calculata pe baza continua,</w:t>
      </w:r>
      <w:r>
        <w:rPr>
          <w:rFonts w:ascii="Montserrat" w:eastAsia="Montserrat" w:hAnsi="Montserrat" w:cs="Montserrat"/>
          <w:sz w:val="22"/>
          <w:szCs w:val="22"/>
        </w:rPr>
        <w:t xml:space="preserve"> este de </w:t>
      </w:r>
      <w:r w:rsidR="0021452D">
        <w:rPr>
          <w:rFonts w:ascii="Montserrat" w:eastAsia="Montserrat" w:hAnsi="Montserrat" w:cs="Montserrat"/>
          <w:sz w:val="22"/>
          <w:szCs w:val="22"/>
        </w:rPr>
        <w:t>3</w:t>
      </w:r>
      <w:r>
        <w:rPr>
          <w:rFonts w:ascii="Montserrat" w:eastAsia="Montserrat" w:hAnsi="Montserrat" w:cs="Montserrat"/>
          <w:sz w:val="22"/>
          <w:szCs w:val="22"/>
        </w:rPr>
        <w:t>00.000 EUR.</w:t>
      </w:r>
    </w:p>
    <w:p w14:paraId="0000011F" w14:textId="77777777" w:rsidR="00FA020C" w:rsidRDefault="00FA020C">
      <w:pPr>
        <w:jc w:val="both"/>
        <w:rPr>
          <w:rFonts w:ascii="Montserrat" w:eastAsia="Montserrat" w:hAnsi="Montserrat" w:cs="Montserrat"/>
          <w:sz w:val="22"/>
          <w:szCs w:val="22"/>
        </w:rPr>
      </w:pPr>
    </w:p>
    <w:p w14:paraId="00000120" w14:textId="096F71FC" w:rsidR="00FA020C" w:rsidRDefault="0021452D">
      <w:pPr>
        <w:jc w:val="both"/>
        <w:rPr>
          <w:rFonts w:ascii="Montserrat" w:eastAsia="Montserrat" w:hAnsi="Montserrat" w:cs="Montserrat"/>
          <w:sz w:val="22"/>
          <w:szCs w:val="22"/>
        </w:rPr>
      </w:pPr>
      <w:r>
        <w:rPr>
          <w:rFonts w:ascii="Montserrat" w:eastAsia="Montserrat" w:hAnsi="Montserrat" w:cs="Montserrat"/>
          <w:sz w:val="22"/>
          <w:szCs w:val="22"/>
        </w:rPr>
        <w:t>C</w:t>
      </w:r>
      <w:r w:rsidR="00246DDB">
        <w:rPr>
          <w:rFonts w:ascii="Montserrat" w:eastAsia="Montserrat" w:hAnsi="Montserrat" w:cs="Montserrat"/>
          <w:sz w:val="22"/>
          <w:szCs w:val="22"/>
        </w:rPr>
        <w:t xml:space="preserve">ofinanțarea din partea solicitantului este de minimum 2% din valoarea </w:t>
      </w:r>
      <w:r w:rsidR="00246DDB">
        <w:rPr>
          <w:rFonts w:ascii="Montserrat" w:eastAsia="Montserrat" w:hAnsi="Montserrat" w:cs="Montserrat"/>
          <w:b/>
          <w:sz w:val="22"/>
          <w:szCs w:val="22"/>
        </w:rPr>
        <w:t>cheltuielilor</w:t>
      </w:r>
      <w:r w:rsidR="00246DDB">
        <w:rPr>
          <w:rFonts w:ascii="Montserrat" w:eastAsia="Montserrat" w:hAnsi="Montserrat" w:cs="Montserrat"/>
          <w:sz w:val="22"/>
          <w:szCs w:val="22"/>
        </w:rPr>
        <w:t xml:space="preserve"> </w:t>
      </w:r>
      <w:r w:rsidR="00246DDB">
        <w:rPr>
          <w:rFonts w:ascii="Montserrat" w:eastAsia="Montserrat" w:hAnsi="Montserrat" w:cs="Montserrat"/>
          <w:b/>
          <w:sz w:val="22"/>
          <w:szCs w:val="22"/>
        </w:rPr>
        <w:t>eligibile</w:t>
      </w:r>
      <w:r w:rsidR="00246DDB">
        <w:rPr>
          <w:rFonts w:ascii="Montserrat" w:eastAsia="Montserrat" w:hAnsi="Montserrat" w:cs="Montserrat"/>
          <w:sz w:val="22"/>
          <w:szCs w:val="22"/>
        </w:rPr>
        <w:t>.</w:t>
      </w:r>
    </w:p>
    <w:p w14:paraId="00000121" w14:textId="77777777" w:rsidR="00FA020C" w:rsidRDefault="00FA020C">
      <w:pPr>
        <w:jc w:val="both"/>
        <w:rPr>
          <w:rFonts w:ascii="Montserrat" w:eastAsia="Montserrat" w:hAnsi="Montserrat" w:cs="Montserrat"/>
          <w:sz w:val="22"/>
          <w:szCs w:val="22"/>
        </w:rPr>
      </w:pPr>
    </w:p>
    <w:p w14:paraId="00000122" w14:textId="77777777" w:rsidR="00FA020C" w:rsidRDefault="00246DDB">
      <w:pPr>
        <w:pBdr>
          <w:top w:val="nil"/>
          <w:left w:val="nil"/>
          <w:bottom w:val="nil"/>
          <w:right w:val="nil"/>
          <w:between w:val="nil"/>
        </w:pBdr>
        <w:jc w:val="both"/>
        <w:rPr>
          <w:rFonts w:ascii="Montserrat" w:eastAsia="Montserrat" w:hAnsi="Montserrat" w:cs="Montserrat"/>
          <w:b/>
          <w:color w:val="000000"/>
          <w:sz w:val="22"/>
          <w:szCs w:val="22"/>
          <w:u w:val="single"/>
        </w:rPr>
      </w:pPr>
      <w:r>
        <w:rPr>
          <w:rFonts w:ascii="Montserrat" w:eastAsia="Montserrat" w:hAnsi="Montserrat" w:cs="Montserrat"/>
          <w:b/>
          <w:color w:val="000000"/>
          <w:sz w:val="22"/>
          <w:szCs w:val="22"/>
          <w:u w:val="single"/>
        </w:rPr>
        <w:t>Ajutor de stat regional :</w:t>
      </w:r>
    </w:p>
    <w:p w14:paraId="00000123" w14:textId="77777777" w:rsidR="00FA020C" w:rsidRDefault="00FA020C">
      <w:pPr>
        <w:pBdr>
          <w:top w:val="nil"/>
          <w:left w:val="nil"/>
          <w:bottom w:val="nil"/>
          <w:right w:val="nil"/>
          <w:between w:val="nil"/>
        </w:pBdr>
        <w:jc w:val="both"/>
        <w:rPr>
          <w:rFonts w:ascii="Montserrat" w:eastAsia="Montserrat" w:hAnsi="Montserrat" w:cs="Montserrat"/>
          <w:b/>
          <w:color w:val="000000"/>
          <w:sz w:val="22"/>
          <w:szCs w:val="22"/>
          <w:u w:val="single"/>
        </w:rPr>
      </w:pPr>
    </w:p>
    <w:p w14:paraId="00000124" w14:textId="77777777" w:rsidR="00FA020C" w:rsidRDefault="00246DDB">
      <w:pPr>
        <w:jc w:val="both"/>
        <w:rPr>
          <w:rFonts w:ascii="Montserrat" w:eastAsia="Montserrat" w:hAnsi="Montserrat" w:cs="Montserrat"/>
          <w:sz w:val="22"/>
          <w:szCs w:val="22"/>
        </w:rPr>
      </w:pPr>
      <w:bookmarkStart w:id="26" w:name="_heading=h.2xcytpi" w:colFirst="0" w:colLast="0"/>
      <w:bookmarkEnd w:id="26"/>
      <w:r>
        <w:rPr>
          <w:rFonts w:ascii="Montserrat" w:eastAsia="Montserrat" w:hAnsi="Montserrat" w:cs="Montserrat"/>
          <w:sz w:val="22"/>
          <w:szCs w:val="22"/>
        </w:rPr>
        <w:lastRenderedPageBreak/>
        <w:t>Finanțarea nerambursabilă maximă ce poate fi acordată ca ajutor de stat regional nu trebuie să depășească limita intensităților maxime stabilite pentru perioada 2022-2027 pentru investiții inițiale prin Hotărârea Guvernului nr. 311/2022, aplicabilă la valoarea costurilor eligibile finanțabile prin ajutor de stat regional aferente proiectului, astfel:</w:t>
      </w:r>
    </w:p>
    <w:p w14:paraId="00000125" w14:textId="77777777" w:rsidR="00FA020C" w:rsidRDefault="00FA020C">
      <w:pPr>
        <w:jc w:val="both"/>
        <w:rPr>
          <w:rFonts w:ascii="Montserrat" w:eastAsia="Montserrat" w:hAnsi="Montserrat" w:cs="Montserrat"/>
          <w:sz w:val="22"/>
          <w:szCs w:val="22"/>
        </w:rPr>
      </w:pPr>
    </w:p>
    <w:tbl>
      <w:tblPr>
        <w:tblStyle w:val="3"/>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5812"/>
      </w:tblGrid>
      <w:tr w:rsidR="00FA020C" w14:paraId="2328A3DF" w14:textId="77777777">
        <w:trPr>
          <w:trHeight w:val="1238"/>
        </w:trPr>
        <w:tc>
          <w:tcPr>
            <w:tcW w:w="709" w:type="dxa"/>
            <w:shd w:val="clear" w:color="auto" w:fill="auto"/>
          </w:tcPr>
          <w:p w14:paraId="0000012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Nr. crt.</w:t>
            </w:r>
          </w:p>
        </w:tc>
        <w:tc>
          <w:tcPr>
            <w:tcW w:w="2977" w:type="dxa"/>
            <w:shd w:val="clear" w:color="auto" w:fill="auto"/>
          </w:tcPr>
          <w:p w14:paraId="0000012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Județul în care este localizată investiția în Regiunea de Dezvoltare Nord-Est</w:t>
            </w:r>
          </w:p>
        </w:tc>
        <w:tc>
          <w:tcPr>
            <w:tcW w:w="5812" w:type="dxa"/>
            <w:shd w:val="clear" w:color="auto" w:fill="auto"/>
          </w:tcPr>
          <w:p w14:paraId="0000012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Intensitatea maximă a ajutorului aplicabilă ajutoarelor regionale acordate întreprinderilor mari pentru proiectele de investiții ale căror costuri eligibile nu depășesc 50 milioane EUR</w:t>
            </w:r>
          </w:p>
        </w:tc>
      </w:tr>
      <w:tr w:rsidR="00FA020C" w14:paraId="692358C8" w14:textId="77777777">
        <w:tc>
          <w:tcPr>
            <w:tcW w:w="709" w:type="dxa"/>
            <w:shd w:val="clear" w:color="auto" w:fill="auto"/>
          </w:tcPr>
          <w:p w14:paraId="0000012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1.</w:t>
            </w:r>
          </w:p>
        </w:tc>
        <w:tc>
          <w:tcPr>
            <w:tcW w:w="2977" w:type="dxa"/>
            <w:shd w:val="clear" w:color="auto" w:fill="auto"/>
          </w:tcPr>
          <w:p w14:paraId="0000012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Bacău</w:t>
            </w:r>
          </w:p>
        </w:tc>
        <w:tc>
          <w:tcPr>
            <w:tcW w:w="5812" w:type="dxa"/>
            <w:shd w:val="clear" w:color="auto" w:fill="auto"/>
          </w:tcPr>
          <w:p w14:paraId="0000012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0C11E865" w14:textId="77777777">
        <w:tc>
          <w:tcPr>
            <w:tcW w:w="709" w:type="dxa"/>
            <w:shd w:val="clear" w:color="auto" w:fill="auto"/>
          </w:tcPr>
          <w:p w14:paraId="0000012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2.</w:t>
            </w:r>
          </w:p>
        </w:tc>
        <w:tc>
          <w:tcPr>
            <w:tcW w:w="2977" w:type="dxa"/>
            <w:shd w:val="clear" w:color="auto" w:fill="auto"/>
          </w:tcPr>
          <w:p w14:paraId="0000012D"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Botoșani</w:t>
            </w:r>
          </w:p>
        </w:tc>
        <w:tc>
          <w:tcPr>
            <w:tcW w:w="5812" w:type="dxa"/>
            <w:shd w:val="clear" w:color="auto" w:fill="auto"/>
          </w:tcPr>
          <w:p w14:paraId="0000012E"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260D2836" w14:textId="77777777">
        <w:tc>
          <w:tcPr>
            <w:tcW w:w="709" w:type="dxa"/>
            <w:shd w:val="clear" w:color="auto" w:fill="auto"/>
          </w:tcPr>
          <w:p w14:paraId="0000012F"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3.</w:t>
            </w:r>
          </w:p>
        </w:tc>
        <w:tc>
          <w:tcPr>
            <w:tcW w:w="2977" w:type="dxa"/>
            <w:shd w:val="clear" w:color="auto" w:fill="auto"/>
          </w:tcPr>
          <w:p w14:paraId="00000130"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Iași</w:t>
            </w:r>
          </w:p>
        </w:tc>
        <w:tc>
          <w:tcPr>
            <w:tcW w:w="5812" w:type="dxa"/>
            <w:shd w:val="clear" w:color="auto" w:fill="auto"/>
          </w:tcPr>
          <w:p w14:paraId="00000131"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50%</w:t>
            </w:r>
          </w:p>
        </w:tc>
      </w:tr>
      <w:tr w:rsidR="00FA020C" w14:paraId="61CC57F6" w14:textId="77777777">
        <w:tc>
          <w:tcPr>
            <w:tcW w:w="709" w:type="dxa"/>
            <w:shd w:val="clear" w:color="auto" w:fill="auto"/>
          </w:tcPr>
          <w:p w14:paraId="00000132"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4.</w:t>
            </w:r>
          </w:p>
        </w:tc>
        <w:tc>
          <w:tcPr>
            <w:tcW w:w="2977" w:type="dxa"/>
            <w:shd w:val="clear" w:color="auto" w:fill="auto"/>
          </w:tcPr>
          <w:p w14:paraId="00000133"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Neamț</w:t>
            </w:r>
          </w:p>
        </w:tc>
        <w:tc>
          <w:tcPr>
            <w:tcW w:w="5812" w:type="dxa"/>
            <w:shd w:val="clear" w:color="auto" w:fill="auto"/>
          </w:tcPr>
          <w:p w14:paraId="00000134"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775768FB" w14:textId="77777777">
        <w:tc>
          <w:tcPr>
            <w:tcW w:w="709" w:type="dxa"/>
            <w:shd w:val="clear" w:color="auto" w:fill="auto"/>
          </w:tcPr>
          <w:p w14:paraId="00000135"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w:t>
            </w:r>
          </w:p>
        </w:tc>
        <w:tc>
          <w:tcPr>
            <w:tcW w:w="2977" w:type="dxa"/>
            <w:shd w:val="clear" w:color="auto" w:fill="auto"/>
          </w:tcPr>
          <w:p w14:paraId="0000013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Suceava</w:t>
            </w:r>
          </w:p>
        </w:tc>
        <w:tc>
          <w:tcPr>
            <w:tcW w:w="5812" w:type="dxa"/>
            <w:shd w:val="clear" w:color="auto" w:fill="auto"/>
          </w:tcPr>
          <w:p w14:paraId="0000013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6F63659C" w14:textId="77777777">
        <w:tc>
          <w:tcPr>
            <w:tcW w:w="709" w:type="dxa"/>
            <w:shd w:val="clear" w:color="auto" w:fill="auto"/>
          </w:tcPr>
          <w:p w14:paraId="0000013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w:t>
            </w:r>
          </w:p>
        </w:tc>
        <w:tc>
          <w:tcPr>
            <w:tcW w:w="2977" w:type="dxa"/>
            <w:shd w:val="clear" w:color="auto" w:fill="auto"/>
          </w:tcPr>
          <w:p w14:paraId="0000013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Vaslui</w:t>
            </w:r>
          </w:p>
        </w:tc>
        <w:tc>
          <w:tcPr>
            <w:tcW w:w="5812" w:type="dxa"/>
            <w:shd w:val="clear" w:color="auto" w:fill="auto"/>
          </w:tcPr>
          <w:p w14:paraId="0000013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bl>
    <w:p w14:paraId="0000013B" w14:textId="77777777" w:rsidR="00FA020C" w:rsidRDefault="00FA020C">
      <w:pPr>
        <w:jc w:val="both"/>
        <w:rPr>
          <w:rFonts w:ascii="Montserrat" w:eastAsia="Montserrat" w:hAnsi="Montserrat" w:cs="Montserrat"/>
          <w:sz w:val="22"/>
          <w:szCs w:val="22"/>
        </w:rPr>
      </w:pPr>
    </w:p>
    <w:p w14:paraId="54319733" w14:textId="77777777" w:rsidR="0021452D" w:rsidRDefault="0021452D">
      <w:pPr>
        <w:jc w:val="both"/>
        <w:rPr>
          <w:rFonts w:ascii="Montserrat" w:eastAsia="Montserrat" w:hAnsi="Montserrat" w:cs="Montserrat"/>
          <w:sz w:val="22"/>
          <w:szCs w:val="22"/>
        </w:rPr>
      </w:pPr>
    </w:p>
    <w:p w14:paraId="533FD578" w14:textId="6D7487F4" w:rsidR="0021452D" w:rsidRDefault="0021452D" w:rsidP="0021452D">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stat regional, rata de cofinanțare acordată din </w:t>
      </w:r>
      <w:r w:rsidRPr="009A07A1">
        <w:rPr>
          <w:rFonts w:ascii="Montserrat" w:eastAsia="Montserrat" w:hAnsi="Montserrat" w:cs="Montserrat"/>
          <w:sz w:val="22"/>
          <w:szCs w:val="22"/>
        </w:rPr>
        <w:t>Fondul European de Dezvoltare Regională este de maximum 85% din valoarea nerambursabila a proiectului, iar rata de cofinanțare din bugetul de stat reprezintă 15% din valoarea nerambursabila a proiectului.</w:t>
      </w:r>
    </w:p>
    <w:p w14:paraId="5F90DB74" w14:textId="77777777" w:rsidR="0021452D" w:rsidRDefault="0021452D">
      <w:pPr>
        <w:jc w:val="both"/>
        <w:rPr>
          <w:rFonts w:ascii="Montserrat" w:eastAsia="Montserrat" w:hAnsi="Montserrat" w:cs="Montserrat"/>
          <w:sz w:val="22"/>
          <w:szCs w:val="22"/>
        </w:rPr>
      </w:pPr>
    </w:p>
    <w:p w14:paraId="0000013C" w14:textId="1985AC47" w:rsidR="00FA020C" w:rsidRDefault="0021452D">
      <w:pPr>
        <w:jc w:val="both"/>
        <w:rPr>
          <w:rFonts w:ascii="Montserrat" w:eastAsia="Montserrat" w:hAnsi="Montserrat" w:cs="Montserrat"/>
          <w:sz w:val="22"/>
          <w:szCs w:val="22"/>
        </w:rPr>
      </w:pPr>
      <w:r>
        <w:rPr>
          <w:rFonts w:ascii="Montserrat" w:eastAsia="Montserrat" w:hAnsi="Montserrat" w:cs="Montserrat"/>
          <w:sz w:val="22"/>
          <w:szCs w:val="22"/>
        </w:rPr>
        <w:t>C</w:t>
      </w:r>
      <w:r w:rsidR="00246DDB">
        <w:rPr>
          <w:rFonts w:ascii="Montserrat" w:eastAsia="Montserrat" w:hAnsi="Montserrat" w:cs="Montserrat"/>
          <w:sz w:val="22"/>
          <w:szCs w:val="22"/>
        </w:rPr>
        <w:t>ofinanțarea din partea solicitantului este de minimum 40 %</w:t>
      </w:r>
      <w:r w:rsidR="00563C52">
        <w:rPr>
          <w:rFonts w:ascii="Montserrat" w:eastAsia="Montserrat" w:hAnsi="Montserrat" w:cs="Montserrat"/>
          <w:sz w:val="22"/>
          <w:szCs w:val="22"/>
        </w:rPr>
        <w:t xml:space="preserve"> din valoarea cheltuielilor eligibile</w:t>
      </w:r>
      <w:r w:rsidR="00246DDB">
        <w:rPr>
          <w:rFonts w:ascii="Montserrat" w:eastAsia="Montserrat" w:hAnsi="Montserrat" w:cs="Montserrat"/>
          <w:sz w:val="22"/>
          <w:szCs w:val="22"/>
        </w:rPr>
        <w:t xml:space="preserve">, excepție făcând județul Iași pentru care </w:t>
      </w:r>
      <w:r w:rsidR="00B65D88">
        <w:rPr>
          <w:rFonts w:ascii="Montserrat" w:eastAsia="Montserrat" w:hAnsi="Montserrat" w:cs="Montserrat"/>
          <w:sz w:val="22"/>
          <w:szCs w:val="22"/>
        </w:rPr>
        <w:t>cofinanțarea</w:t>
      </w:r>
      <w:r w:rsidR="00246DDB">
        <w:rPr>
          <w:rFonts w:ascii="Montserrat" w:eastAsia="Montserrat" w:hAnsi="Montserrat" w:cs="Montserrat"/>
          <w:sz w:val="22"/>
          <w:szCs w:val="22"/>
        </w:rPr>
        <w:t xml:space="preserve"> din partea solicitantului este de minimum 50 %.</w:t>
      </w:r>
    </w:p>
    <w:p w14:paraId="0000013D" w14:textId="77777777" w:rsidR="00FA020C" w:rsidRDefault="00FA020C"/>
    <w:p w14:paraId="0000013E" w14:textId="77777777" w:rsidR="00FA020C" w:rsidRDefault="00246DDB">
      <w:pPr>
        <w:pBdr>
          <w:top w:val="nil"/>
          <w:left w:val="nil"/>
          <w:bottom w:val="nil"/>
          <w:right w:val="nil"/>
          <w:between w:val="nil"/>
        </w:pBdr>
        <w:jc w:val="both"/>
        <w:rPr>
          <w:rFonts w:ascii="Montserrat" w:eastAsia="Montserrat" w:hAnsi="Montserrat" w:cs="Montserrat"/>
          <w:b/>
          <w:color w:val="000000"/>
          <w:sz w:val="22"/>
          <w:szCs w:val="22"/>
          <w:u w:val="single"/>
        </w:rPr>
      </w:pPr>
      <w:r>
        <w:rPr>
          <w:rFonts w:ascii="Montserrat" w:eastAsia="Montserrat" w:hAnsi="Montserrat" w:cs="Montserrat"/>
          <w:b/>
          <w:color w:val="000000"/>
          <w:sz w:val="22"/>
          <w:szCs w:val="22"/>
          <w:u w:val="single"/>
        </w:rPr>
        <w:t>Ajutorul de stat pentru investiții în infrastructurile locale</w:t>
      </w:r>
    </w:p>
    <w:p w14:paraId="0000013F" w14:textId="77777777" w:rsidR="00FA020C" w:rsidRDefault="00FA020C">
      <w:pPr>
        <w:jc w:val="both"/>
        <w:rPr>
          <w:rFonts w:ascii="Montserrat" w:eastAsia="Montserrat" w:hAnsi="Montserrat" w:cs="Montserrat"/>
          <w:sz w:val="22"/>
          <w:szCs w:val="22"/>
        </w:rPr>
      </w:pPr>
    </w:p>
    <w:p w14:paraId="00000140" w14:textId="042873BA" w:rsidR="00FA020C" w:rsidRDefault="00246DDB" w:rsidP="00667BF3">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stat pentru investiții în infrastructurile locale, rata de cofinanțare acordată din Fondul European de Dezvoltare Regională este </w:t>
      </w:r>
      <w:r w:rsidRPr="00EC50D7">
        <w:rPr>
          <w:rFonts w:ascii="Montserrat" w:eastAsia="Montserrat" w:hAnsi="Montserrat" w:cs="Montserrat"/>
          <w:sz w:val="22"/>
          <w:szCs w:val="22"/>
        </w:rPr>
        <w:t xml:space="preserve">de 85% din valoarea </w:t>
      </w:r>
      <w:r w:rsidR="00EC50D7" w:rsidRPr="00EC50D7">
        <w:rPr>
          <w:rFonts w:ascii="Montserrat" w:eastAsia="Montserrat" w:hAnsi="Montserrat" w:cs="Montserrat"/>
          <w:sz w:val="22"/>
          <w:szCs w:val="22"/>
        </w:rPr>
        <w:t>nerambursabila</w:t>
      </w:r>
      <w:r w:rsidRPr="00EC50D7">
        <w:rPr>
          <w:rFonts w:ascii="Montserrat" w:eastAsia="Montserrat" w:hAnsi="Montserrat" w:cs="Montserrat"/>
          <w:sz w:val="22"/>
          <w:szCs w:val="22"/>
        </w:rPr>
        <w:t xml:space="preserve"> a</w:t>
      </w:r>
      <w:r w:rsidR="00B65286" w:rsidRPr="00EC50D7">
        <w:rPr>
          <w:rFonts w:ascii="Montserrat" w:eastAsia="Montserrat" w:hAnsi="Montserrat" w:cs="Montserrat"/>
          <w:sz w:val="22"/>
          <w:szCs w:val="22"/>
        </w:rPr>
        <w:t xml:space="preserve"> acestora</w:t>
      </w:r>
      <w:r w:rsidRPr="00EC50D7">
        <w:rPr>
          <w:rFonts w:ascii="Montserrat" w:eastAsia="Montserrat" w:hAnsi="Montserrat" w:cs="Montserrat"/>
          <w:sz w:val="22"/>
          <w:szCs w:val="22"/>
        </w:rPr>
        <w:t>, iar rata de cofinanțare din bugetul de stat reprezintă 1</w:t>
      </w:r>
      <w:r w:rsidR="00960330">
        <w:rPr>
          <w:rFonts w:ascii="Montserrat" w:eastAsia="Montserrat" w:hAnsi="Montserrat" w:cs="Montserrat"/>
          <w:sz w:val="22"/>
          <w:szCs w:val="22"/>
        </w:rPr>
        <w:t>5</w:t>
      </w:r>
      <w:r w:rsidRPr="00EC50D7">
        <w:rPr>
          <w:rFonts w:ascii="Montserrat" w:eastAsia="Montserrat" w:hAnsi="Montserrat" w:cs="Montserrat"/>
          <w:sz w:val="22"/>
          <w:szCs w:val="22"/>
        </w:rPr>
        <w:t xml:space="preserve">% din valoarea </w:t>
      </w:r>
      <w:r w:rsidR="00EC50D7" w:rsidRPr="00EC50D7">
        <w:rPr>
          <w:rFonts w:ascii="Montserrat" w:eastAsia="Montserrat" w:hAnsi="Montserrat" w:cs="Montserrat"/>
          <w:sz w:val="22"/>
          <w:szCs w:val="22"/>
        </w:rPr>
        <w:t>nerambursabila</w:t>
      </w:r>
      <w:r w:rsidRPr="00EC50D7">
        <w:rPr>
          <w:rFonts w:ascii="Montserrat" w:eastAsia="Montserrat" w:hAnsi="Montserrat" w:cs="Montserrat"/>
          <w:sz w:val="22"/>
          <w:szCs w:val="22"/>
        </w:rPr>
        <w:t xml:space="preserve"> a </w:t>
      </w:r>
      <w:r w:rsidR="00B65286" w:rsidRPr="00EC50D7">
        <w:rPr>
          <w:rFonts w:ascii="Montserrat" w:eastAsia="Montserrat" w:hAnsi="Montserrat" w:cs="Montserrat"/>
          <w:sz w:val="22"/>
          <w:szCs w:val="22"/>
        </w:rPr>
        <w:t>acestora</w:t>
      </w:r>
      <w:r w:rsidRPr="00EC50D7">
        <w:rPr>
          <w:rFonts w:ascii="Montserrat" w:eastAsia="Montserrat" w:hAnsi="Montserrat" w:cs="Montserrat"/>
          <w:sz w:val="22"/>
          <w:szCs w:val="22"/>
        </w:rPr>
        <w:t>.</w:t>
      </w:r>
    </w:p>
    <w:p w14:paraId="00000141" w14:textId="77777777" w:rsidR="00FA020C" w:rsidRDefault="00FA020C">
      <w:pPr>
        <w:jc w:val="both"/>
        <w:rPr>
          <w:rFonts w:ascii="Montserrat" w:eastAsia="Montserrat" w:hAnsi="Montserrat" w:cs="Montserrat"/>
          <w:b/>
          <w:sz w:val="22"/>
          <w:szCs w:val="22"/>
        </w:rPr>
      </w:pPr>
    </w:p>
    <w:p w14:paraId="00000142" w14:textId="77777777" w:rsidR="00FA020C" w:rsidRDefault="00246DDB" w:rsidP="00667BF3">
      <w:pPr>
        <w:jc w:val="both"/>
      </w:pPr>
      <w:r>
        <w:rPr>
          <w:rFonts w:ascii="Montserrat" w:eastAsia="Montserrat" w:hAnsi="Montserrat" w:cs="Montserrat"/>
          <w:sz w:val="22"/>
          <w:szCs w:val="22"/>
        </w:rPr>
        <w:t xml:space="preserve">Cofinanțarea din partea solicitantului este de minimum 2% din valoarea </w:t>
      </w:r>
      <w:r>
        <w:rPr>
          <w:rFonts w:ascii="Montserrat" w:eastAsia="Montserrat" w:hAnsi="Montserrat" w:cs="Montserrat"/>
          <w:b/>
          <w:sz w:val="22"/>
          <w:szCs w:val="22"/>
        </w:rPr>
        <w:t>cheltuielilor</w:t>
      </w:r>
      <w:r>
        <w:rPr>
          <w:rFonts w:ascii="Montserrat" w:eastAsia="Montserrat" w:hAnsi="Montserrat" w:cs="Montserrat"/>
          <w:sz w:val="22"/>
          <w:szCs w:val="22"/>
        </w:rPr>
        <w:t xml:space="preserve"> </w:t>
      </w:r>
      <w:r>
        <w:rPr>
          <w:rFonts w:ascii="Montserrat" w:eastAsia="Montserrat" w:hAnsi="Montserrat" w:cs="Montserrat"/>
          <w:b/>
          <w:sz w:val="22"/>
          <w:szCs w:val="22"/>
        </w:rPr>
        <w:t>eligibile</w:t>
      </w:r>
      <w:r>
        <w:rPr>
          <w:rFonts w:ascii="Montserrat" w:eastAsia="Montserrat" w:hAnsi="Montserrat" w:cs="Montserrat"/>
          <w:sz w:val="22"/>
          <w:szCs w:val="22"/>
        </w:rPr>
        <w:t>.</w:t>
      </w:r>
    </w:p>
    <w:p w14:paraId="00000143" w14:textId="77777777" w:rsidR="00FA020C" w:rsidRDefault="00FA020C" w:rsidP="00667BF3">
      <w:pPr>
        <w:jc w:val="both"/>
      </w:pPr>
    </w:p>
    <w:p w14:paraId="00000144" w14:textId="77777777" w:rsidR="00FA020C" w:rsidRDefault="00246DDB" w:rsidP="00667BF3">
      <w:pPr>
        <w:jc w:val="both"/>
        <w:rPr>
          <w:rFonts w:ascii="Montserrat" w:eastAsia="Montserrat" w:hAnsi="Montserrat" w:cs="Montserrat"/>
          <w:sz w:val="22"/>
          <w:szCs w:val="22"/>
        </w:rPr>
      </w:pPr>
      <w:r>
        <w:rPr>
          <w:rFonts w:ascii="Montserrat" w:eastAsia="Montserrat" w:hAnsi="Montserrat" w:cs="Montserrat"/>
          <w:sz w:val="22"/>
          <w:szCs w:val="22"/>
        </w:rPr>
        <w:t>În cazul prezentului ghid, valoarea maxima nerambursabila a acestui tip de ajutor este de 11.000.000 EUR iar valoarea eligibila totala nu poate depăși 22.000.000 EUR pentru aceeași infrastructură.</w:t>
      </w:r>
    </w:p>
    <w:p w14:paraId="4406E7F9" w14:textId="77777777" w:rsidR="00CB7BD1" w:rsidRDefault="00CB7BD1">
      <w:pPr>
        <w:rPr>
          <w:rFonts w:ascii="Montserrat" w:eastAsia="Montserrat" w:hAnsi="Montserrat" w:cs="Montserrat"/>
          <w:sz w:val="22"/>
          <w:szCs w:val="22"/>
        </w:rPr>
      </w:pPr>
    </w:p>
    <w:p w14:paraId="00000145" w14:textId="77777777" w:rsidR="00FA020C" w:rsidRDefault="00246DDB">
      <w:pPr>
        <w:pStyle w:val="Heading2"/>
        <w:numPr>
          <w:ilvl w:val="1"/>
          <w:numId w:val="19"/>
        </w:numPr>
      </w:pPr>
      <w:bookmarkStart w:id="27" w:name="_Toc167202609"/>
      <w:r>
        <w:t>Zona/zonele geografică(e) vizată(e) de apelul de proiecte</w:t>
      </w:r>
      <w:bookmarkEnd w:id="27"/>
      <w:r>
        <w:t xml:space="preserve"> </w:t>
      </w:r>
      <w:r>
        <w:tab/>
      </w:r>
    </w:p>
    <w:p w14:paraId="00000146" w14:textId="77777777" w:rsidR="00FA020C" w:rsidRDefault="00246DDB">
      <w:pPr>
        <w:jc w:val="both"/>
        <w:rPr>
          <w:rFonts w:ascii="Montserrat" w:eastAsia="Montserrat" w:hAnsi="Montserrat" w:cs="Montserrat"/>
          <w:sz w:val="22"/>
          <w:szCs w:val="22"/>
        </w:rPr>
      </w:pPr>
      <w:bookmarkStart w:id="28" w:name="_heading=h.3whwml4" w:colFirst="0" w:colLast="0"/>
      <w:bookmarkEnd w:id="28"/>
      <w:r>
        <w:rPr>
          <w:rFonts w:ascii="Montserrat" w:eastAsia="Montserrat" w:hAnsi="Montserrat" w:cs="Montserrat"/>
          <w:sz w:val="22"/>
          <w:szCs w:val="22"/>
        </w:rPr>
        <w:t>Proiectele finanțate în cadrul acestui apel vor fi implementate în mediul urban și/sau în zona de intervenție definită în cadrul strategiilor de dezvoltare teritoriala (SDT) ale solicitanților de finanțare, din Regiunea Nord-Est.</w:t>
      </w:r>
    </w:p>
    <w:p w14:paraId="21D149F9" w14:textId="77777777" w:rsidR="008858B9" w:rsidRDefault="008858B9">
      <w:pPr>
        <w:jc w:val="both"/>
        <w:rPr>
          <w:rFonts w:ascii="Montserrat" w:eastAsia="Montserrat" w:hAnsi="Montserrat" w:cs="Montserrat"/>
          <w:sz w:val="22"/>
          <w:szCs w:val="22"/>
        </w:rPr>
      </w:pPr>
    </w:p>
    <w:p w14:paraId="00000147" w14:textId="77777777" w:rsidR="00FA020C" w:rsidRDefault="00246DDB">
      <w:pPr>
        <w:pStyle w:val="Heading2"/>
        <w:numPr>
          <w:ilvl w:val="1"/>
          <w:numId w:val="19"/>
        </w:numPr>
      </w:pPr>
      <w:bookmarkStart w:id="29" w:name="_Toc167202610"/>
      <w:r>
        <w:t>Acțiuni sprijinite în cadrul apelului</w:t>
      </w:r>
      <w:bookmarkEnd w:id="29"/>
    </w:p>
    <w:p w14:paraId="00000148" w14:textId="77777777" w:rsidR="00FA020C" w:rsidRDefault="00FA020C">
      <w:pPr>
        <w:jc w:val="both"/>
        <w:rPr>
          <w:rFonts w:ascii="Montserrat" w:eastAsia="Montserrat" w:hAnsi="Montserrat" w:cs="Montserrat"/>
          <w:sz w:val="22"/>
          <w:szCs w:val="22"/>
        </w:rPr>
      </w:pPr>
    </w:p>
    <w:p w14:paraId="00000149" w14:textId="77777777" w:rsidR="00FA020C" w:rsidRDefault="00246DDB">
      <w:pPr>
        <w:jc w:val="both"/>
        <w:rPr>
          <w:rFonts w:ascii="Montserrat" w:eastAsia="Montserrat" w:hAnsi="Montserrat" w:cs="Montserrat"/>
          <w:sz w:val="22"/>
          <w:szCs w:val="22"/>
        </w:rPr>
      </w:pPr>
      <w:bookmarkStart w:id="30" w:name="_heading=h.qsh70q" w:colFirst="0" w:colLast="0"/>
      <w:bookmarkEnd w:id="30"/>
      <w:r>
        <w:rPr>
          <w:rFonts w:ascii="Montserrat" w:eastAsia="Montserrat" w:hAnsi="Montserrat" w:cs="Montserrat"/>
          <w:sz w:val="22"/>
          <w:szCs w:val="22"/>
        </w:rPr>
        <w:lastRenderedPageBreak/>
        <w:t xml:space="preserve">Având în vedere </w:t>
      </w:r>
      <w:r>
        <w:rPr>
          <w:rFonts w:ascii="Montserrat" w:eastAsia="Montserrat" w:hAnsi="Montserrat" w:cs="Montserrat"/>
          <w:b/>
          <w:sz w:val="22"/>
          <w:szCs w:val="22"/>
        </w:rPr>
        <w:t>domeniile de intervenție</w:t>
      </w:r>
      <w:r>
        <w:rPr>
          <w:rFonts w:ascii="Montserrat" w:eastAsia="Montserrat" w:hAnsi="Montserrat" w:cs="Montserrat"/>
          <w:sz w:val="22"/>
          <w:szCs w:val="22"/>
        </w:rPr>
        <w:t xml:space="preserve"> aferente Priorității de investiție 7 din Programul Regional Nord-Est 2021-2027</w:t>
      </w:r>
      <w:r>
        <w:rPr>
          <w:rFonts w:ascii="Montserrat" w:eastAsia="Montserrat" w:hAnsi="Montserrat" w:cs="Montserrat"/>
          <w:sz w:val="22"/>
          <w:szCs w:val="22"/>
          <w:vertAlign w:val="superscript"/>
        </w:rPr>
        <w:footnoteReference w:id="1"/>
      </w:r>
      <w:r>
        <w:rPr>
          <w:rFonts w:ascii="Montserrat" w:eastAsia="Montserrat" w:hAnsi="Montserrat" w:cs="Montserrat"/>
          <w:sz w:val="22"/>
          <w:szCs w:val="22"/>
        </w:rPr>
        <w:t xml:space="preserve">, preluate din Anexa I a </w:t>
      </w:r>
      <w:r>
        <w:rPr>
          <w:rFonts w:ascii="Montserrat" w:eastAsia="Montserrat" w:hAnsi="Montserrat" w:cs="Montserrat"/>
          <w:i/>
          <w:sz w:val="22"/>
          <w:szCs w:val="22"/>
        </w:rPr>
        <w:t>Regulamentului (UE) nr. 1060/2021</w:t>
      </w:r>
      <w:r>
        <w:rPr>
          <w:rFonts w:ascii="Montserrat" w:eastAsia="Montserrat" w:hAnsi="Montserrat" w:cs="Montserrat"/>
          <w:i/>
          <w:sz w:val="22"/>
          <w:szCs w:val="22"/>
          <w:vertAlign w:val="superscript"/>
        </w:rPr>
        <w:footnoteReference w:id="2"/>
      </w:r>
      <w:r>
        <w:rPr>
          <w:rFonts w:ascii="Montserrat" w:eastAsia="Montserrat" w:hAnsi="Montserrat" w:cs="Montserrat"/>
          <w:sz w:val="22"/>
          <w:szCs w:val="22"/>
        </w:rPr>
        <w:t>, vor fi sprijinite operațiuni integrate care implementează acțiuni de dezvoltare urbana, incluzând investiții de regenerare urbana si de dezvoltare a turismului sustenabil si culturii.</w:t>
      </w:r>
    </w:p>
    <w:p w14:paraId="0000014A" w14:textId="77777777" w:rsidR="00FA020C" w:rsidRDefault="00FA020C">
      <w:pPr>
        <w:jc w:val="both"/>
        <w:rPr>
          <w:rFonts w:ascii="Montserrat" w:eastAsia="Montserrat" w:hAnsi="Montserrat" w:cs="Montserrat"/>
          <w:sz w:val="22"/>
          <w:szCs w:val="22"/>
        </w:rPr>
      </w:pPr>
    </w:p>
    <w:p w14:paraId="0000014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sunt detaliate în secțiunea 5.2.2 din prezentul ghid. </w:t>
      </w:r>
    </w:p>
    <w:p w14:paraId="0000014C" w14:textId="77777777" w:rsidR="00FA020C" w:rsidRDefault="00FA020C">
      <w:pPr>
        <w:jc w:val="both"/>
        <w:rPr>
          <w:rFonts w:ascii="Montserrat" w:eastAsia="Montserrat" w:hAnsi="Montserrat" w:cs="Montserrat"/>
          <w:sz w:val="22"/>
          <w:szCs w:val="22"/>
        </w:rPr>
      </w:pPr>
    </w:p>
    <w:p w14:paraId="728EAD44" w14:textId="77777777" w:rsidR="008858B9" w:rsidRDefault="008858B9">
      <w:pPr>
        <w:jc w:val="both"/>
        <w:rPr>
          <w:rFonts w:ascii="Montserrat" w:eastAsia="Montserrat" w:hAnsi="Montserrat" w:cs="Montserrat"/>
          <w:sz w:val="22"/>
          <w:szCs w:val="22"/>
        </w:rPr>
      </w:pPr>
    </w:p>
    <w:p w14:paraId="00000151" w14:textId="77777777" w:rsidR="00FA020C" w:rsidRDefault="00246DDB">
      <w:pPr>
        <w:pStyle w:val="Heading2"/>
        <w:numPr>
          <w:ilvl w:val="1"/>
          <w:numId w:val="19"/>
        </w:numPr>
      </w:pPr>
      <w:bookmarkStart w:id="31" w:name="_Toc167202611"/>
      <w:r>
        <w:t>Grup țintă vizat de apelul de proiecte</w:t>
      </w:r>
      <w:bookmarkEnd w:id="31"/>
    </w:p>
    <w:p w14:paraId="00000152" w14:textId="77777777" w:rsidR="00FA020C" w:rsidRDefault="00246DDB">
      <w:pPr>
        <w:jc w:val="both"/>
        <w:rPr>
          <w:rFonts w:ascii="Montserrat" w:eastAsia="Montserrat" w:hAnsi="Montserrat" w:cs="Montserrat"/>
          <w:sz w:val="22"/>
          <w:szCs w:val="22"/>
        </w:rPr>
      </w:pPr>
      <w:bookmarkStart w:id="32" w:name="_heading=h.1pxezwc" w:colFirst="0" w:colLast="0"/>
      <w:bookmarkEnd w:id="32"/>
      <w:r>
        <w:rPr>
          <w:rFonts w:ascii="Montserrat" w:eastAsia="Montserrat" w:hAnsi="Montserrat" w:cs="Montserrat"/>
          <w:sz w:val="22"/>
          <w:szCs w:val="22"/>
        </w:rPr>
        <w:t>Grupul ținta vizat de prezentul apel de proiecte este reprezentat de populația din UAT urban, zona urbana funcționala, zona metropolitana, turiști, comunități locale, parteneriate locale si regionale, instituții de cult.</w:t>
      </w:r>
    </w:p>
    <w:p w14:paraId="2891686E" w14:textId="77777777" w:rsidR="00CB7BD1" w:rsidRDefault="00CB7BD1">
      <w:pPr>
        <w:jc w:val="both"/>
        <w:rPr>
          <w:rFonts w:ascii="Montserrat" w:eastAsia="Montserrat" w:hAnsi="Montserrat" w:cs="Montserrat"/>
          <w:sz w:val="22"/>
          <w:szCs w:val="22"/>
        </w:rPr>
      </w:pPr>
    </w:p>
    <w:p w14:paraId="00000153" w14:textId="77777777" w:rsidR="00FA020C" w:rsidRDefault="00246DDB">
      <w:pPr>
        <w:pStyle w:val="Heading2"/>
        <w:numPr>
          <w:ilvl w:val="1"/>
          <w:numId w:val="19"/>
        </w:numPr>
      </w:pPr>
      <w:bookmarkStart w:id="33" w:name="_Toc167202612"/>
      <w:r>
        <w:t>Indicatori</w:t>
      </w:r>
      <w:bookmarkEnd w:id="33"/>
    </w:p>
    <w:p w14:paraId="00000154" w14:textId="4B855BF5" w:rsidR="00FA020C" w:rsidRDefault="00246DDB">
      <w:pPr>
        <w:ind w:left="-76"/>
        <w:jc w:val="both"/>
        <w:rPr>
          <w:rFonts w:ascii="Montserrat" w:eastAsia="Montserrat" w:hAnsi="Montserrat" w:cs="Montserrat"/>
          <w:sz w:val="22"/>
          <w:szCs w:val="22"/>
        </w:rPr>
      </w:pPr>
      <w:r>
        <w:rPr>
          <w:rFonts w:ascii="Montserrat" w:eastAsia="Montserrat" w:hAnsi="Montserrat" w:cs="Montserrat"/>
          <w:sz w:val="22"/>
          <w:szCs w:val="22"/>
        </w:rPr>
        <w:t xml:space="preserve">În vederea cuantificării indicatorilor din prezenta secțiune, se va avea in vedere ghidul pentru monitorizarea indicatorilor Programului Regional Nord-Est 2021-2027, care poate fi accesat la următoarea adresa : </w:t>
      </w:r>
      <w:bookmarkStart w:id="34" w:name="_Hlk144467420"/>
      <w:r w:rsidR="00297FF0" w:rsidRPr="00A465B7">
        <w:rPr>
          <w:rFonts w:ascii="Montserrat" w:hAnsi="Montserrat"/>
          <w:sz w:val="22"/>
          <w:szCs w:val="22"/>
        </w:rPr>
        <w:fldChar w:fldCharType="begin"/>
      </w:r>
      <w:r w:rsidR="00297FF0" w:rsidRPr="00A465B7">
        <w:rPr>
          <w:rFonts w:ascii="Montserrat" w:hAnsi="Montserrat"/>
          <w:sz w:val="22"/>
          <w:szCs w:val="22"/>
        </w:rPr>
        <w:instrText>HYPERLINK "https://regionordest.ro/documente-suport/"</w:instrText>
      </w:r>
      <w:r w:rsidR="00297FF0" w:rsidRPr="00A465B7">
        <w:rPr>
          <w:rFonts w:ascii="Montserrat" w:hAnsi="Montserrat"/>
          <w:sz w:val="22"/>
          <w:szCs w:val="22"/>
        </w:rPr>
      </w:r>
      <w:r w:rsidR="00297FF0" w:rsidRPr="00A465B7">
        <w:rPr>
          <w:rFonts w:ascii="Montserrat" w:hAnsi="Montserrat"/>
          <w:sz w:val="22"/>
          <w:szCs w:val="22"/>
        </w:rPr>
        <w:fldChar w:fldCharType="separate"/>
      </w:r>
      <w:r w:rsidR="00297FF0" w:rsidRPr="00A465B7">
        <w:rPr>
          <w:rStyle w:val="Hyperlink"/>
          <w:rFonts w:ascii="Montserrat" w:hAnsi="Montserrat"/>
          <w:sz w:val="22"/>
          <w:szCs w:val="22"/>
        </w:rPr>
        <w:t>https://regionordest.ro/documente-suport/</w:t>
      </w:r>
      <w:r w:rsidR="00297FF0" w:rsidRPr="00A465B7">
        <w:rPr>
          <w:rFonts w:ascii="Montserrat" w:hAnsi="Montserrat"/>
          <w:sz w:val="22"/>
          <w:szCs w:val="22"/>
        </w:rPr>
        <w:fldChar w:fldCharType="end"/>
      </w:r>
      <w:bookmarkEnd w:id="34"/>
      <w:r w:rsidR="00CB7BD1">
        <w:rPr>
          <w:rFonts w:ascii="Montserrat" w:eastAsia="Montserrat" w:hAnsi="Montserrat" w:cs="Montserrat"/>
          <w:sz w:val="22"/>
          <w:szCs w:val="22"/>
        </w:rPr>
        <w:t>.</w:t>
      </w:r>
    </w:p>
    <w:p w14:paraId="00000155" w14:textId="77777777" w:rsidR="00FA020C" w:rsidRDefault="00FA020C">
      <w:pPr>
        <w:ind w:left="-76"/>
        <w:jc w:val="both"/>
        <w:rPr>
          <w:rFonts w:ascii="Montserrat" w:eastAsia="Montserrat" w:hAnsi="Montserrat" w:cs="Montserrat"/>
          <w:sz w:val="22"/>
          <w:szCs w:val="22"/>
        </w:rPr>
      </w:pPr>
    </w:p>
    <w:p w14:paraId="00000156"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Indicatori de realizare</w:t>
      </w:r>
    </w:p>
    <w:p w14:paraId="00000158"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RCO74: Populația vizata de proiecte derulate in cadrul strategiilor de dezvoltare teritoriala integrata – persoane </w:t>
      </w:r>
    </w:p>
    <w:p w14:paraId="00000159"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RCO75: Strategii pentru dezvoltare teritoriala integrata care beneficiază de sprijin – nr.</w:t>
      </w:r>
    </w:p>
    <w:p w14:paraId="0000015A"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RCO77: Numărul siturilor culturale si turistice care beneficiază de sprijin – nr.</w:t>
      </w:r>
    </w:p>
    <w:p w14:paraId="0000015B"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RCO114: Spatii deschise create/reabilitate in zone urbane – mp</w:t>
      </w:r>
    </w:p>
    <w:p w14:paraId="0000015C" w14:textId="77777777" w:rsidR="00FA020C" w:rsidRDefault="00FA020C">
      <w:pPr>
        <w:jc w:val="both"/>
        <w:rPr>
          <w:rFonts w:ascii="Montserrat" w:eastAsia="Montserrat" w:hAnsi="Montserrat" w:cs="Montserrat"/>
          <w:sz w:val="22"/>
          <w:szCs w:val="22"/>
        </w:rPr>
      </w:pPr>
    </w:p>
    <w:p w14:paraId="0000015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realizare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5E" w14:textId="77777777" w:rsidR="00FA020C" w:rsidRDefault="00FA020C">
      <w:pPr>
        <w:rPr>
          <w:rFonts w:ascii="Montserrat" w:eastAsia="Montserrat" w:hAnsi="Montserrat" w:cs="Montserrat"/>
          <w:b/>
          <w:i/>
          <w:sz w:val="22"/>
          <w:szCs w:val="22"/>
        </w:rPr>
      </w:pPr>
    </w:p>
    <w:p w14:paraId="219C72F2" w14:textId="77777777" w:rsidR="00C42A7C" w:rsidRDefault="00C42A7C" w:rsidP="00C42A7C">
      <w:pPr>
        <w:jc w:val="both"/>
        <w:rPr>
          <w:rFonts w:ascii="Montserrat" w:eastAsia="Montserrat" w:hAnsi="Montserrat" w:cs="Montserrat"/>
          <w:b/>
          <w:sz w:val="22"/>
          <w:szCs w:val="22"/>
        </w:rPr>
      </w:pPr>
      <w:r>
        <w:rPr>
          <w:rFonts w:ascii="Montserrat" w:eastAsia="Montserrat" w:hAnsi="Montserrat" w:cs="Montserrat"/>
          <w:b/>
          <w:sz w:val="22"/>
          <w:szCs w:val="22"/>
        </w:rPr>
        <w:t>NOTĂ(*):</w:t>
      </w:r>
    </w:p>
    <w:p w14:paraId="09F27A0B" w14:textId="77777777" w:rsidR="00C42A7C" w:rsidRDefault="00C42A7C" w:rsidP="00C42A7C">
      <w:pPr>
        <w:jc w:val="both"/>
        <w:rPr>
          <w:rFonts w:ascii="Montserrat" w:eastAsia="Montserrat" w:hAnsi="Montserrat" w:cs="Montserrat"/>
          <w:b/>
          <w:sz w:val="22"/>
          <w:szCs w:val="22"/>
        </w:rPr>
      </w:pPr>
      <w:r>
        <w:rPr>
          <w:rFonts w:ascii="Montserrat" w:eastAsia="Montserrat" w:hAnsi="Montserrat" w:cs="Montserrat"/>
          <w:b/>
          <w:sz w:val="22"/>
          <w:szCs w:val="22"/>
        </w:rPr>
        <w:t>Indicatorii RCO74 și RCO75 vor fi raportați într-o singura cerere de finanțare, de către un UAT, în PR NE 2021-2027.</w:t>
      </w:r>
    </w:p>
    <w:p w14:paraId="663530C2" w14:textId="77777777" w:rsidR="00C42A7C" w:rsidRDefault="00C42A7C">
      <w:pPr>
        <w:rPr>
          <w:rFonts w:ascii="Montserrat" w:eastAsia="Montserrat" w:hAnsi="Montserrat" w:cs="Montserrat"/>
          <w:b/>
          <w:i/>
          <w:sz w:val="22"/>
          <w:szCs w:val="22"/>
        </w:rPr>
      </w:pPr>
    </w:p>
    <w:p w14:paraId="0000015F"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Indicatori de rezultat </w:t>
      </w:r>
    </w:p>
    <w:p w14:paraId="00000161"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RCR77: Număr de vizitatori ai siturilor culturale si turistice care beneficiază de sprijin – vizitatori/an</w:t>
      </w:r>
    </w:p>
    <w:p w14:paraId="00000162" w14:textId="77777777" w:rsidR="00FA020C" w:rsidRDefault="00FA020C">
      <w:pPr>
        <w:jc w:val="both"/>
        <w:rPr>
          <w:rFonts w:ascii="Montserrat" w:eastAsia="Montserrat" w:hAnsi="Montserrat" w:cs="Montserrat"/>
          <w:sz w:val="22"/>
          <w:szCs w:val="22"/>
        </w:rPr>
      </w:pPr>
    </w:p>
    <w:p w14:paraId="00000166" w14:textId="316D55E4" w:rsidR="00FA020C" w:rsidRDefault="004554BF">
      <w:pPr>
        <w:jc w:val="both"/>
        <w:rPr>
          <w:rFonts w:ascii="Montserrat" w:eastAsia="Montserrat" w:hAnsi="Montserrat" w:cs="Montserrat"/>
          <w:sz w:val="22"/>
          <w:szCs w:val="22"/>
        </w:rPr>
      </w:pPr>
      <w:sdt>
        <w:sdtPr>
          <w:tag w:val="goog_rdk_24"/>
          <w:id w:val="2043470271"/>
        </w:sdtPr>
        <w:sdtEndPr/>
        <w:sdtContent/>
      </w:sdt>
      <w:r w:rsidR="00246DDB">
        <w:rPr>
          <w:rFonts w:ascii="Montserrat" w:eastAsia="Montserrat" w:hAnsi="Montserrat" w:cs="Montserrat"/>
          <w:sz w:val="22"/>
          <w:szCs w:val="22"/>
        </w:rPr>
        <w:t>Nu se accepta identificarea și cuantificarea în cadrul cererii de finanțare a altor indicatori în afara celor menționați în cadrul  secțiunii 3.8.</w:t>
      </w:r>
    </w:p>
    <w:p w14:paraId="00000167" w14:textId="77777777" w:rsidR="00FA020C" w:rsidRDefault="00FA020C">
      <w:pPr>
        <w:jc w:val="both"/>
        <w:rPr>
          <w:rFonts w:ascii="Montserrat" w:eastAsia="Montserrat" w:hAnsi="Montserrat" w:cs="Montserrat"/>
          <w:sz w:val="22"/>
          <w:szCs w:val="22"/>
        </w:rPr>
      </w:pPr>
    </w:p>
    <w:p w14:paraId="00000168"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bookmarkStart w:id="35" w:name="_heading=h.2p2csry" w:colFirst="0" w:colLast="0"/>
      <w:bookmarkEnd w:id="35"/>
      <w:r>
        <w:rPr>
          <w:rFonts w:ascii="Montserrat" w:eastAsia="Montserrat" w:hAnsi="Montserrat" w:cs="Montserrat"/>
          <w:b/>
          <w:color w:val="000000"/>
          <w:sz w:val="22"/>
          <w:szCs w:val="22"/>
        </w:rPr>
        <w:t>Indicatori suplimentari specifici Apelului de Proiecte (dacă este cazul)</w:t>
      </w:r>
    </w:p>
    <w:p w14:paraId="00000169" w14:textId="77777777" w:rsidR="00FA020C" w:rsidRDefault="00FA020C">
      <w:pPr>
        <w:jc w:val="both"/>
        <w:rPr>
          <w:rFonts w:ascii="Montserrat" w:eastAsia="Montserrat" w:hAnsi="Montserrat" w:cs="Montserrat"/>
          <w:sz w:val="22"/>
          <w:szCs w:val="22"/>
        </w:rPr>
      </w:pPr>
    </w:p>
    <w:p w14:paraId="000001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6B" w14:textId="77777777" w:rsidR="00FA020C" w:rsidRDefault="00FA020C">
      <w:pPr>
        <w:jc w:val="both"/>
        <w:rPr>
          <w:rFonts w:ascii="Montserrat" w:eastAsia="Montserrat" w:hAnsi="Montserrat" w:cs="Montserrat"/>
          <w:sz w:val="22"/>
          <w:szCs w:val="22"/>
        </w:rPr>
      </w:pPr>
    </w:p>
    <w:p w14:paraId="0000016C" w14:textId="77777777" w:rsidR="00FA020C" w:rsidRDefault="00246DDB">
      <w:pPr>
        <w:pStyle w:val="Heading2"/>
        <w:numPr>
          <w:ilvl w:val="1"/>
          <w:numId w:val="19"/>
        </w:numPr>
      </w:pPr>
      <w:bookmarkStart w:id="36" w:name="_Toc167202613"/>
      <w:bookmarkStart w:id="37" w:name="_Hlk140649936"/>
      <w:r>
        <w:t>Rezultatele așteptate</w:t>
      </w:r>
      <w:bookmarkEnd w:id="36"/>
    </w:p>
    <w:p w14:paraId="0000016D" w14:textId="77777777" w:rsidR="00FA020C" w:rsidRDefault="00FA020C">
      <w:pPr>
        <w:jc w:val="both"/>
        <w:rPr>
          <w:rFonts w:ascii="Montserrat" w:eastAsia="Montserrat" w:hAnsi="Montserrat" w:cs="Montserrat"/>
          <w:sz w:val="22"/>
          <w:szCs w:val="22"/>
          <w:highlight w:val="green"/>
        </w:rPr>
      </w:pPr>
      <w:bookmarkStart w:id="38" w:name="_heading=h.3o7alnk" w:colFirst="0" w:colLast="0"/>
      <w:bookmarkEnd w:id="38"/>
      <w:bookmarkEnd w:id="37"/>
    </w:p>
    <w:p w14:paraId="0000016E" w14:textId="2C97F77B" w:rsidR="00FA020C" w:rsidRDefault="00246DDB">
      <w:pPr>
        <w:jc w:val="both"/>
        <w:rPr>
          <w:rFonts w:ascii="Montserrat" w:eastAsia="Montserrat" w:hAnsi="Montserrat" w:cs="Montserrat"/>
          <w:sz w:val="22"/>
          <w:szCs w:val="22"/>
        </w:rPr>
      </w:pPr>
      <w:bookmarkStart w:id="39" w:name="_Hlk140649795"/>
      <w:r>
        <w:rPr>
          <w:rFonts w:ascii="Montserrat" w:eastAsia="Montserrat" w:hAnsi="Montserrat" w:cs="Montserrat"/>
          <w:sz w:val="22"/>
          <w:szCs w:val="22"/>
        </w:rPr>
        <w:t xml:space="preserve">În cadrul </w:t>
      </w:r>
      <w:r w:rsidR="00320727">
        <w:rPr>
          <w:rFonts w:ascii="Montserrat" w:eastAsia="Montserrat" w:hAnsi="Montserrat" w:cs="Montserrat"/>
          <w:sz w:val="22"/>
          <w:szCs w:val="22"/>
        </w:rPr>
        <w:t>fiecărei</w:t>
      </w:r>
      <w:r>
        <w:rPr>
          <w:rFonts w:ascii="Montserrat" w:eastAsia="Montserrat" w:hAnsi="Montserrat" w:cs="Montserrat"/>
          <w:sz w:val="22"/>
          <w:szCs w:val="22"/>
        </w:rPr>
        <w:t xml:space="preserve"> cereri de </w:t>
      </w:r>
      <w:r w:rsidR="00320727">
        <w:rPr>
          <w:rFonts w:ascii="Montserrat" w:eastAsia="Montserrat" w:hAnsi="Montserrat" w:cs="Montserrat"/>
          <w:sz w:val="22"/>
          <w:szCs w:val="22"/>
        </w:rPr>
        <w:t>finanțare</w:t>
      </w:r>
      <w:r>
        <w:rPr>
          <w:rFonts w:ascii="Montserrat" w:eastAsia="Montserrat" w:hAnsi="Montserrat" w:cs="Montserrat"/>
          <w:sz w:val="22"/>
          <w:szCs w:val="22"/>
        </w:rPr>
        <w:t xml:space="preserve"> se vor identifica maxim cate 5 rezultate </w:t>
      </w:r>
      <w:r w:rsidR="00320727">
        <w:rPr>
          <w:rFonts w:ascii="Montserrat" w:eastAsia="Montserrat" w:hAnsi="Montserrat" w:cs="Montserrat"/>
          <w:sz w:val="22"/>
          <w:szCs w:val="22"/>
        </w:rPr>
        <w:t>așteptate</w:t>
      </w:r>
      <w:r>
        <w:rPr>
          <w:rFonts w:ascii="Montserrat" w:eastAsia="Montserrat" w:hAnsi="Montserrat" w:cs="Montserrat"/>
          <w:sz w:val="22"/>
          <w:szCs w:val="22"/>
        </w:rPr>
        <w:t xml:space="preserve">. Acestea trebuie să fie relevante pentru </w:t>
      </w:r>
      <w:r w:rsidR="002C75E7">
        <w:rPr>
          <w:rFonts w:ascii="Montserrat" w:eastAsia="Montserrat" w:hAnsi="Montserrat" w:cs="Montserrat"/>
          <w:sz w:val="22"/>
          <w:szCs w:val="22"/>
        </w:rPr>
        <w:t>investiția</w:t>
      </w:r>
      <w:r>
        <w:rPr>
          <w:rFonts w:ascii="Montserrat" w:eastAsia="Montserrat" w:hAnsi="Montserrat" w:cs="Montserrat"/>
          <w:sz w:val="22"/>
          <w:szCs w:val="22"/>
        </w:rPr>
        <w:t xml:space="preserve"> propusă </w:t>
      </w:r>
      <w:r w:rsidR="002C75E7">
        <w:rPr>
          <w:rFonts w:ascii="Montserrat" w:eastAsia="Montserrat" w:hAnsi="Montserrat" w:cs="Montserrat"/>
          <w:sz w:val="22"/>
          <w:szCs w:val="22"/>
        </w:rPr>
        <w:t>și</w:t>
      </w:r>
      <w:r>
        <w:rPr>
          <w:rFonts w:ascii="Montserrat" w:eastAsia="Montserrat" w:hAnsi="Montserrat" w:cs="Montserrat"/>
          <w:sz w:val="22"/>
          <w:szCs w:val="22"/>
        </w:rPr>
        <w:t xml:space="preserve"> în strânsă legătură cu </w:t>
      </w:r>
      <w:r w:rsidR="00320727">
        <w:rPr>
          <w:rFonts w:ascii="Montserrat" w:eastAsia="Montserrat" w:hAnsi="Montserrat" w:cs="Montserrat"/>
          <w:sz w:val="22"/>
          <w:szCs w:val="22"/>
        </w:rPr>
        <w:t>activitățile</w:t>
      </w:r>
      <w:r>
        <w:rPr>
          <w:rFonts w:ascii="Montserrat" w:eastAsia="Montserrat" w:hAnsi="Montserrat" w:cs="Montserrat"/>
          <w:sz w:val="22"/>
          <w:szCs w:val="22"/>
        </w:rPr>
        <w:t xml:space="preserve"> proiectului iar prin intermediul rezultatelor </w:t>
      </w:r>
      <w:r w:rsidR="002C75E7">
        <w:rPr>
          <w:rFonts w:ascii="Montserrat" w:eastAsia="Montserrat" w:hAnsi="Montserrat" w:cs="Montserrat"/>
          <w:sz w:val="22"/>
          <w:szCs w:val="22"/>
        </w:rPr>
        <w:t>așteptate</w:t>
      </w:r>
      <w:r>
        <w:rPr>
          <w:rFonts w:ascii="Montserrat" w:eastAsia="Montserrat" w:hAnsi="Montserrat" w:cs="Montserrat"/>
          <w:sz w:val="22"/>
          <w:szCs w:val="22"/>
        </w:rPr>
        <w:t xml:space="preserve"> să se asigure îndeplinirea obiectivelor</w:t>
      </w:r>
      <w:r w:rsidR="0089610B">
        <w:rPr>
          <w:rFonts w:ascii="Montserrat" w:eastAsia="Montserrat" w:hAnsi="Montserrat" w:cs="Montserrat"/>
          <w:sz w:val="22"/>
          <w:szCs w:val="22"/>
        </w:rPr>
        <w:t>,</w:t>
      </w:r>
      <w:r>
        <w:rPr>
          <w:rFonts w:ascii="Montserrat" w:eastAsia="Montserrat" w:hAnsi="Montserrat" w:cs="Montserrat"/>
          <w:sz w:val="22"/>
          <w:szCs w:val="22"/>
        </w:rPr>
        <w:t xml:space="preserve"> respectiv a indicatorilor </w:t>
      </w:r>
      <w:r w:rsidR="002C75E7">
        <w:rPr>
          <w:rFonts w:ascii="Montserrat" w:eastAsia="Montserrat" w:hAnsi="Montserrat" w:cs="Montserrat"/>
          <w:sz w:val="22"/>
          <w:szCs w:val="22"/>
        </w:rPr>
        <w:t>propuși</w:t>
      </w:r>
      <w:r>
        <w:rPr>
          <w:rFonts w:ascii="Montserrat" w:eastAsia="Montserrat" w:hAnsi="Montserrat" w:cs="Montserrat"/>
          <w:sz w:val="22"/>
          <w:szCs w:val="22"/>
        </w:rPr>
        <w:t>.</w:t>
      </w:r>
    </w:p>
    <w:p w14:paraId="0000016F" w14:textId="77777777" w:rsidR="00FA020C" w:rsidRDefault="00FA020C">
      <w:pPr>
        <w:jc w:val="both"/>
        <w:rPr>
          <w:rFonts w:ascii="Montserrat" w:eastAsia="Montserrat" w:hAnsi="Montserrat" w:cs="Montserrat"/>
          <w:sz w:val="22"/>
          <w:szCs w:val="22"/>
        </w:rPr>
      </w:pPr>
    </w:p>
    <w:p w14:paraId="00000170" w14:textId="0A5DA343"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Ca atare, rezultatele </w:t>
      </w:r>
      <w:r w:rsidR="00320727">
        <w:rPr>
          <w:rFonts w:ascii="Montserrat" w:eastAsia="Montserrat" w:hAnsi="Montserrat" w:cs="Montserrat"/>
          <w:sz w:val="22"/>
          <w:szCs w:val="22"/>
        </w:rPr>
        <w:t>așteptate</w:t>
      </w:r>
      <w:r>
        <w:rPr>
          <w:rFonts w:ascii="Montserrat" w:eastAsia="Montserrat" w:hAnsi="Montserrat" w:cs="Montserrat"/>
          <w:sz w:val="22"/>
          <w:szCs w:val="22"/>
        </w:rPr>
        <w:t xml:space="preserve"> trebuie să fie în strânsă corelare inclusiv cu indicatorii </w:t>
      </w:r>
      <w:r w:rsidR="00320727">
        <w:rPr>
          <w:rFonts w:ascii="Montserrat" w:eastAsia="Montserrat" w:hAnsi="Montserrat" w:cs="Montserrat"/>
          <w:sz w:val="22"/>
          <w:szCs w:val="22"/>
        </w:rPr>
        <w:t>definiți</w:t>
      </w:r>
      <w:r>
        <w:rPr>
          <w:rFonts w:ascii="Montserrat" w:eastAsia="Montserrat" w:hAnsi="Montserrat" w:cs="Montserrat"/>
          <w:sz w:val="22"/>
          <w:szCs w:val="22"/>
        </w:rPr>
        <w:t xml:space="preserve"> în cadrul </w:t>
      </w:r>
      <w:r w:rsidR="002C75E7">
        <w:rPr>
          <w:rFonts w:ascii="Montserrat" w:eastAsia="Montserrat" w:hAnsi="Montserrat" w:cs="Montserrat"/>
          <w:sz w:val="22"/>
          <w:szCs w:val="22"/>
        </w:rPr>
        <w:t>secțiunii</w:t>
      </w:r>
      <w:r>
        <w:rPr>
          <w:rFonts w:ascii="Montserrat" w:eastAsia="Montserrat" w:hAnsi="Montserrat" w:cs="Montserrat"/>
          <w:sz w:val="22"/>
          <w:szCs w:val="22"/>
        </w:rPr>
        <w:t xml:space="preserve"> 3.8 </w:t>
      </w:r>
      <w:r w:rsidR="002C75E7">
        <w:rPr>
          <w:rFonts w:ascii="Montserrat" w:eastAsia="Montserrat" w:hAnsi="Montserrat" w:cs="Montserrat"/>
          <w:sz w:val="22"/>
          <w:szCs w:val="22"/>
        </w:rPr>
        <w:t>și</w:t>
      </w:r>
      <w:r>
        <w:rPr>
          <w:rFonts w:ascii="Montserrat" w:eastAsia="Montserrat" w:hAnsi="Montserrat" w:cs="Montserrat"/>
          <w:sz w:val="22"/>
          <w:szCs w:val="22"/>
        </w:rPr>
        <w:t xml:space="preserve"> să conducă la atingerea lor.</w:t>
      </w:r>
    </w:p>
    <w:bookmarkEnd w:id="39"/>
    <w:p w14:paraId="00000171" w14:textId="77777777" w:rsidR="00FA020C" w:rsidRDefault="00FA020C">
      <w:pPr>
        <w:jc w:val="both"/>
        <w:rPr>
          <w:rFonts w:ascii="Montserrat" w:eastAsia="Montserrat" w:hAnsi="Montserrat" w:cs="Montserrat"/>
          <w:sz w:val="22"/>
          <w:szCs w:val="22"/>
        </w:rPr>
      </w:pPr>
    </w:p>
    <w:p w14:paraId="5C2B6487" w14:textId="36C5ABAA" w:rsidR="007E14D5" w:rsidRDefault="007E14D5" w:rsidP="007E14D5">
      <w:pPr>
        <w:jc w:val="both"/>
        <w:rPr>
          <w:rFonts w:ascii="Montserrat" w:hAnsi="Montserrat"/>
          <w:sz w:val="22"/>
          <w:szCs w:val="22"/>
        </w:rPr>
      </w:pPr>
      <w:bookmarkStart w:id="40" w:name="_Hlk160703573"/>
      <w:r w:rsidRPr="00857044">
        <w:rPr>
          <w:rFonts w:ascii="Montserrat" w:hAnsi="Montserrat"/>
          <w:sz w:val="22"/>
          <w:szCs w:val="22"/>
        </w:rPr>
        <w:t xml:space="preserve">Se va prezenta </w:t>
      </w:r>
      <w:r w:rsidR="005D3EE8">
        <w:rPr>
          <w:rFonts w:ascii="Montserrat" w:hAnsi="Montserrat"/>
          <w:sz w:val="22"/>
          <w:szCs w:val="22"/>
        </w:rPr>
        <w:t>v</w:t>
      </w:r>
      <w:r w:rsidRPr="00857044">
        <w:rPr>
          <w:rFonts w:ascii="Montserrat" w:hAnsi="Montserrat"/>
          <w:sz w:val="22"/>
          <w:szCs w:val="22"/>
        </w:rPr>
        <w:t>aloarea la începutul implementării proiectului</w:t>
      </w:r>
      <w:r w:rsidR="005D3EE8">
        <w:rPr>
          <w:rFonts w:ascii="Montserrat" w:hAnsi="Montserrat"/>
          <w:sz w:val="22"/>
          <w:szCs w:val="22"/>
        </w:rPr>
        <w:t xml:space="preserve"> </w:t>
      </w:r>
      <w:r w:rsidRPr="00857044">
        <w:rPr>
          <w:rFonts w:ascii="Montserrat" w:hAnsi="Montserrat"/>
          <w:sz w:val="22"/>
          <w:szCs w:val="22"/>
        </w:rPr>
        <w:t xml:space="preserve">și </w:t>
      </w:r>
      <w:r w:rsidR="005D3EE8">
        <w:rPr>
          <w:rFonts w:ascii="Montserrat" w:hAnsi="Montserrat"/>
          <w:sz w:val="22"/>
          <w:szCs w:val="22"/>
        </w:rPr>
        <w:t>v</w:t>
      </w:r>
      <w:r w:rsidRPr="00857044">
        <w:rPr>
          <w:rFonts w:ascii="Montserrat" w:hAnsi="Montserrat"/>
          <w:sz w:val="22"/>
          <w:szCs w:val="22"/>
        </w:rPr>
        <w:t xml:space="preserve">aloarea estimată la finalul implementării proiectului, pentru fiecare rezultat </w:t>
      </w:r>
      <w:r w:rsidR="002C75E7" w:rsidRPr="00857044">
        <w:rPr>
          <w:rFonts w:ascii="Montserrat" w:hAnsi="Montserrat"/>
          <w:sz w:val="22"/>
          <w:szCs w:val="22"/>
        </w:rPr>
        <w:t>așteptat</w:t>
      </w:r>
      <w:r w:rsidRPr="00857044">
        <w:rPr>
          <w:rFonts w:ascii="Montserrat" w:hAnsi="Montserrat"/>
          <w:sz w:val="22"/>
          <w:szCs w:val="22"/>
        </w:rPr>
        <w:t>.</w:t>
      </w:r>
    </w:p>
    <w:bookmarkEnd w:id="40"/>
    <w:p w14:paraId="0000017B" w14:textId="77777777" w:rsidR="00FA020C" w:rsidRDefault="00FA020C">
      <w:pPr>
        <w:jc w:val="both"/>
        <w:rPr>
          <w:rFonts w:ascii="Montserrat" w:eastAsia="Montserrat" w:hAnsi="Montserrat" w:cs="Montserrat"/>
          <w:sz w:val="22"/>
          <w:szCs w:val="22"/>
        </w:rPr>
      </w:pPr>
    </w:p>
    <w:p w14:paraId="0000017C" w14:textId="77777777" w:rsidR="00FA020C" w:rsidRDefault="00246DDB">
      <w:pPr>
        <w:pStyle w:val="Heading2"/>
        <w:numPr>
          <w:ilvl w:val="1"/>
          <w:numId w:val="19"/>
        </w:numPr>
      </w:pPr>
      <w:bookmarkStart w:id="41" w:name="_Toc167202614"/>
      <w:r>
        <w:t>Operațiune de importanță strategică</w:t>
      </w:r>
      <w:bookmarkEnd w:id="41"/>
      <w:r>
        <w:t xml:space="preserve"> </w:t>
      </w:r>
      <w:r>
        <w:tab/>
      </w:r>
    </w:p>
    <w:p w14:paraId="0000017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7E" w14:textId="77777777" w:rsidR="00FA020C" w:rsidRDefault="00FA020C">
      <w:pPr>
        <w:jc w:val="both"/>
        <w:rPr>
          <w:rFonts w:ascii="Montserrat" w:eastAsia="Montserrat" w:hAnsi="Montserrat" w:cs="Montserrat"/>
          <w:sz w:val="22"/>
          <w:szCs w:val="22"/>
        </w:rPr>
      </w:pPr>
    </w:p>
    <w:p w14:paraId="0000017F" w14:textId="77777777" w:rsidR="00FA020C" w:rsidRDefault="00246DDB">
      <w:pPr>
        <w:pStyle w:val="Heading2"/>
        <w:numPr>
          <w:ilvl w:val="1"/>
          <w:numId w:val="19"/>
        </w:numPr>
      </w:pPr>
      <w:bookmarkStart w:id="42" w:name="_Toc167202615"/>
      <w:r>
        <w:t>Investiții teritoriale integrate</w:t>
      </w:r>
      <w:bookmarkEnd w:id="42"/>
    </w:p>
    <w:p w14:paraId="0000018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81" w14:textId="77777777" w:rsidR="00FA020C" w:rsidRDefault="00FA020C">
      <w:pPr>
        <w:jc w:val="both"/>
        <w:rPr>
          <w:rFonts w:ascii="Montserrat" w:eastAsia="Montserrat" w:hAnsi="Montserrat" w:cs="Montserrat"/>
          <w:sz w:val="22"/>
          <w:szCs w:val="22"/>
        </w:rPr>
      </w:pPr>
    </w:p>
    <w:p w14:paraId="00000182" w14:textId="77777777" w:rsidR="00FA020C" w:rsidRDefault="00246DDB">
      <w:pPr>
        <w:pStyle w:val="Heading2"/>
        <w:numPr>
          <w:ilvl w:val="1"/>
          <w:numId w:val="19"/>
        </w:numPr>
      </w:pPr>
      <w:bookmarkStart w:id="43" w:name="_Toc167202616"/>
      <w:r>
        <w:t>Dezvoltare locală plasată sub responsabilitatea comunității</w:t>
      </w:r>
      <w:bookmarkEnd w:id="43"/>
    </w:p>
    <w:p w14:paraId="0000018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4AF52FBC" w14:textId="247F80CB" w:rsidR="001D00C7" w:rsidRPr="001D00C7" w:rsidRDefault="001D00C7" w:rsidP="001D00C7">
      <w:pPr>
        <w:pStyle w:val="Heading2"/>
        <w:numPr>
          <w:ilvl w:val="1"/>
          <w:numId w:val="19"/>
        </w:numPr>
      </w:pPr>
      <w:bookmarkStart w:id="44" w:name="_Toc167202617"/>
      <w:r w:rsidRPr="001D00C7">
        <w:t>Reguli privind ajutorul de stat</w:t>
      </w:r>
      <w:bookmarkEnd w:id="44"/>
      <w:r w:rsidRPr="001D00C7">
        <w:t xml:space="preserve"> </w:t>
      </w:r>
    </w:p>
    <w:p w14:paraId="3B351B9C" w14:textId="77777777" w:rsidR="001D00C7" w:rsidRPr="001D00C7" w:rsidRDefault="001D00C7" w:rsidP="001D00C7">
      <w:pPr>
        <w:rPr>
          <w:rFonts w:ascii="Montserrat" w:hAnsi="Montserrat"/>
        </w:rPr>
      </w:pPr>
    </w:p>
    <w:p w14:paraId="7F71011E"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Articolul 107 alineatul (1) din Tratatul privind funcționarea Uniunii Europene (TFUE) stabilește o interdicție generala în sarcina statelor membre de a pune în aplicare măsuri de ajutor care întrunesc cumulativ următoarele criterii:</w:t>
      </w:r>
    </w:p>
    <w:p w14:paraId="2D44C6BF"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42896820"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sunt acordate în mod selectiv;</w:t>
      </w:r>
    </w:p>
    <w:p w14:paraId="2C6C6C31"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 xml:space="preserve">sunt acordate întreprinderilor; </w:t>
      </w:r>
    </w:p>
    <w:p w14:paraId="567F621A"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asigură un avantaj economic întreprinderilor;</w:t>
      </w:r>
    </w:p>
    <w:p w14:paraId="6FE3522A"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 xml:space="preserve">distorsionează concurența; </w:t>
      </w:r>
    </w:p>
    <w:p w14:paraId="7ED40379" w14:textId="77777777" w:rsidR="001D00C7" w:rsidRPr="001D00C7" w:rsidRDefault="001D00C7" w:rsidP="001D00C7">
      <w:pPr>
        <w:numPr>
          <w:ilvl w:val="0"/>
          <w:numId w:val="4"/>
        </w:numPr>
        <w:jc w:val="both"/>
        <w:rPr>
          <w:rFonts w:ascii="Montserrat" w:eastAsia="Montserrat" w:hAnsi="Montserrat" w:cs="Arial"/>
          <w:sz w:val="22"/>
          <w:szCs w:val="22"/>
        </w:rPr>
      </w:pPr>
      <w:r w:rsidRPr="001D00C7">
        <w:rPr>
          <w:rFonts w:ascii="Montserrat" w:eastAsia="Montserrat" w:hAnsi="Montserrat" w:cs="Arial"/>
          <w:sz w:val="22"/>
          <w:szCs w:val="22"/>
        </w:rPr>
        <w:t>afectează comerțul cu statele membre ale Uniunii Europene.</w:t>
      </w:r>
    </w:p>
    <w:p w14:paraId="269640A7" w14:textId="77777777" w:rsidR="001D00C7" w:rsidRPr="001D00C7" w:rsidRDefault="001D00C7" w:rsidP="001D00C7">
      <w:pPr>
        <w:jc w:val="both"/>
        <w:rPr>
          <w:rFonts w:ascii="Montserrat" w:eastAsia="Montserrat" w:hAnsi="Montserrat" w:cs="Arial"/>
          <w:sz w:val="22"/>
          <w:szCs w:val="22"/>
        </w:rPr>
      </w:pPr>
    </w:p>
    <w:p w14:paraId="6D3B1EB5" w14:textId="77777777" w:rsidR="001D00C7" w:rsidRPr="001D00C7" w:rsidRDefault="001D00C7" w:rsidP="001D00C7">
      <w:pPr>
        <w:pBdr>
          <w:top w:val="nil"/>
          <w:left w:val="nil"/>
          <w:bottom w:val="nil"/>
          <w:right w:val="nil"/>
          <w:between w:val="nil"/>
        </w:pBdr>
        <w:jc w:val="both"/>
        <w:rPr>
          <w:rFonts w:ascii="Montserrat" w:eastAsia="Montserrat" w:hAnsi="Montserrat" w:cs="Arial"/>
          <w:color w:val="000000"/>
          <w:sz w:val="22"/>
          <w:szCs w:val="22"/>
        </w:rPr>
      </w:pPr>
      <w:r w:rsidRPr="001D00C7">
        <w:rPr>
          <w:rFonts w:ascii="Montserrat" w:eastAsia="Montserrat" w:hAnsi="Montserrat" w:cs="Arial"/>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1015F001"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lastRenderedPageBreak/>
        <w:t>Articolul 108 alineatul (3) din Tratatul privind funcționarea Uniunii Europene (TFUE) prevede obligația unui stat membru de a notifica Comisiei Europene ajutoarele de stat, astfel încât aceasta să evalueze dacă sunt compatibile cu piața comună. Comisia a definit unele excepții și a declarat anumite categorii specifice de ajutoare de stat ca fiind compatibile cu piața comună, în cazul îndeplinirii unor condiții, acestea fiind scutite (exceptate) de obligația notificării prealabile.</w:t>
      </w:r>
    </w:p>
    <w:p w14:paraId="34A51FB8" w14:textId="77777777" w:rsidR="001D00C7" w:rsidRPr="001D00C7" w:rsidRDefault="001D00C7" w:rsidP="001D00C7">
      <w:pPr>
        <w:jc w:val="both"/>
        <w:rPr>
          <w:rFonts w:ascii="Montserrat" w:eastAsia="Montserrat" w:hAnsi="Montserrat" w:cs="Arial"/>
          <w:sz w:val="22"/>
          <w:szCs w:val="22"/>
        </w:rPr>
      </w:pPr>
    </w:p>
    <w:p w14:paraId="3DBEA904"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Analiza ajutorului de stat se realizează:</w:t>
      </w:r>
    </w:p>
    <w:p w14:paraId="5666C9C1"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la nivelul proprietarului infrastructurii/bunurilor create/modernizate/reabilitate/ (re)amenajate/ extinse/restaurate/consolidate/protejate/conservate prin proiect;</w:t>
      </w:r>
    </w:p>
    <w:p w14:paraId="4056E002" w14:textId="16BA8A49"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la nivelul operatorului infrastructurii/bunurilor</w:t>
      </w:r>
      <w:r w:rsidR="002C75E7">
        <w:rPr>
          <w:rFonts w:ascii="Montserrat" w:eastAsia="Montserrat" w:hAnsi="Montserrat" w:cs="Arial"/>
          <w:sz w:val="22"/>
          <w:szCs w:val="22"/>
        </w:rPr>
        <w:t xml:space="preserve"> </w:t>
      </w:r>
      <w:r w:rsidRPr="001D00C7">
        <w:rPr>
          <w:rFonts w:ascii="Montserrat" w:eastAsia="Montserrat" w:hAnsi="Montserrat" w:cs="Arial"/>
          <w:sz w:val="22"/>
          <w:szCs w:val="22"/>
        </w:rPr>
        <w:t>create/modernizate/reabilitate/(re)amenajate/ extinse/restaurate/consolidate/protejate/conservate prin proiect;</w:t>
      </w:r>
    </w:p>
    <w:p w14:paraId="5FDC7FF8"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la nivelul utilizatorului final.</w:t>
      </w:r>
    </w:p>
    <w:p w14:paraId="292645BB" w14:textId="77777777" w:rsidR="001D00C7" w:rsidRPr="001D00C7" w:rsidRDefault="001D00C7" w:rsidP="001D00C7">
      <w:pPr>
        <w:jc w:val="both"/>
        <w:rPr>
          <w:rFonts w:ascii="Montserrat" w:eastAsia="Montserrat" w:hAnsi="Montserrat" w:cs="Arial"/>
          <w:sz w:val="22"/>
          <w:szCs w:val="22"/>
        </w:rPr>
      </w:pPr>
    </w:p>
    <w:p w14:paraId="3C4DDB58"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În cadrul prezentului apel de proiecte sunt posibile următoarele situații:</w:t>
      </w:r>
    </w:p>
    <w:p w14:paraId="11E49298"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1) activități care nu intră sub incidența regulilor de ajutor de stat;</w:t>
      </w:r>
    </w:p>
    <w:p w14:paraId="08D8799C"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2) activități care nu implică ajutor de stat, cu respectarea anumitor condiții;</w:t>
      </w:r>
    </w:p>
    <w:p w14:paraId="73BE0579"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3) activități care implică ajutor de stat și/sau de minimis.</w:t>
      </w:r>
    </w:p>
    <w:p w14:paraId="5BE4EED0" w14:textId="77777777" w:rsidR="001D00C7" w:rsidRPr="001D00C7" w:rsidRDefault="001D00C7" w:rsidP="001D00C7">
      <w:pPr>
        <w:jc w:val="both"/>
        <w:rPr>
          <w:rFonts w:ascii="Montserrat" w:eastAsia="Montserrat" w:hAnsi="Montserrat" w:cs="Arial"/>
          <w:sz w:val="22"/>
          <w:szCs w:val="22"/>
        </w:rPr>
      </w:pPr>
    </w:p>
    <w:p w14:paraId="78AA8524"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Pentru finanțarea activităților menționate punctul 3, prin prezentul apel se pot acorda următoarele categorii de ajutor:</w:t>
      </w:r>
    </w:p>
    <w:p w14:paraId="40C29F47" w14:textId="77777777" w:rsidR="001D00C7" w:rsidRPr="001D00C7" w:rsidRDefault="001D00C7" w:rsidP="001D00C7">
      <w:pPr>
        <w:numPr>
          <w:ilvl w:val="0"/>
          <w:numId w:val="6"/>
        </w:numPr>
        <w:jc w:val="both"/>
        <w:rPr>
          <w:rFonts w:ascii="Montserrat" w:eastAsia="Montserrat" w:hAnsi="Montserrat" w:cs="Arial"/>
          <w:sz w:val="22"/>
          <w:szCs w:val="22"/>
        </w:rPr>
      </w:pPr>
      <w:r w:rsidRPr="001D00C7">
        <w:rPr>
          <w:rFonts w:ascii="Montserrat" w:eastAsia="Montserrat" w:hAnsi="Montserrat" w:cs="Arial"/>
          <w:sz w:val="22"/>
          <w:szCs w:val="22"/>
        </w:rPr>
        <w:t>ajutor de stat regional pentru investiții;</w:t>
      </w:r>
    </w:p>
    <w:p w14:paraId="05654189" w14:textId="77777777" w:rsidR="001D00C7" w:rsidRPr="001D00C7" w:rsidRDefault="001D00C7" w:rsidP="001D00C7">
      <w:pPr>
        <w:numPr>
          <w:ilvl w:val="0"/>
          <w:numId w:val="6"/>
        </w:numPr>
        <w:jc w:val="both"/>
        <w:rPr>
          <w:rFonts w:ascii="Montserrat" w:eastAsia="Montserrat" w:hAnsi="Montserrat" w:cs="Arial"/>
          <w:sz w:val="22"/>
          <w:szCs w:val="22"/>
        </w:rPr>
      </w:pPr>
      <w:r w:rsidRPr="001D00C7">
        <w:rPr>
          <w:rFonts w:ascii="Montserrat" w:eastAsia="Montserrat" w:hAnsi="Montserrat" w:cs="Arial"/>
          <w:sz w:val="22"/>
          <w:szCs w:val="22"/>
        </w:rPr>
        <w:t>ajutor de stat pentru investiții în infrastructurile locale;</w:t>
      </w:r>
    </w:p>
    <w:p w14:paraId="188FD6F9" w14:textId="77777777" w:rsidR="001D00C7" w:rsidRPr="001D00C7" w:rsidRDefault="001D00C7" w:rsidP="001D00C7">
      <w:pPr>
        <w:numPr>
          <w:ilvl w:val="0"/>
          <w:numId w:val="6"/>
        </w:numPr>
        <w:jc w:val="both"/>
        <w:rPr>
          <w:rFonts w:ascii="Montserrat" w:eastAsia="Montserrat" w:hAnsi="Montserrat" w:cs="Arial"/>
          <w:b/>
          <w:sz w:val="22"/>
          <w:szCs w:val="22"/>
        </w:rPr>
      </w:pPr>
      <w:r w:rsidRPr="001D00C7">
        <w:rPr>
          <w:rFonts w:ascii="Montserrat" w:eastAsia="Montserrat" w:hAnsi="Montserrat" w:cs="Arial"/>
          <w:sz w:val="22"/>
          <w:szCs w:val="22"/>
        </w:rPr>
        <w:t>ajutor de minimis.</w:t>
      </w:r>
    </w:p>
    <w:p w14:paraId="6136DCC1" w14:textId="77777777" w:rsidR="001D00C7" w:rsidRPr="001D00C7" w:rsidRDefault="001D00C7" w:rsidP="001D00C7">
      <w:pPr>
        <w:autoSpaceDE w:val="0"/>
        <w:autoSpaceDN w:val="0"/>
        <w:adjustRightInd w:val="0"/>
        <w:ind w:left="360"/>
        <w:jc w:val="both"/>
        <w:rPr>
          <w:rFonts w:ascii="Montserrat" w:hAnsi="Montserrat" w:cs="Arial"/>
          <w:sz w:val="22"/>
          <w:szCs w:val="22"/>
        </w:rPr>
      </w:pPr>
    </w:p>
    <w:p w14:paraId="10BFD133" w14:textId="77777777" w:rsidR="001D00C7" w:rsidRPr="001D00C7" w:rsidRDefault="001D00C7" w:rsidP="001D00C7">
      <w:pPr>
        <w:autoSpaceDE w:val="0"/>
        <w:autoSpaceDN w:val="0"/>
        <w:adjustRightInd w:val="0"/>
        <w:jc w:val="both"/>
        <w:rPr>
          <w:rFonts w:ascii="Montserrat" w:hAnsi="Montserrat" w:cs="Arial"/>
          <w:sz w:val="22"/>
          <w:szCs w:val="22"/>
        </w:rPr>
      </w:pPr>
      <w:r w:rsidRPr="001D00C7">
        <w:rPr>
          <w:rFonts w:ascii="Montserrat" w:hAnsi="Montserrat" w:cs="Arial"/>
          <w:sz w:val="22"/>
          <w:szCs w:val="22"/>
        </w:rPr>
        <w:t xml:space="preserve">La depunerea Cererii de finanțare, solicitantul va opta pentru unul din următoarele tipuri de ajutor: ajutor de stat regional pentru investiții sau ajutor de stat pentru investiții în infrastructurile locale. </w:t>
      </w:r>
    </w:p>
    <w:p w14:paraId="29C95963" w14:textId="0EC1FF1A" w:rsidR="001D00C7" w:rsidRPr="001D00C7" w:rsidRDefault="001D00C7" w:rsidP="001D00C7">
      <w:pPr>
        <w:autoSpaceDE w:val="0"/>
        <w:autoSpaceDN w:val="0"/>
        <w:adjustRightInd w:val="0"/>
        <w:jc w:val="both"/>
        <w:rPr>
          <w:rFonts w:ascii="Montserrat" w:hAnsi="Montserrat" w:cs="Arial"/>
          <w:b/>
          <w:sz w:val="22"/>
          <w:szCs w:val="22"/>
        </w:rPr>
      </w:pPr>
      <w:r w:rsidRPr="001D00C7">
        <w:rPr>
          <w:rFonts w:ascii="Montserrat" w:hAnsi="Montserrat" w:cs="Arial"/>
          <w:bCs/>
          <w:sz w:val="22"/>
          <w:szCs w:val="22"/>
        </w:rPr>
        <w:t>Ajutorul de minimis se acordă numai dacă se acordă ajutor regional pentru finanțarea unei investiții inițiale sau ajutor de stat pentru investiții în infrastructurile locale. E</w:t>
      </w:r>
      <w:r w:rsidRPr="002E04B5">
        <w:rPr>
          <w:rFonts w:ascii="Montserrat" w:hAnsi="Montserrat" w:cs="Arial"/>
          <w:sz w:val="22"/>
          <w:szCs w:val="22"/>
        </w:rPr>
        <w:t>ste opțională includerea în proiect a activităților finanțabile prin ajutor de minimis. Acordarea ajutorului de minimis este condiționat</w:t>
      </w:r>
      <w:r w:rsidRPr="001D00C7">
        <w:rPr>
          <w:rFonts w:ascii="Montserrat" w:hAnsi="Montserrat" w:cs="Arial"/>
          <w:sz w:val="22"/>
          <w:szCs w:val="22"/>
        </w:rPr>
        <w:t xml:space="preserve">ă de respectarea plafonului de minimis, </w:t>
      </w:r>
      <w:r w:rsidR="00563C52">
        <w:rPr>
          <w:rFonts w:ascii="Montserrat" w:hAnsi="Montserrat" w:cs="Arial"/>
          <w:sz w:val="22"/>
          <w:szCs w:val="22"/>
        </w:rPr>
        <w:t>si a regulii de cumul</w:t>
      </w:r>
      <w:r w:rsidRPr="001D00C7">
        <w:rPr>
          <w:rFonts w:ascii="Montserrat" w:hAnsi="Montserrat" w:cs="Arial"/>
          <w:sz w:val="22"/>
          <w:szCs w:val="22"/>
        </w:rPr>
        <w:t>.</w:t>
      </w:r>
    </w:p>
    <w:p w14:paraId="2C76E5DC" w14:textId="77777777" w:rsidR="001D00C7" w:rsidRPr="001D00C7" w:rsidRDefault="001D00C7" w:rsidP="001D00C7">
      <w:pPr>
        <w:autoSpaceDE w:val="0"/>
        <w:autoSpaceDN w:val="0"/>
        <w:adjustRightInd w:val="0"/>
        <w:jc w:val="both"/>
        <w:rPr>
          <w:rFonts w:ascii="Montserrat" w:hAnsi="Montserrat" w:cs="Arial"/>
          <w:sz w:val="22"/>
          <w:szCs w:val="22"/>
        </w:rPr>
      </w:pPr>
    </w:p>
    <w:p w14:paraId="685CF9EB" w14:textId="77777777"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 xml:space="preserve">Pentru ca întreaga finanțare publică a unui proiect să nu intre sub incidența normelor privind ajutorul de stat, trebuie ca finanțarea oferită pentru realizarea proiectului să nu fie utilizată pentru subvenționarea încrucișată sau indirectă a altor activități economice, inclusiv exploatarea infrastructurii. În cazul în care solicitantul propune prin proiect atât activități care intră sub incidența normelor privind ajutorul de stat, cât și activități care nu implică ajutor de stat, subvenționarea încrucișată poate fi exclusă prin ținerea de evidențe contabile separate, alocarea costurilor și veniturilor într-un mod adecvat și garantarea faptului că finanțarea publică nu favorizează alte activități. </w:t>
      </w:r>
    </w:p>
    <w:p w14:paraId="51EC93C5" w14:textId="77777777" w:rsidR="001D00C7" w:rsidRPr="001D00C7" w:rsidRDefault="001D00C7" w:rsidP="001D00C7">
      <w:pPr>
        <w:jc w:val="both"/>
        <w:rPr>
          <w:rFonts w:ascii="Montserrat" w:eastAsia="Montserrat" w:hAnsi="Montserrat" w:cs="Arial"/>
          <w:sz w:val="22"/>
          <w:szCs w:val="22"/>
        </w:rPr>
      </w:pPr>
    </w:p>
    <w:p w14:paraId="7BEDDFE1" w14:textId="11C6F9DE" w:rsidR="001D00C7" w:rsidRPr="001D00C7" w:rsidRDefault="001D00C7" w:rsidP="001D00C7">
      <w:pPr>
        <w:jc w:val="both"/>
        <w:rPr>
          <w:rFonts w:ascii="Montserrat" w:eastAsia="Montserrat" w:hAnsi="Montserrat" w:cs="Arial"/>
          <w:sz w:val="22"/>
          <w:szCs w:val="22"/>
        </w:rPr>
      </w:pPr>
      <w:r w:rsidRPr="001D00C7">
        <w:rPr>
          <w:rFonts w:ascii="Montserrat" w:eastAsia="Montserrat" w:hAnsi="Montserrat" w:cs="Arial"/>
          <w:sz w:val="22"/>
          <w:szCs w:val="22"/>
        </w:rPr>
        <w:t>Pentru informații detaliate referitoare la acordarea ajutoarelor de stat/de minimis în cadrul acestei Priorități de investiții, se va avea în vedere Anexa</w:t>
      </w:r>
      <w:r w:rsidR="00946107">
        <w:rPr>
          <w:rFonts w:ascii="Montserrat" w:eastAsia="Montserrat" w:hAnsi="Montserrat" w:cs="Arial"/>
          <w:sz w:val="22"/>
          <w:szCs w:val="22"/>
        </w:rPr>
        <w:t xml:space="preserve"> 24.</w:t>
      </w:r>
      <w:r w:rsidRPr="001D00C7">
        <w:rPr>
          <w:rFonts w:ascii="Montserrat" w:eastAsia="Montserrat" w:hAnsi="Montserrat" w:cs="Arial"/>
          <w:sz w:val="22"/>
          <w:szCs w:val="22"/>
        </w:rPr>
        <w:t xml:space="preserve"> </w:t>
      </w:r>
      <w:r w:rsidRPr="002E04B5">
        <w:rPr>
          <w:rFonts w:ascii="Montserrat" w:eastAsia="Montserrat" w:hAnsi="Montserrat" w:cs="Arial"/>
          <w:sz w:val="22"/>
          <w:szCs w:val="22"/>
          <w:lang w:val="fr-FR"/>
        </w:rPr>
        <w:t>“</w:t>
      </w:r>
      <w:r w:rsidRPr="001D00C7">
        <w:rPr>
          <w:rFonts w:ascii="Montserrat" w:eastAsia="Montserrat" w:hAnsi="Montserrat" w:cs="Arial"/>
          <w:sz w:val="22"/>
          <w:szCs w:val="22"/>
        </w:rPr>
        <w:t>Reguli privind ajutorul de stat și de minimis” la prezentul Ghid.</w:t>
      </w:r>
    </w:p>
    <w:p w14:paraId="6FB2A97B" w14:textId="77777777" w:rsidR="001D00C7" w:rsidRPr="001D00C7" w:rsidRDefault="001D00C7" w:rsidP="001D00C7">
      <w:pPr>
        <w:jc w:val="both"/>
        <w:rPr>
          <w:rFonts w:ascii="Montserrat" w:eastAsia="Montserrat" w:hAnsi="Montserrat" w:cs="Arial"/>
          <w:sz w:val="22"/>
          <w:szCs w:val="22"/>
        </w:rPr>
      </w:pPr>
    </w:p>
    <w:p w14:paraId="341CBF82" w14:textId="77777777" w:rsidR="001D00C7" w:rsidRPr="001D00C7" w:rsidRDefault="001D00C7" w:rsidP="001D00C7">
      <w:pPr>
        <w:pStyle w:val="Alineat-lit"/>
        <w:tabs>
          <w:tab w:val="clear" w:pos="360"/>
        </w:tabs>
        <w:ind w:left="0" w:firstLine="0"/>
        <w:rPr>
          <w:rFonts w:ascii="Montserrat" w:hAnsi="Montserrat" w:cs="Arial"/>
          <w:sz w:val="22"/>
          <w:szCs w:val="22"/>
        </w:rPr>
      </w:pPr>
      <w:r w:rsidRPr="001D00C7">
        <w:rPr>
          <w:rFonts w:ascii="Montserrat" w:hAnsi="Montserrat" w:cs="Arial"/>
          <w:sz w:val="22"/>
          <w:szCs w:val="22"/>
        </w:rPr>
        <w:t xml:space="preserve">Acordarea ajutorului de stat/de minimis în cadrul prezentului Ghid se realizează </w:t>
      </w:r>
      <w:bookmarkStart w:id="45" w:name="_Hlk160182681"/>
      <w:r w:rsidRPr="002E04B5">
        <w:rPr>
          <w:rFonts w:ascii="Montserrat" w:hAnsi="Montserrat" w:cs="Arial"/>
          <w:sz w:val="22"/>
          <w:szCs w:val="22"/>
        </w:rPr>
        <w:t xml:space="preserve">în baza </w:t>
      </w:r>
      <w:r w:rsidRPr="001D00C7">
        <w:rPr>
          <w:rFonts w:ascii="Montserrat" w:hAnsi="Montserrat" w:cs="Arial"/>
          <w:sz w:val="22"/>
          <w:szCs w:val="22"/>
        </w:rPr>
        <w:t>Regulamentului (</w:t>
      </w:r>
      <w:r w:rsidRPr="001D00C7">
        <w:rPr>
          <w:rFonts w:ascii="Montserrat" w:hAnsi="Montserrat" w:cs="Arial"/>
          <w:sz w:val="22"/>
          <w:szCs w:val="22"/>
          <w:lang w:val="pt-BR"/>
        </w:rPr>
        <w:t xml:space="preserve">UE) nr. 651/2014 al Comisiei din 17 iunie 2014 de declarare a anumitor categorii de ajutoare compatibile cu piaţa internă în aplicarea </w:t>
      </w:r>
      <w:r w:rsidRPr="001D00C7">
        <w:rPr>
          <w:rFonts w:ascii="Montserrat" w:hAnsi="Montserrat" w:cs="Arial"/>
          <w:vanish/>
          <w:sz w:val="22"/>
          <w:szCs w:val="22"/>
          <w:lang w:val="pt-BR"/>
        </w:rPr>
        <w:t>&lt;LLNK 11957     0490BO62 107 15&gt;</w:t>
      </w:r>
      <w:r w:rsidRPr="001D00C7">
        <w:rPr>
          <w:rFonts w:ascii="Montserrat" w:hAnsi="Montserrat" w:cs="Arial"/>
          <w:sz w:val="22"/>
          <w:szCs w:val="22"/>
          <w:lang w:val="pt-BR"/>
        </w:rPr>
        <w:t xml:space="preserve">articolelor 107 şi </w:t>
      </w:r>
      <w:r w:rsidRPr="001D00C7">
        <w:rPr>
          <w:rFonts w:ascii="Montserrat" w:hAnsi="Montserrat" w:cs="Arial"/>
          <w:vanish/>
          <w:sz w:val="22"/>
          <w:szCs w:val="22"/>
          <w:lang w:val="pt-BR"/>
        </w:rPr>
        <w:t>&lt;LLNK 11957     0490BO62 108 15&gt;</w:t>
      </w:r>
      <w:r w:rsidRPr="001D00C7">
        <w:rPr>
          <w:rFonts w:ascii="Montserrat" w:hAnsi="Montserrat" w:cs="Arial"/>
          <w:sz w:val="22"/>
          <w:szCs w:val="22"/>
          <w:lang w:val="pt-BR"/>
        </w:rPr>
        <w:t xml:space="preserve">108 din Tratat, cu modificările şi completările ulterioare, </w:t>
      </w:r>
      <w:r w:rsidRPr="001D00C7">
        <w:rPr>
          <w:rFonts w:ascii="Montserrat" w:hAnsi="Montserrat" w:cs="Arial"/>
          <w:sz w:val="22"/>
          <w:szCs w:val="22"/>
        </w:rPr>
        <w:t xml:space="preserve">a Regulamentului (UE) nr. 2831/2023 al </w:t>
      </w:r>
      <w:r w:rsidRPr="001D00C7">
        <w:rPr>
          <w:rFonts w:ascii="Montserrat" w:hAnsi="Montserrat" w:cs="Arial"/>
          <w:sz w:val="22"/>
          <w:szCs w:val="22"/>
        </w:rPr>
        <w:lastRenderedPageBreak/>
        <w:t>Comisiei din 13 decembrie 2023 pentru aplicarea articolelor 107 și 108 din Tratatul privind funcționarea Uniunii Europene a ajutoarelor de minimis (dacă este cazul), precum și a Dispoziției Directorului General al ADR Nord-Est nr. 112/02.04.2024 privind aprobarea Schemei de ajutor de stat și de minimis pentru susținerea turismului sustenabil</w:t>
      </w:r>
      <w:bookmarkStart w:id="46" w:name="_Hlk146877704"/>
      <w:r w:rsidRPr="001D00C7">
        <w:rPr>
          <w:rFonts w:ascii="Montserrat" w:hAnsi="Montserrat" w:cs="Arial"/>
          <w:sz w:val="22"/>
          <w:szCs w:val="22"/>
        </w:rPr>
        <w:t xml:space="preserve">. </w:t>
      </w:r>
      <w:bookmarkEnd w:id="46"/>
    </w:p>
    <w:bookmarkEnd w:id="45"/>
    <w:p w14:paraId="4DEBA063" w14:textId="77777777" w:rsidR="001D00C7" w:rsidRPr="007D311A" w:rsidRDefault="001D00C7" w:rsidP="001D00C7">
      <w:pPr>
        <w:jc w:val="both"/>
        <w:rPr>
          <w:rFonts w:ascii="Arial" w:eastAsia="Montserrat" w:hAnsi="Arial" w:cs="Arial"/>
          <w:sz w:val="22"/>
          <w:szCs w:val="22"/>
        </w:rPr>
      </w:pPr>
    </w:p>
    <w:p w14:paraId="000001A2" w14:textId="77777777" w:rsidR="00FA020C" w:rsidRDefault="00FA020C">
      <w:pPr>
        <w:jc w:val="both"/>
        <w:rPr>
          <w:rFonts w:ascii="Montserrat" w:eastAsia="Montserrat" w:hAnsi="Montserrat" w:cs="Montserrat"/>
          <w:sz w:val="22"/>
          <w:szCs w:val="22"/>
        </w:rPr>
      </w:pPr>
    </w:p>
    <w:p w14:paraId="000001A5" w14:textId="77777777" w:rsidR="00FA020C" w:rsidRDefault="00246DDB">
      <w:pPr>
        <w:pStyle w:val="Heading2"/>
        <w:numPr>
          <w:ilvl w:val="1"/>
          <w:numId w:val="19"/>
        </w:numPr>
      </w:pPr>
      <w:bookmarkStart w:id="47" w:name="_Toc167202618"/>
      <w:r>
        <w:t>Reguli privind instrumentele financiare</w:t>
      </w:r>
      <w:bookmarkEnd w:id="47"/>
      <w:r>
        <w:t xml:space="preserve"> </w:t>
      </w:r>
    </w:p>
    <w:p w14:paraId="000001A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A7" w14:textId="77777777" w:rsidR="00FA020C" w:rsidRDefault="00FA020C">
      <w:pPr>
        <w:jc w:val="both"/>
        <w:rPr>
          <w:rFonts w:ascii="Montserrat" w:eastAsia="Montserrat" w:hAnsi="Montserrat" w:cs="Montserrat"/>
          <w:sz w:val="22"/>
          <w:szCs w:val="22"/>
        </w:rPr>
      </w:pPr>
    </w:p>
    <w:p w14:paraId="000001A8" w14:textId="77777777" w:rsidR="00FA020C" w:rsidRDefault="00246DDB">
      <w:pPr>
        <w:pStyle w:val="Heading2"/>
        <w:numPr>
          <w:ilvl w:val="1"/>
          <w:numId w:val="19"/>
        </w:numPr>
      </w:pPr>
      <w:bookmarkStart w:id="48" w:name="_Toc167202619"/>
      <w:r>
        <w:t>Acțiuni interregionale, transfrontaliere și transnaționale</w:t>
      </w:r>
      <w:bookmarkEnd w:id="48"/>
      <w:r>
        <w:t xml:space="preserve"> </w:t>
      </w:r>
    </w:p>
    <w:p w14:paraId="000001A9" w14:textId="327E24D7" w:rsidR="00FA020C" w:rsidRDefault="00246DDB">
      <w:pPr>
        <w:jc w:val="both"/>
        <w:rPr>
          <w:rFonts w:ascii="Montserrat" w:eastAsia="Montserrat" w:hAnsi="Montserrat" w:cs="Montserrat"/>
          <w:sz w:val="22"/>
          <w:szCs w:val="22"/>
        </w:rPr>
      </w:pPr>
      <w:bookmarkStart w:id="49" w:name="_heading=h.vx1227" w:colFirst="0" w:colLast="0"/>
      <w:bookmarkEnd w:id="49"/>
      <w:r>
        <w:rPr>
          <w:rFonts w:ascii="Montserrat" w:eastAsia="Montserrat" w:hAnsi="Montserrat" w:cs="Montserrat"/>
          <w:sz w:val="22"/>
          <w:szCs w:val="22"/>
        </w:rPr>
        <w:t xml:space="preserve">Prin implementarea proiectelor din cadrul acestei Intervenții Regionale, PR Nord-Est va contribui la SUERD, aria cultura-turism, acțiunile fiind complementare cu cel din PRD (dezvoltarea de modele inovative de </w:t>
      </w:r>
      <w:r w:rsidR="002C75E7">
        <w:rPr>
          <w:rFonts w:ascii="Montserrat" w:eastAsia="Montserrat" w:hAnsi="Montserrat" w:cs="Montserrat"/>
          <w:sz w:val="22"/>
          <w:szCs w:val="22"/>
        </w:rPr>
        <w:t>construcție</w:t>
      </w:r>
      <w:r>
        <w:rPr>
          <w:rFonts w:ascii="Montserrat" w:eastAsia="Montserrat" w:hAnsi="Montserrat" w:cs="Montserrat"/>
          <w:sz w:val="22"/>
          <w:szCs w:val="22"/>
        </w:rPr>
        <w:t xml:space="preserve"> </w:t>
      </w:r>
      <w:r w:rsidR="002C75E7">
        <w:rPr>
          <w:rFonts w:ascii="Montserrat" w:eastAsia="Montserrat" w:hAnsi="Montserrat" w:cs="Montserrat"/>
          <w:sz w:val="22"/>
          <w:szCs w:val="22"/>
        </w:rPr>
        <w:t>instituționala</w:t>
      </w:r>
      <w:r>
        <w:rPr>
          <w:rFonts w:ascii="Montserrat" w:eastAsia="Montserrat" w:hAnsi="Montserrat" w:cs="Montserrat"/>
          <w:sz w:val="22"/>
          <w:szCs w:val="22"/>
        </w:rPr>
        <w:t xml:space="preserve"> a </w:t>
      </w:r>
      <w:r w:rsidR="002C75E7">
        <w:rPr>
          <w:rFonts w:ascii="Montserrat" w:eastAsia="Montserrat" w:hAnsi="Montserrat" w:cs="Montserrat"/>
          <w:sz w:val="22"/>
          <w:szCs w:val="22"/>
        </w:rPr>
        <w:t>comunităților</w:t>
      </w:r>
      <w:r>
        <w:rPr>
          <w:rFonts w:ascii="Montserrat" w:eastAsia="Montserrat" w:hAnsi="Montserrat" w:cs="Montserrat"/>
          <w:sz w:val="22"/>
          <w:szCs w:val="22"/>
        </w:rPr>
        <w:t xml:space="preserve"> locale prin implicarea in procesele de planificare si management de dezvoltare turistica) si sinergice cu </w:t>
      </w:r>
      <w:r w:rsidR="002C75E7">
        <w:rPr>
          <w:rFonts w:ascii="Montserrat" w:eastAsia="Montserrat" w:hAnsi="Montserrat" w:cs="Montserrat"/>
          <w:sz w:val="22"/>
          <w:szCs w:val="22"/>
        </w:rPr>
        <w:t>acțiunile</w:t>
      </w:r>
      <w:r>
        <w:rPr>
          <w:rFonts w:ascii="Montserrat" w:eastAsia="Montserrat" w:hAnsi="Montserrat" w:cs="Montserrat"/>
          <w:sz w:val="22"/>
          <w:szCs w:val="22"/>
        </w:rPr>
        <w:t xml:space="preserve"> de dezvoltare sociala transfrontaliera si o regiune de frontiera atractiva din programele RO-UA, RO-MD si HUSKROUA.</w:t>
      </w:r>
    </w:p>
    <w:p w14:paraId="000001AC" w14:textId="09FAC2F2"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1AD" w14:textId="22146480" w:rsidR="00FA020C" w:rsidRDefault="004554BF">
      <w:pPr>
        <w:pStyle w:val="Heading2"/>
        <w:numPr>
          <w:ilvl w:val="1"/>
          <w:numId w:val="19"/>
        </w:numPr>
      </w:pPr>
      <w:sdt>
        <w:sdtPr>
          <w:tag w:val="goog_rdk_26"/>
          <w:id w:val="-301472923"/>
          <w:showingPlcHdr/>
        </w:sdtPr>
        <w:sdtEndPr/>
        <w:sdtContent>
          <w:r w:rsidR="003D4CF4">
            <w:t xml:space="preserve">    </w:t>
          </w:r>
          <w:bookmarkStart w:id="50" w:name="_Toc167202620"/>
          <w:r w:rsidR="003D4CF4">
            <w:t xml:space="preserve"> </w:t>
          </w:r>
        </w:sdtContent>
      </w:sdt>
      <w:r w:rsidR="00246DDB">
        <w:t>Principii orizontale</w:t>
      </w:r>
      <w:bookmarkEnd w:id="50"/>
    </w:p>
    <w:p w14:paraId="000001A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Conform articolului 9 a Regulamentului (UE) 1060/2021, pe tot parcursul procesului de evaluare, selecție și contractare, pe perioada de implementare si durabilitate a proiectelor, atat solicitanții/beneficiarii cat si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00001AF" w14:textId="77777777" w:rsidR="00FA020C" w:rsidRDefault="00FA020C">
      <w:pPr>
        <w:jc w:val="both"/>
        <w:rPr>
          <w:rFonts w:ascii="Montserrat" w:eastAsia="Montserrat" w:hAnsi="Montserrat" w:cs="Montserrat"/>
          <w:sz w:val="22"/>
          <w:szCs w:val="22"/>
        </w:rPr>
      </w:pPr>
    </w:p>
    <w:p w14:paraId="000001B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îndeplinirea obligațiilor legale, se vor avea in vedere inclusiv prevederile secțiunilor 3.17. si 3.19. din ghidul solicitantului.</w:t>
      </w:r>
    </w:p>
    <w:p w14:paraId="000001B1" w14:textId="77777777" w:rsidR="00FA020C" w:rsidRDefault="00FA020C">
      <w:pPr>
        <w:jc w:val="both"/>
        <w:rPr>
          <w:rFonts w:ascii="Montserrat" w:eastAsia="Montserrat" w:hAnsi="Montserrat" w:cs="Montserrat"/>
          <w:sz w:val="22"/>
          <w:szCs w:val="22"/>
        </w:rPr>
      </w:pPr>
    </w:p>
    <w:p w14:paraId="000001B2" w14:textId="77777777" w:rsidR="00FA020C" w:rsidRDefault="00246DDB">
      <w:pPr>
        <w:pStyle w:val="Heading2"/>
        <w:numPr>
          <w:ilvl w:val="1"/>
          <w:numId w:val="19"/>
        </w:numPr>
        <w:jc w:val="both"/>
      </w:pPr>
      <w:bookmarkStart w:id="51" w:name="_Toc167202621"/>
      <w:r>
        <w:t>Aspecte de mediu (inclusiv aplicarea Directivei 2011/92/UE a Parlamentului European și a Consiliului). Aplicarea principiului  DNSH. Imunizarea la schimbările climatice</w:t>
      </w:r>
      <w:bookmarkEnd w:id="51"/>
    </w:p>
    <w:p w14:paraId="000001B3" w14:textId="77777777" w:rsidR="00FA020C" w:rsidRDefault="00FA020C">
      <w:pPr>
        <w:jc w:val="both"/>
        <w:rPr>
          <w:rFonts w:ascii="Montserrat" w:eastAsia="Montserrat" w:hAnsi="Montserrat" w:cs="Montserrat"/>
          <w:sz w:val="22"/>
          <w:szCs w:val="22"/>
        </w:rPr>
      </w:pPr>
    </w:p>
    <w:p w14:paraId="000001B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1B5" w14:textId="77777777" w:rsidR="00FA020C" w:rsidRDefault="00FA020C">
      <w:pPr>
        <w:jc w:val="both"/>
        <w:rPr>
          <w:rFonts w:ascii="Montserrat" w:eastAsia="Montserrat" w:hAnsi="Montserrat" w:cs="Montserrat"/>
          <w:sz w:val="22"/>
          <w:szCs w:val="22"/>
        </w:rPr>
      </w:pPr>
    </w:p>
    <w:p w14:paraId="000001B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w:t>
      </w:r>
      <w:r>
        <w:rPr>
          <w:rFonts w:ascii="Montserrat" w:eastAsia="Montserrat" w:hAnsi="Montserrat" w:cs="Montserrat"/>
          <w:sz w:val="22"/>
          <w:szCs w:val="22"/>
        </w:rPr>
        <w:lastRenderedPageBreak/>
        <w:t xml:space="preserve">încadrare a proiectului în procedura de evaluare a impactului asupra mediului, sau Clasarea notificării). </w:t>
      </w:r>
    </w:p>
    <w:p w14:paraId="000001B7" w14:textId="77777777" w:rsidR="00FA020C" w:rsidRDefault="00FA020C">
      <w:pPr>
        <w:jc w:val="both"/>
        <w:rPr>
          <w:rFonts w:ascii="Montserrat" w:eastAsia="Montserrat" w:hAnsi="Montserrat" w:cs="Montserrat"/>
          <w:sz w:val="22"/>
          <w:szCs w:val="22"/>
        </w:rPr>
      </w:pPr>
    </w:p>
    <w:p w14:paraId="000001B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B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atenuarea schimbărilor climatice ;</w:t>
      </w:r>
    </w:p>
    <w:p w14:paraId="000001B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adaptarea la schimbările climatice ;</w:t>
      </w:r>
    </w:p>
    <w:p w14:paraId="000001B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utilizarea durabilă și protecția resurselor de apă și a celor marine;</w:t>
      </w:r>
    </w:p>
    <w:p w14:paraId="000001B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tranziția către o economie circulară;</w:t>
      </w:r>
    </w:p>
    <w:p w14:paraId="000001B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prevenirea și controlul poluării;</w:t>
      </w:r>
    </w:p>
    <w:p w14:paraId="000001B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protecția și refacerea biodiversității și a ecosistemelor.</w:t>
      </w:r>
    </w:p>
    <w:p w14:paraId="000001BF" w14:textId="77777777" w:rsidR="00FA020C" w:rsidRDefault="00FA020C">
      <w:pPr>
        <w:jc w:val="both"/>
        <w:rPr>
          <w:sz w:val="22"/>
          <w:szCs w:val="22"/>
        </w:rPr>
      </w:pPr>
    </w:p>
    <w:p w14:paraId="000001C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00001C1" w14:textId="77777777" w:rsidR="00FA020C" w:rsidRDefault="00FA020C">
      <w:pPr>
        <w:jc w:val="both"/>
        <w:rPr>
          <w:rFonts w:ascii="Montserrat" w:eastAsia="Montserrat" w:hAnsi="Montserrat" w:cs="Montserrat"/>
          <w:sz w:val="22"/>
          <w:szCs w:val="22"/>
        </w:rPr>
      </w:pPr>
    </w:p>
    <w:p w14:paraId="000001C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cererea de finanțare, în secțiunea „</w:t>
      </w:r>
      <w:r>
        <w:rPr>
          <w:rFonts w:ascii="Montserrat" w:eastAsia="Montserrat" w:hAnsi="Montserrat" w:cs="Montserrat"/>
          <w:i/>
          <w:sz w:val="22"/>
          <w:szCs w:val="22"/>
        </w:rPr>
        <w:t>Principii orizontale - Imunizarea la schimbările climatice</w:t>
      </w:r>
      <w:r>
        <w:rPr>
          <w:rFonts w:ascii="Montserrat" w:eastAsia="Montserrat" w:hAnsi="Montserrat" w:cs="Montserrat"/>
          <w:sz w:val="22"/>
          <w:szCs w:val="22"/>
        </w:rPr>
        <w:t>”, solicitantul 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000001C3" w14:textId="77777777" w:rsidR="00FA020C" w:rsidRDefault="00FA020C">
      <w:pPr>
        <w:jc w:val="both"/>
        <w:rPr>
          <w:rFonts w:ascii="Montserrat" w:eastAsia="Montserrat" w:hAnsi="Montserrat" w:cs="Montserrat"/>
          <w:sz w:val="22"/>
          <w:szCs w:val="22"/>
        </w:rPr>
      </w:pPr>
    </w:p>
    <w:p w14:paraId="000001C4" w14:textId="0B614804" w:rsidR="00FA020C" w:rsidRPr="00297FF0" w:rsidRDefault="00246DDB">
      <w:pPr>
        <w:jc w:val="both"/>
        <w:rPr>
          <w:rFonts w:ascii="Montserrat" w:hAnsi="Montserrat"/>
          <w:sz w:val="22"/>
          <w:szCs w:val="22"/>
          <w:lang w:val="pt-BR"/>
        </w:rPr>
      </w:pPr>
      <w:r>
        <w:rPr>
          <w:rFonts w:ascii="Montserrat" w:eastAsia="Montserrat" w:hAnsi="Montserrat" w:cs="Montserrat"/>
          <w:sz w:val="22"/>
          <w:szCs w:val="22"/>
        </w:rPr>
        <w:t xml:space="preserve">Solicitantul va avea în vedere Metodologia privind imunizarea la schimbările climatice și respectarea principiului DNSH, disponibilă pe pagina web </w:t>
      </w:r>
      <w:hyperlink r:id="rId13" w:history="1">
        <w:r w:rsidR="00297FF0">
          <w:rPr>
            <w:rStyle w:val="Hyperlink"/>
            <w:rFonts w:ascii="Montserrat" w:hAnsi="Montserrat"/>
          </w:rPr>
          <w:t>https://regionordest.ro/documente-suport/</w:t>
        </w:r>
      </w:hyperlink>
      <w:r w:rsidR="00297FF0">
        <w:rPr>
          <w:rFonts w:ascii="Montserrat" w:hAnsi="Montserrat"/>
          <w:sz w:val="22"/>
          <w:szCs w:val="22"/>
          <w:lang w:val="pt-BR"/>
        </w:rPr>
        <w:t xml:space="preserve"> </w:t>
      </w:r>
      <w:r>
        <w:rPr>
          <w:rFonts w:ascii="Montserrat" w:eastAsia="Montserrat" w:hAnsi="Montserrat" w:cs="Montserrat"/>
          <w:sz w:val="22"/>
          <w:szCs w:val="22"/>
        </w:rPr>
        <w:t>și Anexa aferentă prezentului apel.</w:t>
      </w:r>
    </w:p>
    <w:p w14:paraId="000001C5" w14:textId="77777777" w:rsidR="00FA020C" w:rsidRDefault="00FA020C">
      <w:pPr>
        <w:jc w:val="both"/>
        <w:rPr>
          <w:rFonts w:ascii="Montserrat" w:eastAsia="Montserrat" w:hAnsi="Montserrat" w:cs="Montserrat"/>
          <w:sz w:val="22"/>
          <w:szCs w:val="22"/>
        </w:rPr>
      </w:pPr>
    </w:p>
    <w:p w14:paraId="000001C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sunt încurajați să integreze aspectele de mediu în elaborarea și implementarea proiectelor, prin identificarea de soluții Eco, achiziții publice verzi și responsabile social. Se recomandă utilizarea de materiale de construcții certificate Eco Label. Se recomandă realizarea preponderentă a achizițiilor verzi pentru echipamente și dotări.</w:t>
      </w:r>
    </w:p>
    <w:p w14:paraId="000001C7" w14:textId="77777777" w:rsidR="00FA020C" w:rsidRDefault="00FA020C">
      <w:pPr>
        <w:jc w:val="both"/>
        <w:rPr>
          <w:rFonts w:ascii="Montserrat" w:eastAsia="Montserrat" w:hAnsi="Montserrat" w:cs="Montserrat"/>
          <w:sz w:val="22"/>
          <w:szCs w:val="22"/>
        </w:rPr>
      </w:pPr>
    </w:p>
    <w:p w14:paraId="000001C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w:t>
      </w:r>
      <w:r>
        <w:rPr>
          <w:rFonts w:ascii="Montserrat" w:eastAsia="Montserrat" w:hAnsi="Montserrat" w:cs="Montserrat"/>
          <w:i/>
          <w:sz w:val="22"/>
          <w:szCs w:val="22"/>
        </w:rPr>
        <w:t>Avizului de Mediu nr. 83/23.03.2022</w:t>
      </w:r>
      <w:r>
        <w:rPr>
          <w:rFonts w:ascii="Montserrat" w:eastAsia="Montserrat" w:hAnsi="Montserrat" w:cs="Montserrat"/>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1C9" w14:textId="77777777" w:rsidR="00FA020C" w:rsidRDefault="00FA020C">
      <w:pPr>
        <w:jc w:val="both"/>
        <w:rPr>
          <w:rFonts w:ascii="Montserrat" w:eastAsia="Montserrat" w:hAnsi="Montserrat" w:cs="Montserrat"/>
          <w:sz w:val="22"/>
          <w:szCs w:val="22"/>
        </w:rPr>
      </w:pPr>
    </w:p>
    <w:p w14:paraId="000001CA" w14:textId="4390F38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avea în vedere Avizul de mediu, precum și versiunea integrală a Raportului de Mediu, disponibile pe pagina web ADR Nord-Est, secțiunea Regio 2021-2027, Secțiunea Documente suport </w:t>
      </w:r>
      <w:r w:rsidR="00297FF0">
        <w:rPr>
          <w:rFonts w:ascii="Montserrat" w:hAnsi="Montserrat" w:cs="Arial"/>
          <w:sz w:val="22"/>
          <w:szCs w:val="22"/>
        </w:rPr>
        <w:t>(</w:t>
      </w:r>
      <w:hyperlink r:id="rId14" w:history="1">
        <w:r w:rsidR="00297FF0">
          <w:rPr>
            <w:rStyle w:val="Hyperlink"/>
            <w:rFonts w:ascii="Montserrat" w:hAnsi="Montserrat"/>
          </w:rPr>
          <w:t>https://regionordest.ro/documente-suport/</w:t>
        </w:r>
      </w:hyperlink>
      <w:r w:rsidR="00297FF0">
        <w:rPr>
          <w:rFonts w:ascii="Montserrat" w:hAnsi="Montserrat" w:cs="Arial"/>
          <w:sz w:val="22"/>
          <w:szCs w:val="22"/>
        </w:rPr>
        <w:t>).</w:t>
      </w:r>
    </w:p>
    <w:p w14:paraId="000001CB" w14:textId="77777777" w:rsidR="00FA020C" w:rsidRDefault="00FA020C"/>
    <w:p w14:paraId="000001CC" w14:textId="77777777" w:rsidR="00FA020C" w:rsidRDefault="00246DDB">
      <w:pPr>
        <w:pStyle w:val="Heading2"/>
        <w:numPr>
          <w:ilvl w:val="1"/>
          <w:numId w:val="19"/>
        </w:numPr>
        <w:rPr>
          <w:sz w:val="20"/>
          <w:szCs w:val="20"/>
        </w:rPr>
      </w:pPr>
      <w:bookmarkStart w:id="52" w:name="_Toc167202622"/>
      <w:r>
        <w:t>Caracterul durabil al proiectului</w:t>
      </w:r>
      <w:bookmarkEnd w:id="52"/>
    </w:p>
    <w:p w14:paraId="000001CD" w14:textId="77777777" w:rsidR="00FA020C" w:rsidRDefault="00246DDB">
      <w:pPr>
        <w:spacing w:line="259" w:lineRule="auto"/>
        <w:ind w:left="-76"/>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pe o perioadă de cinci ani de la efectuarea plății finale către beneficiar sau în termenul prevăzut de normele privind </w:t>
      </w:r>
      <w:r>
        <w:rPr>
          <w:rFonts w:ascii="Montserrat" w:eastAsia="Montserrat" w:hAnsi="Montserrat" w:cs="Montserrat"/>
          <w:sz w:val="22"/>
          <w:szCs w:val="22"/>
        </w:rPr>
        <w:lastRenderedPageBreak/>
        <w:t xml:space="preserve">ajutoarele de stat, solicitanții ale căror proiecte conțin investiții in infrastructura sau achiziție dotări, trebuie </w:t>
      </w:r>
      <w:r>
        <w:rPr>
          <w:rFonts w:ascii="Montserrat" w:eastAsia="Montserrat" w:hAnsi="Montserrat" w:cs="Montserrat"/>
          <w:b/>
          <w:sz w:val="22"/>
          <w:szCs w:val="22"/>
        </w:rPr>
        <w:t>sa nu:</w:t>
      </w:r>
    </w:p>
    <w:p w14:paraId="000001CE" w14:textId="77777777" w:rsidR="00FA020C" w:rsidRDefault="00FA020C">
      <w:pPr>
        <w:jc w:val="both"/>
        <w:rPr>
          <w:rFonts w:ascii="Montserrat" w:eastAsia="Montserrat" w:hAnsi="Montserrat" w:cs="Montserrat"/>
          <w:sz w:val="22"/>
          <w:szCs w:val="22"/>
        </w:rPr>
      </w:pPr>
    </w:p>
    <w:p w14:paraId="000001C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 înceteze activitatea productiva sau sa o transfere în afara regiunii în care a primit sprijin;</w:t>
      </w:r>
    </w:p>
    <w:p w14:paraId="000001D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D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În procesul de pregătire, contractare, implementare şi valabilitate a contractului de finanțare, solicitantul va respecta legislația națională şi comunitară aplicabilă în domeniul dezvoltării durabile, protecției mediului, eficienței energetice, al muncii și al achizițiilor publice.</w:t>
      </w:r>
    </w:p>
    <w:p w14:paraId="000001D3" w14:textId="77777777" w:rsidR="00FA020C" w:rsidRDefault="00FA020C">
      <w:pPr>
        <w:jc w:val="both"/>
        <w:rPr>
          <w:rFonts w:ascii="Montserrat" w:eastAsia="Montserrat" w:hAnsi="Montserrat" w:cs="Montserrat"/>
          <w:sz w:val="22"/>
          <w:szCs w:val="22"/>
        </w:rPr>
      </w:pPr>
    </w:p>
    <w:p w14:paraId="000001D4" w14:textId="77777777" w:rsidR="00FA020C" w:rsidRDefault="00246DDB">
      <w:pPr>
        <w:pStyle w:val="Heading2"/>
        <w:numPr>
          <w:ilvl w:val="1"/>
          <w:numId w:val="19"/>
        </w:numPr>
        <w:jc w:val="both"/>
      </w:pPr>
      <w:bookmarkStart w:id="53" w:name="_Toc167202623"/>
      <w:r>
        <w:t>Acțiuni menite să garanteze egalitatea de șanse, de gen, incluziunea și nediscriminarea</w:t>
      </w:r>
      <w:bookmarkEnd w:id="53"/>
      <w:r>
        <w:t xml:space="preserve"> </w:t>
      </w:r>
    </w:p>
    <w:p w14:paraId="000001D5" w14:textId="0E11DE9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procesul de pregătire, contractare, implementare </w:t>
      </w:r>
      <w:r w:rsidR="002C75E7">
        <w:rPr>
          <w:rFonts w:ascii="Montserrat" w:eastAsia="Montserrat" w:hAnsi="Montserrat" w:cs="Montserrat"/>
          <w:sz w:val="22"/>
          <w:szCs w:val="22"/>
        </w:rPr>
        <w:t>și</w:t>
      </w:r>
      <w:r>
        <w:rPr>
          <w:rFonts w:ascii="Montserrat" w:eastAsia="Montserrat" w:hAnsi="Montserrat" w:cs="Montserrat"/>
          <w:sz w:val="22"/>
          <w:szCs w:val="22"/>
        </w:rPr>
        <w:t xml:space="preserve"> valabilitate a contractului de finanțare, solicitantul va respecta legislația națională </w:t>
      </w:r>
      <w:r w:rsidR="002C75E7">
        <w:rPr>
          <w:rFonts w:ascii="Montserrat" w:eastAsia="Montserrat" w:hAnsi="Montserrat" w:cs="Montserrat"/>
          <w:sz w:val="22"/>
          <w:szCs w:val="22"/>
        </w:rPr>
        <w:t>și</w:t>
      </w:r>
      <w:r>
        <w:rPr>
          <w:rFonts w:ascii="Montserrat" w:eastAsia="Montserrat" w:hAnsi="Montserrat" w:cs="Montserrat"/>
          <w:sz w:val="22"/>
          <w:szCs w:val="22"/>
        </w:rPr>
        <w:t xml:space="preserve"> comunitară aplicabilă în domeniul egalității de șanse, de gen, nediscriminare, accesibilitate;</w:t>
      </w:r>
    </w:p>
    <w:p w14:paraId="000001D6" w14:textId="77777777" w:rsidR="00FA020C" w:rsidRDefault="00FA020C">
      <w:pPr>
        <w:jc w:val="both"/>
        <w:rPr>
          <w:rFonts w:ascii="Montserrat" w:eastAsia="Montserrat" w:hAnsi="Montserrat" w:cs="Montserrat"/>
          <w:sz w:val="22"/>
          <w:szCs w:val="22"/>
        </w:rPr>
      </w:pPr>
    </w:p>
    <w:p w14:paraId="000001D7" w14:textId="0332297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w:t>
      </w:r>
      <w:r>
        <w:rPr>
          <w:rFonts w:ascii="Montserrat" w:eastAsia="Montserrat" w:hAnsi="Montserrat" w:cs="Montserrat"/>
          <w:b/>
          <w:sz w:val="22"/>
          <w:szCs w:val="22"/>
        </w:rPr>
        <w:t xml:space="preserve">Declarația </w:t>
      </w:r>
      <w:r w:rsidR="00342CA8">
        <w:rPr>
          <w:rFonts w:ascii="Montserrat" w:eastAsia="Montserrat" w:hAnsi="Montserrat" w:cs="Montserrat"/>
          <w:b/>
          <w:sz w:val="22"/>
          <w:szCs w:val="22"/>
        </w:rPr>
        <w:t>unica</w:t>
      </w:r>
      <w:r>
        <w:rPr>
          <w:rFonts w:ascii="Montserrat" w:eastAsia="Montserrat" w:hAnsi="Montserrat" w:cs="Montserrat"/>
          <w:sz w:val="22"/>
          <w:szCs w:val="22"/>
        </w:rPr>
        <w:t xml:space="preserve"> că va respecta </w:t>
      </w:r>
      <w:r w:rsidR="002C75E7">
        <w:rPr>
          <w:rFonts w:ascii="Montserrat" w:eastAsia="Montserrat" w:hAnsi="Montserrat" w:cs="Montserrat"/>
          <w:sz w:val="22"/>
          <w:szCs w:val="22"/>
        </w:rPr>
        <w:t>obligațiile</w:t>
      </w:r>
      <w:r>
        <w:rPr>
          <w:rFonts w:ascii="Montserrat" w:eastAsia="Montserrat" w:hAnsi="Montserrat" w:cs="Montserrat"/>
          <w:sz w:val="22"/>
          <w:szCs w:val="22"/>
        </w:rPr>
        <w:t xml:space="preserve"> prevăzute în </w:t>
      </w:r>
      <w:r w:rsidR="002C75E7">
        <w:rPr>
          <w:rFonts w:ascii="Montserrat" w:eastAsia="Montserrat" w:hAnsi="Montserrat" w:cs="Montserrat"/>
          <w:sz w:val="22"/>
          <w:szCs w:val="22"/>
        </w:rPr>
        <w:t>legislația</w:t>
      </w:r>
      <w:r>
        <w:rPr>
          <w:rFonts w:ascii="Montserrat" w:eastAsia="Montserrat" w:hAnsi="Montserrat" w:cs="Montserrat"/>
          <w:sz w:val="22"/>
          <w:szCs w:val="22"/>
        </w:rPr>
        <w:t xml:space="preserve"> comunitară şi </w:t>
      </w:r>
      <w:r w:rsidR="002C75E7">
        <w:rPr>
          <w:rFonts w:ascii="Montserrat" w:eastAsia="Montserrat" w:hAnsi="Montserrat" w:cs="Montserrat"/>
          <w:sz w:val="22"/>
          <w:szCs w:val="22"/>
        </w:rPr>
        <w:t>națională</w:t>
      </w:r>
      <w:r>
        <w:rPr>
          <w:rFonts w:ascii="Montserrat" w:eastAsia="Montserrat" w:hAnsi="Montserrat" w:cs="Montserrat"/>
          <w:sz w:val="22"/>
          <w:szCs w:val="22"/>
        </w:rPr>
        <w:t xml:space="preserve"> în domeniul dezvoltării durabile, </w:t>
      </w:r>
      <w:r w:rsidR="002C75E7">
        <w:rPr>
          <w:rFonts w:ascii="Montserrat" w:eastAsia="Montserrat" w:hAnsi="Montserrat" w:cs="Montserrat"/>
          <w:sz w:val="22"/>
          <w:szCs w:val="22"/>
        </w:rPr>
        <w:t>egalității</w:t>
      </w:r>
      <w:r>
        <w:rPr>
          <w:rFonts w:ascii="Montserrat" w:eastAsia="Montserrat" w:hAnsi="Montserrat" w:cs="Montserrat"/>
          <w:sz w:val="22"/>
          <w:szCs w:val="22"/>
        </w:rPr>
        <w:t xml:space="preserve"> de </w:t>
      </w:r>
      <w:r w:rsidR="002C75E7">
        <w:rPr>
          <w:rFonts w:ascii="Montserrat" w:eastAsia="Montserrat" w:hAnsi="Montserrat" w:cs="Montserrat"/>
          <w:sz w:val="22"/>
          <w:szCs w:val="22"/>
        </w:rPr>
        <w:t>șanse</w:t>
      </w:r>
      <w:r>
        <w:rPr>
          <w:rFonts w:ascii="Montserrat" w:eastAsia="Montserrat" w:hAnsi="Montserrat" w:cs="Montserrat"/>
          <w:sz w:val="22"/>
          <w:szCs w:val="22"/>
        </w:rPr>
        <w:t xml:space="preserve"> gen, </w:t>
      </w:r>
      <w:r w:rsidR="002C75E7">
        <w:rPr>
          <w:rFonts w:ascii="Montserrat" w:eastAsia="Montserrat" w:hAnsi="Montserrat" w:cs="Montserrat"/>
          <w:sz w:val="22"/>
          <w:szCs w:val="22"/>
        </w:rPr>
        <w:t>nediscriminării</w:t>
      </w:r>
      <w:r>
        <w:rPr>
          <w:rFonts w:ascii="Montserrat" w:eastAsia="Montserrat" w:hAnsi="Montserrat" w:cs="Montserrat"/>
          <w:sz w:val="22"/>
          <w:szCs w:val="22"/>
        </w:rPr>
        <w:t xml:space="preserve"> și accesibilității persoanelor cu dizabilități. </w:t>
      </w:r>
    </w:p>
    <w:p w14:paraId="000001D8" w14:textId="77777777" w:rsidR="00FA020C" w:rsidRDefault="00FA020C">
      <w:pPr>
        <w:jc w:val="both"/>
        <w:rPr>
          <w:rFonts w:ascii="Montserrat" w:eastAsia="Montserrat" w:hAnsi="Montserrat" w:cs="Montserrat"/>
          <w:sz w:val="22"/>
          <w:szCs w:val="22"/>
        </w:rPr>
      </w:pPr>
    </w:p>
    <w:p w14:paraId="000001D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stabilirea abordării optime în respectarea acestor principii, se recomandă utilizarea:</w:t>
      </w:r>
    </w:p>
    <w:p w14:paraId="000001DA" w14:textId="2496AFDE"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r>
        <w:t xml:space="preserve">     </w:t>
      </w:r>
      <w:r w:rsidR="002C75E7">
        <w:rPr>
          <w:rFonts w:ascii="Montserrat" w:eastAsia="Montserrat" w:hAnsi="Montserrat" w:cs="Montserrat"/>
          <w:sz w:val="22"/>
          <w:szCs w:val="22"/>
        </w:rPr>
        <w:t>Convenția</w:t>
      </w:r>
      <w:r>
        <w:rPr>
          <w:rFonts w:ascii="Montserrat" w:eastAsia="Montserrat" w:hAnsi="Montserrat" w:cs="Montserrat"/>
          <w:sz w:val="22"/>
          <w:szCs w:val="22"/>
        </w:rPr>
        <w:t xml:space="preserve"> ONU privind drepturile persoanelor cu dizabilități</w:t>
      </w:r>
      <w:r>
        <w:rPr>
          <w:rFonts w:ascii="Montserrat" w:eastAsia="Montserrat" w:hAnsi="Montserrat" w:cs="Montserrat"/>
          <w:sz w:val="22"/>
          <w:szCs w:val="22"/>
          <w:vertAlign w:val="superscript"/>
        </w:rPr>
        <w:footnoteReference w:id="3"/>
      </w:r>
      <w:r>
        <w:rPr>
          <w:rFonts w:ascii="Montserrat" w:eastAsia="Montserrat" w:hAnsi="Montserrat" w:cs="Montserrat"/>
          <w:sz w:val="22"/>
          <w:szCs w:val="22"/>
        </w:rPr>
        <w:t xml:space="preserve"> inclusiv Ghidul privind reflectarea </w:t>
      </w:r>
      <w:r w:rsidR="002C75E7">
        <w:rPr>
          <w:rFonts w:ascii="Montserrat" w:eastAsia="Montserrat" w:hAnsi="Montserrat" w:cs="Montserrat"/>
          <w:sz w:val="22"/>
          <w:szCs w:val="22"/>
        </w:rPr>
        <w:t>Convenției</w:t>
      </w:r>
      <w:r>
        <w:rPr>
          <w:rFonts w:ascii="Montserrat" w:eastAsia="Montserrat" w:hAnsi="Montserrat" w:cs="Montserrat"/>
          <w:sz w:val="22"/>
          <w:szCs w:val="22"/>
        </w:rPr>
        <w:t xml:space="preserve"> ONU privind drepturile persoanelor cu dizabilități în pregătirea și implementarea programelor și proiectelor cu finanțare nerambursabilă pentru perioada 2021-2027, realizat de Ministerul Investițiilor și Proiectelor Europene</w:t>
      </w:r>
      <w:r>
        <w:rPr>
          <w:rFonts w:ascii="Montserrat" w:eastAsia="Montserrat" w:hAnsi="Montserrat" w:cs="Montserrat"/>
          <w:sz w:val="22"/>
          <w:szCs w:val="22"/>
          <w:vertAlign w:val="superscript"/>
        </w:rPr>
        <w:footnoteReference w:id="4"/>
      </w:r>
      <w:r>
        <w:rPr>
          <w:rFonts w:ascii="Montserrat" w:eastAsia="Montserrat" w:hAnsi="Montserrat" w:cs="Montserrat"/>
          <w:sz w:val="22"/>
          <w:szCs w:val="22"/>
        </w:rPr>
        <w:t>, unde la anexele 3 și 4 este listată legislația  relevantă.</w:t>
      </w:r>
    </w:p>
    <w:p w14:paraId="000001D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w:t>
      </w:r>
      <w:r>
        <w:rPr>
          <w:rFonts w:ascii="Montserrat" w:eastAsia="Montserrat" w:hAnsi="Montserrat" w:cs="Montserrat"/>
          <w:sz w:val="22"/>
          <w:szCs w:val="22"/>
          <w:vertAlign w:val="superscript"/>
        </w:rPr>
        <w:footnoteReference w:id="5"/>
      </w:r>
      <w:r>
        <w:rPr>
          <w:rFonts w:ascii="Montserrat" w:eastAsia="Montserrat" w:hAnsi="Montserrat" w:cs="Montserrat"/>
          <w:sz w:val="22"/>
          <w:szCs w:val="22"/>
        </w:rPr>
        <w:t xml:space="preserve"> inclusiv Ghidul pentru aplicarea Cartei Drepturilor Fundamentale a UE în implementarea fondurilor europene nerambursabile</w:t>
      </w:r>
      <w:r>
        <w:rPr>
          <w:rFonts w:ascii="Montserrat" w:eastAsia="Montserrat" w:hAnsi="Montserrat" w:cs="Montserrat"/>
          <w:sz w:val="22"/>
          <w:szCs w:val="22"/>
          <w:vertAlign w:val="superscript"/>
        </w:rPr>
        <w:footnoteReference w:id="6"/>
      </w:r>
      <w:r>
        <w:rPr>
          <w:rFonts w:ascii="Montserrat" w:eastAsia="Montserrat" w:hAnsi="Montserrat" w:cs="Montserrat"/>
          <w:sz w:val="22"/>
          <w:szCs w:val="22"/>
        </w:rPr>
        <w:t>.</w:t>
      </w:r>
    </w:p>
    <w:p w14:paraId="000001DC" w14:textId="77777777" w:rsidR="00FA020C" w:rsidRDefault="00FA020C">
      <w:pPr>
        <w:jc w:val="both"/>
        <w:rPr>
          <w:rFonts w:ascii="Montserrat" w:eastAsia="Montserrat" w:hAnsi="Montserrat" w:cs="Montserrat"/>
          <w:sz w:val="22"/>
          <w:szCs w:val="22"/>
        </w:rPr>
      </w:pPr>
    </w:p>
    <w:p w14:paraId="000001DD" w14:textId="50E9424D" w:rsidR="00FA020C" w:rsidRDefault="00246DDB">
      <w:pPr>
        <w:jc w:val="both"/>
        <w:rPr>
          <w:rFonts w:ascii="Montserrat" w:eastAsia="Montserrat" w:hAnsi="Montserrat" w:cs="Montserrat"/>
          <w:b/>
          <w:sz w:val="22"/>
          <w:szCs w:val="22"/>
        </w:rPr>
      </w:pPr>
      <w:bookmarkStart w:id="54" w:name="_heading=h.19c6y18" w:colFirst="0" w:colLast="0"/>
      <w:bookmarkEnd w:id="54"/>
      <w:r>
        <w:rPr>
          <w:rFonts w:ascii="Montserrat" w:eastAsia="Montserrat" w:hAnsi="Montserrat" w:cs="Montserrat"/>
          <w:sz w:val="22"/>
          <w:szCs w:val="22"/>
        </w:rPr>
        <w:t xml:space="preserve">Informații detaliate despre cadrul strategic, conceptual și prevederile legale de la nivel național și comunitar, se regăsesc în </w:t>
      </w:r>
      <w:r>
        <w:rPr>
          <w:rFonts w:ascii="Montserrat" w:eastAsia="Montserrat" w:hAnsi="Montserrat" w:cs="Montserrat"/>
          <w:b/>
          <w:sz w:val="22"/>
          <w:szCs w:val="22"/>
        </w:rPr>
        <w:t>Ghidul privind integrarea principiilor orizontale în cadrul proiectelor finanțate prin Programul Regional Nord-Est 2021-2027</w:t>
      </w:r>
      <w:r>
        <w:rPr>
          <w:rFonts w:ascii="Montserrat" w:eastAsia="Montserrat" w:hAnsi="Montserrat" w:cs="Montserrat"/>
          <w:sz w:val="22"/>
          <w:szCs w:val="22"/>
        </w:rPr>
        <w:t xml:space="preserve">, disponibil pe pagina web </w:t>
      </w:r>
      <w:hyperlink r:id="rId15">
        <w:r>
          <w:rPr>
            <w:rFonts w:ascii="Montserrat" w:eastAsia="Montserrat" w:hAnsi="Montserrat" w:cs="Montserrat"/>
            <w:color w:val="0563C1"/>
            <w:sz w:val="22"/>
            <w:szCs w:val="22"/>
            <w:u w:val="single"/>
          </w:rPr>
          <w:t>ADR</w:t>
        </w:r>
      </w:hyperlink>
      <w:r>
        <w:rPr>
          <w:rFonts w:ascii="Montserrat" w:eastAsia="Montserrat" w:hAnsi="Montserrat" w:cs="Montserrat"/>
          <w:color w:val="0563C1"/>
          <w:sz w:val="22"/>
          <w:szCs w:val="22"/>
          <w:u w:val="single"/>
        </w:rPr>
        <w:t xml:space="preserve"> Nord-Est</w:t>
      </w:r>
      <w:r>
        <w:rPr>
          <w:rFonts w:ascii="Montserrat" w:eastAsia="Montserrat" w:hAnsi="Montserrat" w:cs="Montserrat"/>
          <w:sz w:val="22"/>
          <w:szCs w:val="22"/>
        </w:rPr>
        <w:t xml:space="preserve">, secțiunea Regio 2021-2027, </w:t>
      </w:r>
      <w:r>
        <w:rPr>
          <w:rFonts w:ascii="Montserrat" w:eastAsia="Montserrat" w:hAnsi="Montserrat" w:cs="Montserrat"/>
          <w:b/>
          <w:sz w:val="22"/>
          <w:szCs w:val="22"/>
        </w:rPr>
        <w:t xml:space="preserve">Documente suport </w:t>
      </w:r>
      <w:r w:rsidR="00806B2A">
        <w:rPr>
          <w:rFonts w:ascii="Montserrat" w:hAnsi="Montserrat" w:cs="Arial"/>
          <w:sz w:val="22"/>
          <w:szCs w:val="22"/>
        </w:rPr>
        <w:t>(</w:t>
      </w:r>
      <w:hyperlink r:id="rId16" w:history="1">
        <w:r w:rsidR="00806B2A" w:rsidRPr="005369D7">
          <w:rPr>
            <w:rFonts w:ascii="Montserrat" w:hAnsi="Montserrat"/>
            <w:sz w:val="22"/>
            <w:szCs w:val="22"/>
          </w:rPr>
          <w:t>https://regionordest.ro/documente-suport/</w:t>
        </w:r>
      </w:hyperlink>
      <w:r>
        <w:rPr>
          <w:rFonts w:ascii="Montserrat" w:eastAsia="Montserrat" w:hAnsi="Montserrat" w:cs="Montserrat"/>
          <w:sz w:val="22"/>
          <w:szCs w:val="22"/>
        </w:rPr>
        <w:t>)</w:t>
      </w:r>
      <w:r>
        <w:rPr>
          <w:rFonts w:ascii="Montserrat" w:eastAsia="Montserrat" w:hAnsi="Montserrat" w:cs="Montserrat"/>
          <w:b/>
          <w:sz w:val="22"/>
          <w:szCs w:val="22"/>
        </w:rPr>
        <w:t>.</w:t>
      </w:r>
      <w:r>
        <w:rPr>
          <w:rFonts w:ascii="Montserrat" w:eastAsia="Montserrat" w:hAnsi="Montserrat" w:cs="Montserrat"/>
          <w:sz w:val="22"/>
          <w:szCs w:val="22"/>
        </w:rPr>
        <w:t xml:space="preserve"> </w:t>
      </w:r>
    </w:p>
    <w:p w14:paraId="000001DE" w14:textId="77777777" w:rsidR="00FA020C" w:rsidRDefault="00FA020C">
      <w:pPr>
        <w:jc w:val="both"/>
        <w:rPr>
          <w:rFonts w:ascii="Montserrat" w:eastAsia="Montserrat" w:hAnsi="Montserrat" w:cs="Montserrat"/>
          <w:sz w:val="22"/>
          <w:szCs w:val="22"/>
        </w:rPr>
      </w:pPr>
    </w:p>
    <w:p w14:paraId="000001DF" w14:textId="06AA19E1"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Totodată, o serie de posibile măsuri pot viza colectarea de date privind persoanele cu dizabilități și persoanele care fac parte din grupuri dezavantajate din echipa de implementare a proiectului si după caz, din grupul ținta (sondaj de opinie, etc.).</w:t>
      </w:r>
    </w:p>
    <w:p w14:paraId="000001E0" w14:textId="77777777" w:rsidR="00FA020C" w:rsidRDefault="00FA020C">
      <w:pPr>
        <w:jc w:val="both"/>
        <w:rPr>
          <w:rFonts w:ascii="Montserrat" w:eastAsia="Montserrat" w:hAnsi="Montserrat" w:cs="Montserrat"/>
          <w:sz w:val="22"/>
          <w:szCs w:val="22"/>
        </w:rPr>
      </w:pPr>
    </w:p>
    <w:p w14:paraId="000001E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E2" w14:textId="77777777" w:rsidR="00FA020C" w:rsidRDefault="00FA020C">
      <w:pPr>
        <w:jc w:val="both"/>
        <w:rPr>
          <w:rFonts w:ascii="Montserrat" w:eastAsia="Montserrat" w:hAnsi="Montserrat" w:cs="Montserrat"/>
          <w:sz w:val="22"/>
          <w:szCs w:val="22"/>
        </w:rPr>
      </w:pPr>
    </w:p>
    <w:p w14:paraId="000001E3" w14:textId="77777777" w:rsidR="00FA020C" w:rsidRDefault="00246DDB">
      <w:pPr>
        <w:pStyle w:val="Heading2"/>
        <w:numPr>
          <w:ilvl w:val="1"/>
          <w:numId w:val="19"/>
        </w:numPr>
      </w:pPr>
      <w:bookmarkStart w:id="55" w:name="_Toc167202624"/>
      <w:r>
        <w:t>Teme secundare</w:t>
      </w:r>
      <w:bookmarkEnd w:id="55"/>
    </w:p>
    <w:p w14:paraId="000001E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E5" w14:textId="77777777" w:rsidR="00FA020C" w:rsidRDefault="00FA020C">
      <w:pPr>
        <w:jc w:val="both"/>
        <w:rPr>
          <w:rFonts w:ascii="Montserrat" w:eastAsia="Montserrat" w:hAnsi="Montserrat" w:cs="Montserrat"/>
          <w:sz w:val="22"/>
          <w:szCs w:val="22"/>
        </w:rPr>
      </w:pPr>
    </w:p>
    <w:p w14:paraId="000001E6" w14:textId="77777777" w:rsidR="00FA020C" w:rsidRDefault="00246DDB">
      <w:pPr>
        <w:pStyle w:val="Heading2"/>
        <w:numPr>
          <w:ilvl w:val="1"/>
          <w:numId w:val="19"/>
        </w:numPr>
      </w:pPr>
      <w:bookmarkStart w:id="56" w:name="_Toc167202625"/>
      <w:r>
        <w:t>Informarea și vizibilitatea sprijinului din fonduri</w:t>
      </w:r>
      <w:bookmarkEnd w:id="56"/>
    </w:p>
    <w:p w14:paraId="46ACAEB3" w14:textId="31A2DD0E" w:rsidR="003608CD" w:rsidRPr="003608CD" w:rsidRDefault="003608CD" w:rsidP="003608CD">
      <w:pPr>
        <w:jc w:val="both"/>
        <w:rPr>
          <w:rFonts w:ascii="Montserrat" w:eastAsia="Montserrat" w:hAnsi="Montserrat" w:cs="Montserrat"/>
          <w:sz w:val="22"/>
          <w:szCs w:val="22"/>
        </w:rPr>
      </w:pPr>
      <w:r w:rsidRPr="003608CD">
        <w:rPr>
          <w:rFonts w:ascii="Montserrat" w:eastAsia="Montserrat" w:hAnsi="Montserrat" w:cs="Montserrat"/>
          <w:sz w:val="22"/>
          <w:szCs w:val="22"/>
        </w:rPr>
        <w:t xml:space="preserve">Beneficiarii sunt responsabili pentru implementarea </w:t>
      </w:r>
      <w:r w:rsidR="002C75E7" w:rsidRPr="003608CD">
        <w:rPr>
          <w:rFonts w:ascii="Montserrat" w:eastAsia="Montserrat" w:hAnsi="Montserrat" w:cs="Montserrat"/>
          <w:sz w:val="22"/>
          <w:szCs w:val="22"/>
        </w:rPr>
        <w:t>activităților</w:t>
      </w:r>
      <w:r w:rsidRPr="003608CD">
        <w:rPr>
          <w:rFonts w:ascii="Montserrat" w:eastAsia="Montserrat" w:hAnsi="Montserrat" w:cs="Montserrat"/>
          <w:sz w:val="22"/>
          <w:szCs w:val="22"/>
        </w:rPr>
        <w:t xml:space="preserve"> de comunicare și vizibilitate în legătură cu </w:t>
      </w:r>
      <w:r w:rsidR="002C75E7" w:rsidRPr="003608CD">
        <w:rPr>
          <w:rFonts w:ascii="Montserrat" w:eastAsia="Montserrat" w:hAnsi="Montserrat" w:cs="Montserrat"/>
          <w:sz w:val="22"/>
          <w:szCs w:val="22"/>
        </w:rPr>
        <w:t>asistența</w:t>
      </w:r>
      <w:r w:rsidRPr="003608CD">
        <w:rPr>
          <w:rFonts w:ascii="Montserrat" w:eastAsia="Montserrat" w:hAnsi="Montserrat" w:cs="Montserrat"/>
          <w:sz w:val="22"/>
          <w:szCs w:val="22"/>
        </w:rPr>
        <w:t xml:space="preserve"> financiară nerambursabilă </w:t>
      </w:r>
      <w:r w:rsidR="002C75E7" w:rsidRPr="003608CD">
        <w:rPr>
          <w:rFonts w:ascii="Montserrat" w:eastAsia="Montserrat" w:hAnsi="Montserrat" w:cs="Montserrat"/>
          <w:sz w:val="22"/>
          <w:szCs w:val="22"/>
        </w:rPr>
        <w:t>obținută</w:t>
      </w:r>
      <w:r w:rsidRPr="003608CD">
        <w:rPr>
          <w:rFonts w:ascii="Montserrat" w:eastAsia="Montserrat" w:hAnsi="Montserrat" w:cs="Montserrat"/>
          <w:sz w:val="22"/>
          <w:szCs w:val="22"/>
        </w:rPr>
        <w:t xml:space="preserve"> prin Programul Regional Nord-Est 2021-2027, în conformitate cu cele declarate în cererea de </w:t>
      </w:r>
      <w:r w:rsidR="002C75E7" w:rsidRPr="003608CD">
        <w:rPr>
          <w:rFonts w:ascii="Montserrat" w:eastAsia="Montserrat" w:hAnsi="Montserrat" w:cs="Montserrat"/>
          <w:sz w:val="22"/>
          <w:szCs w:val="22"/>
        </w:rPr>
        <w:t>finanțare</w:t>
      </w:r>
      <w:r w:rsidRPr="003608CD">
        <w:rPr>
          <w:rFonts w:ascii="Montserrat" w:eastAsia="Montserrat" w:hAnsi="Montserrat" w:cs="Montserrat"/>
          <w:sz w:val="22"/>
          <w:szCs w:val="22"/>
        </w:rPr>
        <w:t xml:space="preserve"> și cu prevederile Art. 50 și Anexei IX din Regulamentul (UE) 2021/1060 al Parlamentului European și al Consiliului din 24 iunie 2021 de stabilire a dispozițiilor </w:t>
      </w:r>
      <w:r w:rsidR="002C75E7" w:rsidRPr="003608CD">
        <w:rPr>
          <w:rFonts w:ascii="Montserrat" w:eastAsia="Montserrat" w:hAnsi="Montserrat" w:cs="Montserrat"/>
          <w:sz w:val="22"/>
          <w:szCs w:val="22"/>
        </w:rPr>
        <w:t>comune</w:t>
      </w:r>
      <w:r w:rsidRPr="003608CD">
        <w:rPr>
          <w:rFonts w:ascii="Montserrat" w:eastAsia="Montserrat" w:hAnsi="Montserrat" w:cs="Montserrat"/>
          <w:sz w:val="22"/>
          <w:szCs w:val="22"/>
        </w:rPr>
        <w:t>.</w:t>
      </w:r>
    </w:p>
    <w:p w14:paraId="18EC27EF" w14:textId="1BD33C32" w:rsidR="006D60FD" w:rsidRDefault="006D60FD" w:rsidP="003608CD">
      <w:pPr>
        <w:jc w:val="both"/>
        <w:rPr>
          <w:rFonts w:ascii="Montserrat" w:eastAsia="Montserrat" w:hAnsi="Montserrat" w:cs="Montserrat"/>
          <w:sz w:val="22"/>
          <w:szCs w:val="22"/>
        </w:rPr>
      </w:pPr>
      <w:r w:rsidRPr="00066B8D">
        <w:rPr>
          <w:rFonts w:ascii="Montserrat" w:eastAsia="Montserrat" w:hAnsi="Montserrat" w:cs="Montserrat"/>
          <w:sz w:val="22"/>
          <w:szCs w:val="22"/>
        </w:rPr>
        <w:t xml:space="preserve">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w:t>
      </w:r>
      <w:hyperlink r:id="rId17" w:history="1">
        <w:r w:rsidRPr="00066B8D">
          <w:rPr>
            <w:rStyle w:val="Hyperlink"/>
            <w:rFonts w:ascii="Montserrat" w:eastAsia="Montserrat" w:hAnsi="Montserrat" w:cs="Montserrat"/>
            <w:sz w:val="22"/>
            <w:szCs w:val="22"/>
          </w:rPr>
          <w:t>https://regionordest.ro/identitate-vizuala/</w:t>
        </w:r>
      </w:hyperlink>
      <w:r w:rsidRPr="00066B8D">
        <w:rPr>
          <w:rFonts w:ascii="Montserrat" w:eastAsia="Montserrat" w:hAnsi="Montserrat" w:cs="Montserrat"/>
          <w:sz w:val="22"/>
          <w:szCs w:val="22"/>
        </w:rPr>
        <w:t>.</w:t>
      </w:r>
    </w:p>
    <w:p w14:paraId="000001E9" w14:textId="1A6467BB" w:rsidR="00FA020C" w:rsidRDefault="003608CD" w:rsidP="003608CD">
      <w:pPr>
        <w:jc w:val="both"/>
        <w:rPr>
          <w:rFonts w:ascii="Montserrat" w:eastAsia="Montserrat" w:hAnsi="Montserrat" w:cs="Montserrat"/>
          <w:sz w:val="22"/>
          <w:szCs w:val="22"/>
        </w:rPr>
      </w:pPr>
      <w:r w:rsidRPr="003608CD">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2310DE9F" w14:textId="77777777" w:rsidR="006D60FD" w:rsidRDefault="006D60FD" w:rsidP="003608CD">
      <w:pPr>
        <w:jc w:val="both"/>
        <w:rPr>
          <w:rFonts w:ascii="Montserrat" w:eastAsia="Montserrat" w:hAnsi="Montserrat" w:cs="Montserrat"/>
          <w:sz w:val="22"/>
          <w:szCs w:val="22"/>
        </w:rPr>
      </w:pPr>
    </w:p>
    <w:p w14:paraId="412B1DEA" w14:textId="77777777" w:rsidR="002C75E7" w:rsidRDefault="002C75E7" w:rsidP="003608CD">
      <w:pPr>
        <w:jc w:val="both"/>
        <w:rPr>
          <w:rFonts w:ascii="Montserrat" w:eastAsia="Montserrat" w:hAnsi="Montserrat" w:cs="Montserrat"/>
          <w:sz w:val="22"/>
          <w:szCs w:val="22"/>
        </w:rPr>
      </w:pPr>
    </w:p>
    <w:p w14:paraId="000001EB" w14:textId="77777777" w:rsidR="00FA020C" w:rsidRDefault="00246DDB">
      <w:pPr>
        <w:pStyle w:val="Heading1"/>
        <w:numPr>
          <w:ilvl w:val="0"/>
          <w:numId w:val="19"/>
        </w:numPr>
      </w:pPr>
      <w:bookmarkStart w:id="57" w:name="_Toc167202626"/>
      <w:r>
        <w:t>INFORMAȚII ADMINISTRATIVE DESPRE APELUL DE PROIECTE</w:t>
      </w:r>
      <w:bookmarkEnd w:id="57"/>
      <w:r>
        <w:tab/>
      </w:r>
    </w:p>
    <w:p w14:paraId="000001ED" w14:textId="0CDFA791" w:rsidR="00FA020C" w:rsidRPr="00563C52" w:rsidRDefault="00246DDB">
      <w:pPr>
        <w:pStyle w:val="Heading2"/>
        <w:numPr>
          <w:ilvl w:val="1"/>
          <w:numId w:val="19"/>
        </w:numPr>
        <w:rPr>
          <w:sz w:val="20"/>
          <w:szCs w:val="20"/>
        </w:rPr>
      </w:pPr>
      <w:bookmarkStart w:id="58" w:name="_Toc167202627"/>
      <w:r w:rsidRPr="00563C52">
        <w:t xml:space="preserve">Data deschiderii apelului de proiecte: </w:t>
      </w:r>
      <w:r w:rsidR="00563C52" w:rsidRPr="00563C52">
        <w:rPr>
          <w:rFonts w:eastAsia="Montserrat" w:cs="Montserrat"/>
          <w:bCs w:val="0"/>
        </w:rPr>
        <w:t>10</w:t>
      </w:r>
      <w:r w:rsidR="002C75E7" w:rsidRPr="00563C52">
        <w:rPr>
          <w:rFonts w:eastAsia="Montserrat" w:cs="Montserrat"/>
          <w:bCs w:val="0"/>
        </w:rPr>
        <w:t>.0</w:t>
      </w:r>
      <w:r w:rsidR="00563C52" w:rsidRPr="00563C52">
        <w:rPr>
          <w:rFonts w:eastAsia="Montserrat" w:cs="Montserrat"/>
          <w:bCs w:val="0"/>
        </w:rPr>
        <w:t>6</w:t>
      </w:r>
      <w:r w:rsidR="00960330" w:rsidRPr="00563C52">
        <w:rPr>
          <w:rFonts w:eastAsia="Montserrat" w:cs="Montserrat"/>
          <w:bCs w:val="0"/>
        </w:rPr>
        <w:t>.2024</w:t>
      </w:r>
      <w:bookmarkEnd w:id="58"/>
    </w:p>
    <w:p w14:paraId="000001EE" w14:textId="77777777" w:rsidR="00FA020C" w:rsidRDefault="00FA020C">
      <w:pPr>
        <w:pBdr>
          <w:top w:val="nil"/>
          <w:left w:val="nil"/>
          <w:bottom w:val="nil"/>
          <w:right w:val="nil"/>
          <w:between w:val="nil"/>
        </w:pBdr>
        <w:spacing w:before="120" w:after="120" w:line="259" w:lineRule="auto"/>
        <w:ind w:left="644"/>
        <w:jc w:val="both"/>
        <w:rPr>
          <w:rFonts w:ascii="Montserrat" w:eastAsia="Montserrat" w:hAnsi="Montserrat" w:cs="Montserrat"/>
          <w:color w:val="000000"/>
          <w:sz w:val="22"/>
          <w:szCs w:val="22"/>
          <w:highlight w:val="magenta"/>
        </w:rPr>
      </w:pPr>
    </w:p>
    <w:p w14:paraId="000001EF" w14:textId="77777777" w:rsidR="00FA020C" w:rsidRDefault="00246DDB">
      <w:pPr>
        <w:pStyle w:val="Heading2"/>
        <w:numPr>
          <w:ilvl w:val="1"/>
          <w:numId w:val="19"/>
        </w:numPr>
        <w:rPr>
          <w:sz w:val="20"/>
          <w:szCs w:val="20"/>
        </w:rPr>
      </w:pPr>
      <w:bookmarkStart w:id="59" w:name="_Toc167202628"/>
      <w:r>
        <w:t>Perioada de pregătire a proiectelor:</w:t>
      </w:r>
      <w:bookmarkEnd w:id="59"/>
      <w:r>
        <w:t xml:space="preserve"> </w:t>
      </w:r>
    </w:p>
    <w:p w14:paraId="000001F0" w14:textId="77777777" w:rsidR="00FA020C" w:rsidRDefault="00246DDB">
      <w:pPr>
        <w:pBdr>
          <w:top w:val="nil"/>
          <w:left w:val="nil"/>
          <w:bottom w:val="nil"/>
          <w:right w:val="nil"/>
          <w:between w:val="nil"/>
        </w:pBdr>
        <w:spacing w:before="120" w:after="120"/>
        <w:ind w:left="705"/>
        <w:jc w:val="both"/>
        <w:rPr>
          <w:rFonts w:ascii="Montserrat" w:eastAsia="Montserrat" w:hAnsi="Montserrat" w:cs="Montserrat"/>
          <w:color w:val="000000"/>
          <w:sz w:val="22"/>
          <w:szCs w:val="22"/>
        </w:rPr>
      </w:pPr>
      <w:bookmarkStart w:id="60" w:name="_heading=h.46r0co2" w:colFirst="0" w:colLast="0"/>
      <w:bookmarkEnd w:id="60"/>
      <w:r>
        <w:rPr>
          <w:rFonts w:ascii="Montserrat" w:eastAsia="Montserrat" w:hAnsi="Montserrat" w:cs="Montserrat"/>
          <w:color w:val="000000"/>
          <w:sz w:val="22"/>
          <w:szCs w:val="22"/>
        </w:rPr>
        <w:t>Nu se aplica prezentului apel.</w:t>
      </w:r>
    </w:p>
    <w:p w14:paraId="5BFBCF7F" w14:textId="77777777" w:rsidR="002C75E7" w:rsidRDefault="002C75E7">
      <w:pPr>
        <w:pBdr>
          <w:top w:val="nil"/>
          <w:left w:val="nil"/>
          <w:bottom w:val="nil"/>
          <w:right w:val="nil"/>
          <w:between w:val="nil"/>
        </w:pBdr>
        <w:spacing w:before="120" w:after="120"/>
        <w:ind w:left="705"/>
        <w:jc w:val="both"/>
        <w:rPr>
          <w:rFonts w:ascii="Montserrat" w:eastAsia="Montserrat" w:hAnsi="Montserrat" w:cs="Montserrat"/>
          <w:color w:val="000000"/>
          <w:sz w:val="22"/>
          <w:szCs w:val="22"/>
        </w:rPr>
      </w:pPr>
    </w:p>
    <w:p w14:paraId="000001F1" w14:textId="77777777" w:rsidR="00FA020C" w:rsidRPr="00960330" w:rsidRDefault="00246DDB">
      <w:pPr>
        <w:pStyle w:val="Heading2"/>
        <w:numPr>
          <w:ilvl w:val="1"/>
          <w:numId w:val="19"/>
        </w:numPr>
      </w:pPr>
      <w:bookmarkStart w:id="61" w:name="_Toc167202629"/>
      <w:r w:rsidRPr="00960330">
        <w:t>Perioada de depunere a proiectelor</w:t>
      </w:r>
      <w:bookmarkEnd w:id="61"/>
      <w:r w:rsidRPr="00960330">
        <w:t xml:space="preserve"> </w:t>
      </w:r>
    </w:p>
    <w:p w14:paraId="000001F2" w14:textId="77777777" w:rsidR="00FA020C" w:rsidRPr="00960330" w:rsidRDefault="00246DDB">
      <w:pPr>
        <w:pBdr>
          <w:top w:val="nil"/>
          <w:left w:val="nil"/>
          <w:bottom w:val="nil"/>
          <w:right w:val="nil"/>
          <w:between w:val="nil"/>
        </w:pBdr>
        <w:spacing w:before="120" w:line="259" w:lineRule="auto"/>
        <w:ind w:left="644"/>
        <w:jc w:val="both"/>
        <w:rPr>
          <w:rFonts w:ascii="Montserrat" w:eastAsia="Montserrat" w:hAnsi="Montserrat" w:cs="Montserrat"/>
          <w:b/>
          <w:i/>
          <w:color w:val="000000"/>
        </w:rPr>
      </w:pPr>
      <w:r w:rsidRPr="00960330">
        <w:rPr>
          <w:rFonts w:ascii="Montserrat" w:eastAsia="Montserrat" w:hAnsi="Montserrat" w:cs="Montserrat"/>
          <w:b/>
          <w:i/>
          <w:color w:val="000000"/>
        </w:rPr>
        <w:tab/>
      </w:r>
    </w:p>
    <w:p w14:paraId="000001F3" w14:textId="7CFF3C01" w:rsidR="00FA020C" w:rsidRPr="00563C52" w:rsidRDefault="00246DDB">
      <w:pPr>
        <w:numPr>
          <w:ilvl w:val="2"/>
          <w:numId w:val="19"/>
        </w:numPr>
        <w:pBdr>
          <w:top w:val="nil"/>
          <w:left w:val="nil"/>
          <w:bottom w:val="nil"/>
          <w:right w:val="nil"/>
          <w:between w:val="nil"/>
        </w:pBdr>
        <w:spacing w:line="259" w:lineRule="auto"/>
        <w:jc w:val="both"/>
        <w:rPr>
          <w:rFonts w:ascii="Montserrat" w:eastAsia="Montserrat" w:hAnsi="Montserrat" w:cs="Montserrat"/>
          <w:b/>
          <w:i/>
          <w:color w:val="000000"/>
          <w:sz w:val="22"/>
          <w:szCs w:val="22"/>
        </w:rPr>
      </w:pPr>
      <w:bookmarkStart w:id="62" w:name="_heading=h.111kx3o" w:colFirst="0" w:colLast="0"/>
      <w:bookmarkEnd w:id="62"/>
      <w:r w:rsidRPr="00960330">
        <w:rPr>
          <w:rFonts w:ascii="Montserrat" w:eastAsia="Montserrat" w:hAnsi="Montserrat" w:cs="Montserrat"/>
          <w:b/>
          <w:i/>
          <w:color w:val="000000"/>
          <w:sz w:val="22"/>
          <w:szCs w:val="22"/>
        </w:rPr>
        <w:t xml:space="preserve">Data și ora pentru începerea depunerii </w:t>
      </w:r>
      <w:r w:rsidRPr="00563C52">
        <w:rPr>
          <w:rFonts w:ascii="Montserrat" w:eastAsia="Montserrat" w:hAnsi="Montserrat" w:cs="Montserrat"/>
          <w:b/>
          <w:i/>
          <w:color w:val="000000"/>
          <w:sz w:val="22"/>
          <w:szCs w:val="22"/>
        </w:rPr>
        <w:t xml:space="preserve">de proiecte: </w:t>
      </w:r>
      <w:r w:rsidR="00784E1C" w:rsidRPr="00563C52">
        <w:rPr>
          <w:rFonts w:ascii="Montserrat" w:eastAsia="Montserrat" w:hAnsi="Montserrat" w:cs="Montserrat"/>
          <w:b/>
          <w:i/>
          <w:color w:val="000000"/>
          <w:sz w:val="22"/>
          <w:szCs w:val="22"/>
        </w:rPr>
        <w:t>10.06</w:t>
      </w:r>
      <w:r w:rsidR="00987B41" w:rsidRPr="00563C52">
        <w:rPr>
          <w:rFonts w:ascii="Montserrat" w:eastAsia="Montserrat" w:hAnsi="Montserrat" w:cs="Montserrat"/>
          <w:b/>
          <w:i/>
          <w:color w:val="000000"/>
          <w:sz w:val="22"/>
          <w:szCs w:val="22"/>
        </w:rPr>
        <w:t>.2024</w:t>
      </w:r>
      <w:r w:rsidRPr="00563C52">
        <w:rPr>
          <w:rFonts w:ascii="Montserrat" w:eastAsia="Montserrat" w:hAnsi="Montserrat" w:cs="Montserrat"/>
          <w:b/>
          <w:i/>
          <w:color w:val="000000"/>
          <w:sz w:val="22"/>
          <w:szCs w:val="22"/>
        </w:rPr>
        <w:t xml:space="preserve">, ora </w:t>
      </w:r>
      <w:r w:rsidR="00960330" w:rsidRPr="00563C52">
        <w:rPr>
          <w:rFonts w:ascii="Montserrat" w:eastAsia="Montserrat" w:hAnsi="Montserrat" w:cs="Montserrat"/>
          <w:b/>
          <w:i/>
          <w:color w:val="000000"/>
          <w:sz w:val="22"/>
          <w:szCs w:val="22"/>
        </w:rPr>
        <w:t>14:00</w:t>
      </w:r>
      <w:r w:rsidRPr="00563C52">
        <w:rPr>
          <w:rFonts w:ascii="Montserrat" w:eastAsia="Montserrat" w:hAnsi="Montserrat" w:cs="Montserrat"/>
          <w:b/>
          <w:i/>
          <w:color w:val="000000"/>
          <w:sz w:val="22"/>
          <w:szCs w:val="22"/>
        </w:rPr>
        <w:t>;</w:t>
      </w:r>
    </w:p>
    <w:p w14:paraId="517AF3E0" w14:textId="13340F60" w:rsidR="00960330" w:rsidRPr="00960330" w:rsidRDefault="00246DDB" w:rsidP="00960330">
      <w:pPr>
        <w:numPr>
          <w:ilvl w:val="2"/>
          <w:numId w:val="19"/>
        </w:numPr>
        <w:pBdr>
          <w:top w:val="nil"/>
          <w:left w:val="nil"/>
          <w:bottom w:val="nil"/>
          <w:right w:val="nil"/>
          <w:between w:val="nil"/>
        </w:pBdr>
        <w:spacing w:line="259" w:lineRule="auto"/>
        <w:jc w:val="both"/>
        <w:rPr>
          <w:rFonts w:ascii="Montserrat" w:eastAsia="Montserrat" w:hAnsi="Montserrat" w:cs="Montserrat"/>
          <w:b/>
          <w:i/>
          <w:color w:val="000000"/>
          <w:sz w:val="22"/>
          <w:szCs w:val="22"/>
        </w:rPr>
      </w:pPr>
      <w:r w:rsidRPr="00960330">
        <w:rPr>
          <w:rFonts w:ascii="Montserrat" w:eastAsia="Montserrat" w:hAnsi="Montserrat" w:cs="Montserrat"/>
          <w:b/>
          <w:i/>
          <w:color w:val="000000"/>
          <w:sz w:val="22"/>
          <w:szCs w:val="22"/>
        </w:rPr>
        <w:t>Data și ora închiderii apelului de proiecte:</w:t>
      </w:r>
      <w:r w:rsidR="00960330" w:rsidRPr="00960330">
        <w:rPr>
          <w:rFonts w:ascii="Montserrat" w:eastAsia="Montserrat" w:hAnsi="Montserrat" w:cs="Montserrat"/>
          <w:b/>
          <w:i/>
          <w:color w:val="000000"/>
          <w:sz w:val="22"/>
          <w:szCs w:val="22"/>
        </w:rPr>
        <w:t xml:space="preserve"> </w:t>
      </w:r>
      <w:r w:rsidR="00987B41">
        <w:rPr>
          <w:rFonts w:ascii="Montserrat" w:eastAsia="Montserrat" w:hAnsi="Montserrat" w:cs="Montserrat"/>
          <w:b/>
          <w:i/>
          <w:color w:val="000000"/>
          <w:sz w:val="22"/>
          <w:szCs w:val="22"/>
        </w:rPr>
        <w:t>31.12.2024</w:t>
      </w:r>
      <w:r w:rsidR="00960330" w:rsidRPr="00960330">
        <w:rPr>
          <w:rFonts w:ascii="Montserrat" w:eastAsia="Montserrat" w:hAnsi="Montserrat" w:cs="Montserrat"/>
          <w:b/>
          <w:i/>
          <w:color w:val="000000"/>
          <w:sz w:val="22"/>
          <w:szCs w:val="22"/>
        </w:rPr>
        <w:t>, ora 14:00;</w:t>
      </w:r>
    </w:p>
    <w:p w14:paraId="000001F4" w14:textId="74EAC521" w:rsidR="00FA020C" w:rsidRPr="00C04F89" w:rsidRDefault="00FA020C" w:rsidP="00960330">
      <w:pPr>
        <w:pBdr>
          <w:top w:val="nil"/>
          <w:left w:val="nil"/>
          <w:bottom w:val="nil"/>
          <w:right w:val="nil"/>
          <w:between w:val="nil"/>
        </w:pBdr>
        <w:spacing w:line="259" w:lineRule="auto"/>
        <w:ind w:left="720"/>
        <w:jc w:val="both"/>
        <w:rPr>
          <w:rFonts w:ascii="Montserrat" w:eastAsia="Montserrat" w:hAnsi="Montserrat" w:cs="Montserrat"/>
          <w:b/>
          <w:i/>
          <w:color w:val="000000"/>
          <w:sz w:val="22"/>
          <w:szCs w:val="22"/>
          <w:highlight w:val="yellow"/>
        </w:rPr>
      </w:pPr>
    </w:p>
    <w:p w14:paraId="000001F6" w14:textId="19463AC2" w:rsidR="00FA020C" w:rsidRDefault="00246DDB">
      <w:pPr>
        <w:spacing w:line="259" w:lineRule="auto"/>
        <w:jc w:val="both"/>
        <w:rPr>
          <w:rFonts w:ascii="Montserrat" w:eastAsia="Montserrat" w:hAnsi="Montserrat" w:cs="Montserrat"/>
          <w:b/>
          <w:i/>
        </w:rPr>
      </w:pPr>
      <w:r>
        <w:rPr>
          <w:rFonts w:ascii="Montserrat" w:eastAsia="Montserrat" w:hAnsi="Montserrat" w:cs="Montserrat"/>
          <w:b/>
          <w:i/>
        </w:rPr>
        <w:t>4.4.</w:t>
      </w:r>
      <w:r>
        <w:rPr>
          <w:rFonts w:ascii="Montserrat" w:eastAsia="Montserrat" w:hAnsi="Montserrat" w:cs="Montserrat"/>
          <w:b/>
          <w:i/>
        </w:rPr>
        <w:tab/>
      </w:r>
      <w:bookmarkStart w:id="63" w:name="_Hlk140576647"/>
      <w:r>
        <w:rPr>
          <w:rFonts w:ascii="Montserrat" w:eastAsia="Montserrat" w:hAnsi="Montserrat" w:cs="Montserrat"/>
          <w:b/>
          <w:i/>
          <w:sz w:val="22"/>
          <w:szCs w:val="22"/>
        </w:rPr>
        <w:t xml:space="preserve">Modalitatea de depunere a proiectelor </w:t>
      </w:r>
      <w:bookmarkEnd w:id="63"/>
      <w:r>
        <w:rPr>
          <w:rFonts w:ascii="Montserrat" w:eastAsia="Montserrat" w:hAnsi="Montserrat" w:cs="Montserrat"/>
          <w:b/>
          <w:i/>
        </w:rPr>
        <w:tab/>
      </w:r>
    </w:p>
    <w:p w14:paraId="000001F7" w14:textId="77777777" w:rsidR="00FA020C" w:rsidRDefault="00FA020C">
      <w:pPr>
        <w:spacing w:line="259" w:lineRule="auto"/>
        <w:jc w:val="both"/>
        <w:rPr>
          <w:rFonts w:ascii="Montserrat" w:eastAsia="Montserrat" w:hAnsi="Montserrat" w:cs="Montserrat"/>
          <w:sz w:val="22"/>
          <w:szCs w:val="22"/>
        </w:rPr>
      </w:pPr>
    </w:p>
    <w:p w14:paraId="000001F8" w14:textId="77777777" w:rsidR="00FA020C" w:rsidRPr="002F0996"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Proiectele pot fi depuse doar în perioada menționată în cadrul secțiunii 4.3 a prezentului </w:t>
      </w:r>
      <w:r w:rsidRPr="002F0996">
        <w:rPr>
          <w:rFonts w:ascii="Montserrat" w:eastAsia="Montserrat" w:hAnsi="Montserrat" w:cs="Montserrat"/>
          <w:sz w:val="22"/>
          <w:szCs w:val="22"/>
        </w:rPr>
        <w:t>document.</w:t>
      </w:r>
    </w:p>
    <w:p w14:paraId="000001F9" w14:textId="77777777" w:rsidR="00FA020C" w:rsidRDefault="004554BF">
      <w:pPr>
        <w:jc w:val="both"/>
        <w:rPr>
          <w:rFonts w:ascii="Montserrat" w:eastAsia="Montserrat" w:hAnsi="Montserrat" w:cs="Montserrat"/>
          <w:sz w:val="22"/>
          <w:szCs w:val="22"/>
        </w:rPr>
      </w:pPr>
      <w:sdt>
        <w:sdtPr>
          <w:tag w:val="goog_rdk_27"/>
          <w:id w:val="-761834953"/>
        </w:sdtPr>
        <w:sdtEndPr/>
        <w:sdtContent/>
      </w:sdt>
      <w:r w:rsidR="00246DDB" w:rsidRPr="002F0996">
        <w:rPr>
          <w:rFonts w:ascii="Montserrat" w:eastAsia="Montserrat" w:hAnsi="Montserrat" w:cs="Montserrat"/>
          <w:sz w:val="22"/>
          <w:szCs w:val="22"/>
        </w:rPr>
        <w:t>Pentru informarea corectă a potențialilor solicitanți, AM PR Nord-Est va publica situația proiectelor depuse și gradul de acoperire a alocării financiare disponibile.</w:t>
      </w:r>
    </w:p>
    <w:p w14:paraId="000001FA" w14:textId="77777777" w:rsidR="00FA020C" w:rsidRDefault="00FA020C">
      <w:pPr>
        <w:jc w:val="both"/>
        <w:rPr>
          <w:rFonts w:ascii="Montserrat" w:eastAsia="Montserrat" w:hAnsi="Montserrat" w:cs="Montserrat"/>
          <w:sz w:val="22"/>
          <w:szCs w:val="22"/>
        </w:rPr>
      </w:pPr>
    </w:p>
    <w:p w14:paraId="000001FB" w14:textId="6F5953E8" w:rsidR="00FA020C" w:rsidRDefault="004554BF">
      <w:pPr>
        <w:jc w:val="both"/>
        <w:rPr>
          <w:rFonts w:ascii="Montserrat" w:eastAsia="Montserrat" w:hAnsi="Montserrat" w:cs="Montserrat"/>
          <w:sz w:val="22"/>
          <w:szCs w:val="22"/>
        </w:rPr>
      </w:pPr>
      <w:sdt>
        <w:sdtPr>
          <w:tag w:val="goog_rdk_28"/>
          <w:id w:val="-49534062"/>
        </w:sdtPr>
        <w:sdtEndPr/>
        <w:sdtContent/>
      </w:sdt>
      <w:r w:rsidR="00246DDB">
        <w:rPr>
          <w:rFonts w:ascii="Montserrat" w:eastAsia="Montserrat" w:hAnsi="Montserrat" w:cs="Montserrat"/>
          <w:sz w:val="22"/>
          <w:szCs w:val="22"/>
        </w:rPr>
        <w:t xml:space="preserve">Pentru accesarea alocărilor disponibile in cadrul acestei priorități de </w:t>
      </w:r>
      <w:r w:rsidR="002C75E7">
        <w:rPr>
          <w:rFonts w:ascii="Montserrat" w:eastAsia="Montserrat" w:hAnsi="Montserrat" w:cs="Montserrat"/>
          <w:sz w:val="22"/>
          <w:szCs w:val="22"/>
        </w:rPr>
        <w:t>investiție</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solicitanții</w:t>
      </w:r>
      <w:r w:rsidR="00246DDB">
        <w:rPr>
          <w:rFonts w:ascii="Montserrat" w:eastAsia="Montserrat" w:hAnsi="Montserrat" w:cs="Montserrat"/>
          <w:sz w:val="22"/>
          <w:szCs w:val="22"/>
        </w:rPr>
        <w:t xml:space="preserve"> vor utiliza in mod obligatoriu instrumentul </w:t>
      </w:r>
      <w:r w:rsidR="00246DDB">
        <w:rPr>
          <w:rFonts w:ascii="Montserrat" w:eastAsia="Montserrat" w:hAnsi="Montserrat" w:cs="Montserrat"/>
          <w:b/>
          <w:sz w:val="22"/>
          <w:szCs w:val="22"/>
        </w:rPr>
        <w:t>Dezvoltare Urbana Integrata Nord-Est (DUI NE)</w:t>
      </w:r>
      <w:r w:rsidR="00246DDB">
        <w:rPr>
          <w:rFonts w:ascii="Montserrat" w:eastAsia="Montserrat" w:hAnsi="Montserrat" w:cs="Montserrat"/>
          <w:sz w:val="22"/>
          <w:szCs w:val="22"/>
        </w:rPr>
        <w:t xml:space="preserve">, instrument utilizat de </w:t>
      </w:r>
      <w:r w:rsidR="002C75E7">
        <w:rPr>
          <w:rFonts w:ascii="Montserrat" w:eastAsia="Montserrat" w:hAnsi="Montserrat" w:cs="Montserrat"/>
          <w:sz w:val="22"/>
          <w:szCs w:val="22"/>
        </w:rPr>
        <w:t>către</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solicitanți</w:t>
      </w:r>
      <w:r w:rsidR="00246DDB">
        <w:rPr>
          <w:rFonts w:ascii="Montserrat" w:eastAsia="Montserrat" w:hAnsi="Montserrat" w:cs="Montserrat"/>
          <w:sz w:val="22"/>
          <w:szCs w:val="22"/>
        </w:rPr>
        <w:t xml:space="preserve"> in conformitate cu prevederile </w:t>
      </w:r>
      <w:r w:rsidR="00246DDB">
        <w:rPr>
          <w:rFonts w:ascii="Montserrat" w:eastAsia="Montserrat" w:hAnsi="Montserrat" w:cs="Montserrat"/>
          <w:i/>
          <w:sz w:val="22"/>
          <w:szCs w:val="22"/>
        </w:rPr>
        <w:t>Documentul - cadru de implementare a  dezvoltării urbane</w:t>
      </w:r>
      <w:r w:rsidR="00246DDB">
        <w:rPr>
          <w:rFonts w:ascii="Montserrat" w:eastAsia="Montserrat" w:hAnsi="Montserrat" w:cs="Montserrat"/>
          <w:sz w:val="22"/>
          <w:szCs w:val="22"/>
        </w:rPr>
        <w:t>, cu modificările şi completările ulterioare.</w:t>
      </w:r>
    </w:p>
    <w:p w14:paraId="000001FC" w14:textId="77777777" w:rsidR="00FA020C" w:rsidRDefault="00FA020C">
      <w:pPr>
        <w:jc w:val="both"/>
        <w:rPr>
          <w:rFonts w:ascii="Montserrat" w:eastAsia="Montserrat" w:hAnsi="Montserrat" w:cs="Montserrat"/>
          <w:sz w:val="22"/>
          <w:szCs w:val="22"/>
        </w:rPr>
      </w:pPr>
    </w:p>
    <w:p w14:paraId="000001FD" w14:textId="0A86AFA6"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Proiectele trebuie sa </w:t>
      </w:r>
      <w:r w:rsidR="002C75E7">
        <w:rPr>
          <w:rFonts w:ascii="Montserrat" w:eastAsia="Montserrat" w:hAnsi="Montserrat" w:cs="Montserrat"/>
          <w:b/>
          <w:sz w:val="22"/>
          <w:szCs w:val="22"/>
        </w:rPr>
        <w:t>facă</w:t>
      </w:r>
      <w:r>
        <w:rPr>
          <w:rFonts w:ascii="Montserrat" w:eastAsia="Montserrat" w:hAnsi="Montserrat" w:cs="Montserrat"/>
          <w:b/>
          <w:sz w:val="22"/>
          <w:szCs w:val="22"/>
        </w:rPr>
        <w:t xml:space="preserve"> parte din Strategiile de Dezvoltare Teritorială elaborate la nivelul autorităților publice locale/Z.U.F./Z.M., fiind prioritizate la nivel local. </w:t>
      </w:r>
      <w:r>
        <w:rPr>
          <w:rFonts w:ascii="Montserrat" w:eastAsia="Montserrat" w:hAnsi="Montserrat" w:cs="Montserrat"/>
          <w:sz w:val="22"/>
          <w:szCs w:val="22"/>
        </w:rPr>
        <w:t xml:space="preserve">Strategia, lista proiectelor prioritizate, metodologia de prioritizare a acestora </w:t>
      </w:r>
      <w:r w:rsidR="002C75E7">
        <w:rPr>
          <w:rFonts w:ascii="Montserrat" w:eastAsia="Montserrat" w:hAnsi="Montserrat" w:cs="Montserrat"/>
          <w:sz w:val="22"/>
          <w:szCs w:val="22"/>
        </w:rPr>
        <w:t>împreuna</w:t>
      </w:r>
      <w:r>
        <w:rPr>
          <w:rFonts w:ascii="Montserrat" w:eastAsia="Montserrat" w:hAnsi="Montserrat" w:cs="Montserrat"/>
          <w:sz w:val="22"/>
          <w:szCs w:val="22"/>
        </w:rPr>
        <w:t xml:space="preserve"> cu toate fisele de proiect aferente acestei priorități de investiție, se vor depune, in vederea verificării, la Serviciul de Dezvoltare Urbana (SDU) din cadrul ADR Nord-Est pentru eliberarea Avizului de Conformitate (</w:t>
      </w:r>
      <w:r>
        <w:rPr>
          <w:rFonts w:ascii="Montserrat" w:eastAsia="Montserrat" w:hAnsi="Montserrat" w:cs="Montserrat"/>
          <w:b/>
          <w:sz w:val="22"/>
          <w:szCs w:val="22"/>
          <w:u w:val="single"/>
        </w:rPr>
        <w:t xml:space="preserve">document obligatoriu de </w:t>
      </w:r>
      <w:r w:rsidR="002C75E7">
        <w:rPr>
          <w:rFonts w:ascii="Montserrat" w:eastAsia="Montserrat" w:hAnsi="Montserrat" w:cs="Montserrat"/>
          <w:b/>
          <w:sz w:val="22"/>
          <w:szCs w:val="22"/>
          <w:u w:val="single"/>
        </w:rPr>
        <w:t>obținut</w:t>
      </w:r>
      <w:r>
        <w:rPr>
          <w:rFonts w:ascii="Montserrat" w:eastAsia="Montserrat" w:hAnsi="Montserrat" w:cs="Montserrat"/>
          <w:b/>
          <w:sz w:val="22"/>
          <w:szCs w:val="22"/>
          <w:u w:val="single"/>
        </w:rPr>
        <w:t xml:space="preserve"> anterior depunerii cererii de </w:t>
      </w:r>
      <w:r w:rsidR="002C75E7">
        <w:rPr>
          <w:rFonts w:ascii="Montserrat" w:eastAsia="Montserrat" w:hAnsi="Montserrat" w:cs="Montserrat"/>
          <w:b/>
          <w:sz w:val="22"/>
          <w:szCs w:val="22"/>
          <w:u w:val="single"/>
        </w:rPr>
        <w:t>finanțare</w:t>
      </w:r>
      <w:r>
        <w:rPr>
          <w:rFonts w:ascii="Montserrat" w:eastAsia="Montserrat" w:hAnsi="Montserrat" w:cs="Montserrat"/>
          <w:sz w:val="22"/>
          <w:szCs w:val="22"/>
        </w:rPr>
        <w:t>).</w:t>
      </w:r>
    </w:p>
    <w:p w14:paraId="000001FE" w14:textId="5062D4F4" w:rsidR="00FA020C" w:rsidRDefault="00246DDB">
      <w:pPr>
        <w:jc w:val="both"/>
        <w:rPr>
          <w:rFonts w:ascii="Montserrat" w:eastAsia="Montserrat" w:hAnsi="Montserrat" w:cs="Montserrat"/>
          <w:sz w:val="22"/>
          <w:szCs w:val="22"/>
        </w:rPr>
      </w:pPr>
      <w:bookmarkStart w:id="64" w:name="_heading=h.3l18frh" w:colFirst="0" w:colLast="0"/>
      <w:bookmarkEnd w:id="64"/>
      <w:r>
        <w:rPr>
          <w:rFonts w:ascii="Montserrat" w:eastAsia="Montserrat" w:hAnsi="Montserrat" w:cs="Montserrat"/>
          <w:sz w:val="22"/>
          <w:szCs w:val="22"/>
        </w:rPr>
        <w:t xml:space="preserve">Municipiile </w:t>
      </w:r>
      <w:r w:rsidR="002C75E7">
        <w:rPr>
          <w:rFonts w:ascii="Montserrat" w:eastAsia="Montserrat" w:hAnsi="Montserrat" w:cs="Montserrat"/>
          <w:sz w:val="22"/>
          <w:szCs w:val="22"/>
        </w:rPr>
        <w:t>reședința</w:t>
      </w:r>
      <w:r>
        <w:rPr>
          <w:rFonts w:ascii="Montserrat" w:eastAsia="Montserrat" w:hAnsi="Montserrat" w:cs="Montserrat"/>
          <w:sz w:val="22"/>
          <w:szCs w:val="22"/>
        </w:rPr>
        <w:t xml:space="preserve"> de </w:t>
      </w:r>
      <w:r w:rsidR="002C75E7">
        <w:rPr>
          <w:rFonts w:ascii="Montserrat" w:eastAsia="Montserrat" w:hAnsi="Montserrat" w:cs="Montserrat"/>
          <w:sz w:val="22"/>
          <w:szCs w:val="22"/>
        </w:rPr>
        <w:t>județ</w:t>
      </w:r>
      <w:r>
        <w:rPr>
          <w:rFonts w:ascii="Montserrat" w:eastAsia="Montserrat" w:hAnsi="Montserrat" w:cs="Montserrat"/>
          <w:sz w:val="22"/>
          <w:szCs w:val="22"/>
        </w:rPr>
        <w:t xml:space="preserve"> si municipiile/</w:t>
      </w:r>
      <w:r w:rsidR="002C75E7">
        <w:rPr>
          <w:rFonts w:ascii="Montserrat" w:eastAsia="Montserrat" w:hAnsi="Montserrat" w:cs="Montserrat"/>
          <w:sz w:val="22"/>
          <w:szCs w:val="22"/>
        </w:rPr>
        <w:t>orașele</w:t>
      </w:r>
      <w:r>
        <w:rPr>
          <w:rFonts w:ascii="Montserrat" w:eastAsia="Montserrat" w:hAnsi="Montserrat" w:cs="Montserrat"/>
          <w:sz w:val="22"/>
          <w:szCs w:val="22"/>
        </w:rPr>
        <w:t xml:space="preserve">/comunele din zona </w:t>
      </w:r>
      <w:r w:rsidR="002C75E7">
        <w:rPr>
          <w:rFonts w:ascii="Montserrat" w:eastAsia="Montserrat" w:hAnsi="Montserrat" w:cs="Montserrat"/>
          <w:sz w:val="22"/>
          <w:szCs w:val="22"/>
        </w:rPr>
        <w:t>funcționala</w:t>
      </w:r>
      <w:r>
        <w:rPr>
          <w:rFonts w:ascii="Montserrat" w:eastAsia="Montserrat" w:hAnsi="Montserrat" w:cs="Montserrat"/>
          <w:sz w:val="22"/>
          <w:szCs w:val="22"/>
        </w:rPr>
        <w:t xml:space="preserve"> urbana/zona metropolitana, cu care se </w:t>
      </w:r>
      <w:r w:rsidR="002C75E7">
        <w:rPr>
          <w:rFonts w:ascii="Montserrat" w:eastAsia="Montserrat" w:hAnsi="Montserrat" w:cs="Montserrat"/>
          <w:sz w:val="22"/>
          <w:szCs w:val="22"/>
        </w:rPr>
        <w:t>încheie</w:t>
      </w:r>
      <w:r>
        <w:rPr>
          <w:rFonts w:ascii="Montserrat" w:eastAsia="Montserrat" w:hAnsi="Montserrat" w:cs="Montserrat"/>
          <w:sz w:val="22"/>
          <w:szCs w:val="22"/>
        </w:rPr>
        <w:t xml:space="preserve"> parteneriate pentru depunerea si implementarea in comun a proiectelor, trebuie sa </w:t>
      </w:r>
      <w:r w:rsidR="002C75E7">
        <w:rPr>
          <w:rFonts w:ascii="Montserrat" w:eastAsia="Montserrat" w:hAnsi="Montserrat" w:cs="Montserrat"/>
          <w:sz w:val="22"/>
          <w:szCs w:val="22"/>
        </w:rPr>
        <w:t>facă</w:t>
      </w:r>
      <w:r>
        <w:rPr>
          <w:rFonts w:ascii="Montserrat" w:eastAsia="Montserrat" w:hAnsi="Montserrat" w:cs="Montserrat"/>
          <w:sz w:val="22"/>
          <w:szCs w:val="22"/>
        </w:rPr>
        <w:t xml:space="preserve"> parte din zona de studiu a Strategiei de Dezvoltare Teritoriala. </w:t>
      </w:r>
    </w:p>
    <w:p w14:paraId="000001FF" w14:textId="4C80BAB5" w:rsidR="00FA020C" w:rsidRDefault="004554BF">
      <w:pPr>
        <w:jc w:val="both"/>
        <w:rPr>
          <w:rFonts w:ascii="Montserrat" w:eastAsia="Montserrat" w:hAnsi="Montserrat" w:cs="Montserrat"/>
          <w:sz w:val="22"/>
          <w:szCs w:val="22"/>
        </w:rPr>
      </w:pPr>
      <w:sdt>
        <w:sdtPr>
          <w:tag w:val="goog_rdk_29"/>
          <w:id w:val="-1110130293"/>
        </w:sdtPr>
        <w:sdtEndPr/>
        <w:sdtContent/>
      </w:sdt>
    </w:p>
    <w:p w14:paraId="5168B379" w14:textId="1CF05F32" w:rsidR="005A3797" w:rsidRDefault="005A3797" w:rsidP="005A3797">
      <w:pPr>
        <w:jc w:val="both"/>
        <w:rPr>
          <w:rFonts w:ascii="Montserrat" w:eastAsia="SimSun" w:hAnsi="Montserrat"/>
          <w:sz w:val="22"/>
          <w:szCs w:val="22"/>
        </w:rPr>
      </w:pPr>
      <w:r w:rsidRPr="00A54F0E">
        <w:rPr>
          <w:rFonts w:ascii="Montserrat" w:eastAsia="SimSun" w:hAnsi="Montserrat"/>
          <w:sz w:val="22"/>
          <w:szCs w:val="22"/>
        </w:rPr>
        <w:t>Ulterior</w:t>
      </w:r>
      <w:r>
        <w:rPr>
          <w:rFonts w:ascii="Montserrat" w:eastAsia="SimSun" w:hAnsi="Montserrat"/>
          <w:sz w:val="22"/>
          <w:szCs w:val="22"/>
        </w:rPr>
        <w:t xml:space="preserve"> </w:t>
      </w:r>
      <w:r w:rsidRPr="009132B0">
        <w:rPr>
          <w:rFonts w:ascii="Montserrat" w:eastAsia="SimSun" w:hAnsi="Montserrat"/>
          <w:sz w:val="22"/>
          <w:szCs w:val="22"/>
        </w:rPr>
        <w:t>ob</w:t>
      </w:r>
      <w:r>
        <w:rPr>
          <w:rFonts w:ascii="Montserrat" w:eastAsia="SimSun" w:hAnsi="Montserrat"/>
          <w:sz w:val="22"/>
          <w:szCs w:val="22"/>
        </w:rPr>
        <w:t>ț</w:t>
      </w:r>
      <w:r w:rsidRPr="009132B0">
        <w:rPr>
          <w:rFonts w:ascii="Montserrat" w:eastAsia="SimSun" w:hAnsi="Montserrat"/>
          <w:sz w:val="22"/>
          <w:szCs w:val="22"/>
        </w:rPr>
        <w:t xml:space="preserve">inerii </w:t>
      </w:r>
      <w:r>
        <w:rPr>
          <w:rFonts w:ascii="Montserrat" w:eastAsia="SimSun" w:hAnsi="Montserrat"/>
          <w:sz w:val="22"/>
          <w:szCs w:val="22"/>
        </w:rPr>
        <w:t>A</w:t>
      </w:r>
      <w:r w:rsidRPr="009132B0">
        <w:rPr>
          <w:rFonts w:ascii="Montserrat" w:eastAsia="SimSun" w:hAnsi="Montserrat"/>
          <w:sz w:val="22"/>
          <w:szCs w:val="22"/>
        </w:rPr>
        <w:t xml:space="preserve">vizului de </w:t>
      </w:r>
      <w:r>
        <w:rPr>
          <w:rFonts w:ascii="Montserrat" w:eastAsia="SimSun" w:hAnsi="Montserrat"/>
          <w:sz w:val="22"/>
          <w:szCs w:val="22"/>
        </w:rPr>
        <w:t>C</w:t>
      </w:r>
      <w:r w:rsidRPr="009132B0">
        <w:rPr>
          <w:rFonts w:ascii="Montserrat" w:eastAsia="SimSun" w:hAnsi="Montserrat"/>
          <w:sz w:val="22"/>
          <w:szCs w:val="22"/>
        </w:rPr>
        <w:t>onformitate</w:t>
      </w:r>
      <w:r w:rsidRPr="00A54F0E">
        <w:rPr>
          <w:rFonts w:ascii="Montserrat" w:eastAsia="SimSun" w:hAnsi="Montserrat"/>
          <w:sz w:val="22"/>
          <w:szCs w:val="22"/>
        </w:rPr>
        <w:t xml:space="preserve">, se vor depune cererile de </w:t>
      </w:r>
      <w:r>
        <w:rPr>
          <w:rFonts w:ascii="Montserrat" w:eastAsia="SimSun" w:hAnsi="Montserrat"/>
          <w:sz w:val="22"/>
          <w:szCs w:val="22"/>
        </w:rPr>
        <w:t>finanțare</w:t>
      </w:r>
      <w:r w:rsidRPr="00A54F0E">
        <w:rPr>
          <w:rFonts w:ascii="Montserrat" w:eastAsia="SimSun" w:hAnsi="Montserrat"/>
          <w:sz w:val="22"/>
          <w:szCs w:val="22"/>
        </w:rPr>
        <w:t xml:space="preserve"> </w:t>
      </w:r>
      <w:r>
        <w:rPr>
          <w:rFonts w:ascii="Montserrat" w:eastAsia="SimSun" w:hAnsi="Montserrat"/>
          <w:sz w:val="22"/>
          <w:szCs w:val="22"/>
        </w:rPr>
        <w:t>î</w:t>
      </w:r>
      <w:r w:rsidRPr="00A54F0E">
        <w:rPr>
          <w:rFonts w:ascii="Montserrat" w:eastAsia="SimSun" w:hAnsi="Montserrat"/>
          <w:sz w:val="22"/>
          <w:szCs w:val="22"/>
        </w:rPr>
        <w:t>mpreun</w:t>
      </w:r>
      <w:r>
        <w:rPr>
          <w:rFonts w:ascii="Montserrat" w:eastAsia="SimSun" w:hAnsi="Montserrat"/>
          <w:sz w:val="22"/>
          <w:szCs w:val="22"/>
        </w:rPr>
        <w:t>ă</w:t>
      </w:r>
      <w:r w:rsidRPr="00A54F0E">
        <w:rPr>
          <w:rFonts w:ascii="Montserrat" w:eastAsia="SimSun" w:hAnsi="Montserrat"/>
          <w:sz w:val="22"/>
          <w:szCs w:val="22"/>
        </w:rPr>
        <w:t xml:space="preserve"> cu documenta</w:t>
      </w:r>
      <w:r>
        <w:rPr>
          <w:rFonts w:ascii="Montserrat" w:eastAsia="SimSun" w:hAnsi="Montserrat"/>
          <w:sz w:val="22"/>
          <w:szCs w:val="22"/>
        </w:rPr>
        <w:t>ț</w:t>
      </w:r>
      <w:r w:rsidRPr="00A54F0E">
        <w:rPr>
          <w:rFonts w:ascii="Montserrat" w:eastAsia="SimSun" w:hAnsi="Montserrat"/>
          <w:sz w:val="22"/>
          <w:szCs w:val="22"/>
        </w:rPr>
        <w:t>iile tehnice la faza PT (</w:t>
      </w:r>
      <w:r w:rsidRPr="00A54F0E">
        <w:rPr>
          <w:rFonts w:ascii="Montserrat" w:eastAsia="SimSun" w:hAnsi="Montserrat"/>
          <w:b/>
          <w:bCs/>
          <w:sz w:val="22"/>
          <w:szCs w:val="22"/>
          <w:u w:val="single"/>
        </w:rPr>
        <w:t>inclusiv Autoriza</w:t>
      </w:r>
      <w:r>
        <w:rPr>
          <w:rFonts w:ascii="Montserrat" w:eastAsia="SimSun" w:hAnsi="Montserrat"/>
          <w:b/>
          <w:bCs/>
          <w:sz w:val="22"/>
          <w:szCs w:val="22"/>
          <w:u w:val="single"/>
        </w:rPr>
        <w:t>ț</w:t>
      </w:r>
      <w:r w:rsidRPr="00A54F0E">
        <w:rPr>
          <w:rFonts w:ascii="Montserrat" w:eastAsia="SimSun" w:hAnsi="Montserrat"/>
          <w:b/>
          <w:bCs/>
          <w:sz w:val="22"/>
          <w:szCs w:val="22"/>
          <w:u w:val="single"/>
        </w:rPr>
        <w:t>ia de construire</w:t>
      </w:r>
      <w:r w:rsidRPr="00A54F0E">
        <w:rPr>
          <w:rFonts w:ascii="Montserrat" w:eastAsia="SimSun" w:hAnsi="Montserrat"/>
          <w:sz w:val="22"/>
          <w:szCs w:val="22"/>
        </w:rPr>
        <w:t>)</w:t>
      </w:r>
      <w:r>
        <w:rPr>
          <w:rFonts w:ascii="Montserrat" w:eastAsia="SimSun" w:hAnsi="Montserrat"/>
          <w:sz w:val="22"/>
          <w:szCs w:val="22"/>
        </w:rPr>
        <w:t xml:space="preserve"> și</w:t>
      </w:r>
      <w:r w:rsidRPr="00A54F0E">
        <w:rPr>
          <w:rFonts w:ascii="Montserrat" w:eastAsia="SimSun" w:hAnsi="Montserrat"/>
          <w:sz w:val="22"/>
          <w:szCs w:val="22"/>
        </w:rPr>
        <w:t xml:space="preserve"> cu toate anexele prev</w:t>
      </w:r>
      <w:r>
        <w:rPr>
          <w:rFonts w:ascii="Montserrat" w:eastAsia="SimSun" w:hAnsi="Montserrat"/>
          <w:sz w:val="22"/>
          <w:szCs w:val="22"/>
        </w:rPr>
        <w:t>ă</w:t>
      </w:r>
      <w:r w:rsidRPr="00A54F0E">
        <w:rPr>
          <w:rFonts w:ascii="Montserrat" w:eastAsia="SimSun" w:hAnsi="Montserrat"/>
          <w:sz w:val="22"/>
          <w:szCs w:val="22"/>
        </w:rPr>
        <w:t xml:space="preserve">zute </w:t>
      </w:r>
      <w:r>
        <w:rPr>
          <w:rFonts w:ascii="Montserrat" w:eastAsia="SimSun" w:hAnsi="Montserrat"/>
          <w:sz w:val="22"/>
          <w:szCs w:val="22"/>
        </w:rPr>
        <w:t>în</w:t>
      </w:r>
      <w:r w:rsidRPr="00A54F0E">
        <w:rPr>
          <w:rFonts w:ascii="Montserrat" w:eastAsia="SimSun" w:hAnsi="Montserrat"/>
          <w:sz w:val="22"/>
          <w:szCs w:val="22"/>
        </w:rPr>
        <w:t xml:space="preserve"> cadrul prezentului ghid, proiectele parcurg</w:t>
      </w:r>
      <w:r>
        <w:rPr>
          <w:rFonts w:ascii="Montserrat" w:eastAsia="SimSun" w:hAnsi="Montserrat"/>
          <w:sz w:val="22"/>
          <w:szCs w:val="22"/>
        </w:rPr>
        <w:t>â</w:t>
      </w:r>
      <w:r w:rsidRPr="00A54F0E">
        <w:rPr>
          <w:rFonts w:ascii="Montserrat" w:eastAsia="SimSun" w:hAnsi="Montserrat"/>
          <w:sz w:val="22"/>
          <w:szCs w:val="22"/>
        </w:rPr>
        <w:t xml:space="preserve">nd  procesul de evaluare </w:t>
      </w:r>
      <w:r>
        <w:rPr>
          <w:rFonts w:ascii="Montserrat" w:eastAsia="SimSun" w:hAnsi="Montserrat"/>
          <w:sz w:val="22"/>
          <w:szCs w:val="22"/>
        </w:rPr>
        <w:t>și</w:t>
      </w:r>
      <w:r w:rsidRPr="00A54F0E">
        <w:rPr>
          <w:rFonts w:ascii="Montserrat" w:eastAsia="SimSun" w:hAnsi="Montserrat"/>
          <w:sz w:val="22"/>
          <w:szCs w:val="22"/>
        </w:rPr>
        <w:t xml:space="preserve"> contractare.</w:t>
      </w:r>
    </w:p>
    <w:p w14:paraId="4AE2F6C8" w14:textId="77777777" w:rsidR="005A3797" w:rsidRPr="005D3EE8" w:rsidRDefault="005A3797">
      <w:pPr>
        <w:jc w:val="both"/>
        <w:rPr>
          <w:rFonts w:ascii="Montserrat" w:eastAsia="Montserrat" w:hAnsi="Montserrat" w:cs="Montserrat"/>
          <w:sz w:val="22"/>
          <w:szCs w:val="22"/>
        </w:rPr>
      </w:pPr>
    </w:p>
    <w:p w14:paraId="00000200" w14:textId="6D2C0F28" w:rsidR="00FA020C" w:rsidRDefault="00246DDB">
      <w:pPr>
        <w:jc w:val="both"/>
        <w:rPr>
          <w:rFonts w:ascii="Montserrat" w:eastAsia="Montserrat" w:hAnsi="Montserrat" w:cs="Montserrat"/>
          <w:sz w:val="22"/>
          <w:szCs w:val="22"/>
        </w:rPr>
      </w:pPr>
      <w:r w:rsidRPr="005D3EE8">
        <w:rPr>
          <w:rFonts w:ascii="Montserrat" w:eastAsia="Montserrat" w:hAnsi="Montserrat" w:cs="Montserrat"/>
          <w:sz w:val="22"/>
          <w:szCs w:val="22"/>
        </w:rPr>
        <w:t xml:space="preserve">Nu este obligatoriu ca cererile de </w:t>
      </w:r>
      <w:r w:rsidR="002C75E7" w:rsidRPr="005D3EE8">
        <w:rPr>
          <w:rFonts w:ascii="Montserrat" w:eastAsia="Montserrat" w:hAnsi="Montserrat" w:cs="Montserrat"/>
          <w:sz w:val="22"/>
          <w:szCs w:val="22"/>
        </w:rPr>
        <w:t>finanțare</w:t>
      </w:r>
      <w:r w:rsidRPr="005D3EE8">
        <w:rPr>
          <w:rFonts w:ascii="Montserrat" w:eastAsia="Montserrat" w:hAnsi="Montserrat" w:cs="Montserrat"/>
          <w:sz w:val="22"/>
          <w:szCs w:val="22"/>
        </w:rPr>
        <w:t xml:space="preserve"> sa fie depuse in ordinea prioritizarii fiselor de proiect</w:t>
      </w:r>
      <w:r w:rsidRPr="005D3EE8">
        <w:rPr>
          <w:rFonts w:ascii="Montserrat" w:eastAsia="Montserrat" w:hAnsi="Montserrat" w:cs="Montserrat"/>
          <w:sz w:val="22"/>
          <w:szCs w:val="22"/>
          <w:vertAlign w:val="superscript"/>
        </w:rPr>
        <w:t xml:space="preserve"> </w:t>
      </w:r>
      <w:r w:rsidRPr="005D3EE8">
        <w:rPr>
          <w:rFonts w:ascii="Montserrat" w:eastAsia="Montserrat" w:hAnsi="Montserrat" w:cs="Montserrat"/>
          <w:sz w:val="22"/>
          <w:szCs w:val="22"/>
        </w:rPr>
        <w:t xml:space="preserve">(a se avea in vedere prevederile </w:t>
      </w:r>
      <w:r w:rsidRPr="005D3EE8">
        <w:rPr>
          <w:rFonts w:ascii="Montserrat" w:eastAsia="Montserrat" w:hAnsi="Montserrat" w:cs="Montserrat"/>
          <w:i/>
          <w:sz w:val="22"/>
          <w:szCs w:val="22"/>
        </w:rPr>
        <w:t>Documentului - cadru de implementare a  dezvoltării urbane</w:t>
      </w:r>
      <w:r w:rsidRPr="005D3EE8">
        <w:rPr>
          <w:rFonts w:ascii="Montserrat" w:eastAsia="Montserrat" w:hAnsi="Montserrat" w:cs="Montserrat"/>
          <w:sz w:val="22"/>
          <w:szCs w:val="22"/>
        </w:rPr>
        <w:t xml:space="preserve">, cu modificările </w:t>
      </w:r>
      <w:r w:rsidR="002C75E7" w:rsidRPr="005D3EE8">
        <w:rPr>
          <w:rFonts w:ascii="Montserrat" w:eastAsia="Montserrat" w:hAnsi="Montserrat" w:cs="Montserrat"/>
          <w:sz w:val="22"/>
          <w:szCs w:val="22"/>
        </w:rPr>
        <w:t>și</w:t>
      </w:r>
      <w:r w:rsidRPr="005D3EE8">
        <w:rPr>
          <w:rFonts w:ascii="Montserrat" w:eastAsia="Montserrat" w:hAnsi="Montserrat" w:cs="Montserrat"/>
          <w:sz w:val="22"/>
          <w:szCs w:val="22"/>
        </w:rPr>
        <w:t xml:space="preserve"> completările ulterioare), </w:t>
      </w:r>
      <w:r w:rsidR="002C75E7" w:rsidRPr="005D3EE8">
        <w:rPr>
          <w:rFonts w:ascii="Montserrat" w:eastAsia="Montserrat" w:hAnsi="Montserrat" w:cs="Montserrat"/>
          <w:sz w:val="22"/>
          <w:szCs w:val="22"/>
        </w:rPr>
        <w:t>însă</w:t>
      </w:r>
      <w:r w:rsidRPr="005D3EE8">
        <w:rPr>
          <w:rFonts w:ascii="Montserrat" w:eastAsia="Montserrat" w:hAnsi="Montserrat" w:cs="Montserrat"/>
          <w:sz w:val="22"/>
          <w:szCs w:val="22"/>
        </w:rPr>
        <w:t xml:space="preserve"> </w:t>
      </w:r>
      <w:r w:rsidR="002C75E7" w:rsidRPr="005D3EE8">
        <w:rPr>
          <w:rFonts w:ascii="Montserrat" w:eastAsia="Montserrat" w:hAnsi="Montserrat" w:cs="Montserrat"/>
          <w:sz w:val="22"/>
          <w:szCs w:val="22"/>
        </w:rPr>
        <w:t>finanțarea</w:t>
      </w:r>
      <w:r w:rsidRPr="005D3EE8">
        <w:rPr>
          <w:rFonts w:ascii="Montserrat" w:eastAsia="Montserrat" w:hAnsi="Montserrat" w:cs="Montserrat"/>
          <w:sz w:val="22"/>
          <w:szCs w:val="22"/>
        </w:rPr>
        <w:t xml:space="preserve"> se va face in </w:t>
      </w:r>
      <w:r w:rsidR="002C75E7" w:rsidRPr="005D3EE8">
        <w:rPr>
          <w:rFonts w:ascii="Montserrat" w:eastAsia="Montserrat" w:hAnsi="Montserrat" w:cs="Montserrat"/>
          <w:sz w:val="22"/>
          <w:szCs w:val="22"/>
        </w:rPr>
        <w:t>funcție</w:t>
      </w:r>
      <w:r w:rsidRPr="005D3EE8">
        <w:rPr>
          <w:rFonts w:ascii="Montserrat" w:eastAsia="Montserrat" w:hAnsi="Montserrat" w:cs="Montserrat"/>
          <w:sz w:val="22"/>
          <w:szCs w:val="22"/>
        </w:rPr>
        <w:t xml:space="preserve"> de ordinea de prioritate aprobata si in limita </w:t>
      </w:r>
      <w:r w:rsidR="002C75E7" w:rsidRPr="005D3EE8">
        <w:rPr>
          <w:rFonts w:ascii="Montserrat" w:eastAsia="Montserrat" w:hAnsi="Montserrat" w:cs="Montserrat"/>
          <w:sz w:val="22"/>
          <w:szCs w:val="22"/>
        </w:rPr>
        <w:t>alocării</w:t>
      </w:r>
      <w:r w:rsidRPr="005D3EE8">
        <w:rPr>
          <w:rFonts w:ascii="Montserrat" w:eastAsia="Montserrat" w:hAnsi="Montserrat" w:cs="Montserrat"/>
          <w:sz w:val="22"/>
          <w:szCs w:val="22"/>
        </w:rPr>
        <w:t xml:space="preserve"> financiare aprobate pentru fiecare solicitant.</w:t>
      </w:r>
    </w:p>
    <w:p w14:paraId="00000201" w14:textId="77777777" w:rsidR="00FA020C" w:rsidRDefault="00246DDB">
      <w:pPr>
        <w:jc w:val="both"/>
      </w:pPr>
      <w:r>
        <w:t xml:space="preserve">     </w:t>
      </w:r>
    </w:p>
    <w:p w14:paraId="0000020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cadrul prezentului apel, proiectele și documentele aferente (atât cele de la depunere cât și cele ulterioare) se vor depune exclusiv prin aplicația electronică MySMIS2021/SMIS2021+, doar în intervalul  menționat la secțiunea 4.3 de mai sus.</w:t>
      </w:r>
    </w:p>
    <w:p w14:paraId="00000203" w14:textId="77777777" w:rsidR="00FA020C" w:rsidRDefault="00FA020C">
      <w:pPr>
        <w:jc w:val="both"/>
        <w:rPr>
          <w:rFonts w:ascii="Montserrat" w:eastAsia="Montserrat" w:hAnsi="Montserrat" w:cs="Montserrat"/>
          <w:sz w:val="22"/>
          <w:szCs w:val="22"/>
        </w:rPr>
      </w:pPr>
    </w:p>
    <w:p w14:paraId="00000204" w14:textId="5270058A" w:rsidR="00FA020C" w:rsidRDefault="00246DDB">
      <w:pPr>
        <w:jc w:val="both"/>
        <w:rPr>
          <w:rFonts w:ascii="Montserrat" w:eastAsia="Montserrat" w:hAnsi="Montserrat" w:cs="Montserrat"/>
          <w:sz w:val="22"/>
          <w:szCs w:val="22"/>
        </w:rPr>
      </w:pPr>
      <w:r w:rsidRPr="005D3EE8">
        <w:rPr>
          <w:rFonts w:ascii="Montserrat" w:eastAsia="Montserrat" w:hAnsi="Montserrat" w:cs="Montserrat"/>
          <w:sz w:val="22"/>
          <w:szCs w:val="22"/>
        </w:rPr>
        <w:t xml:space="preserve">Data </w:t>
      </w:r>
      <w:r w:rsidR="00B61A03" w:rsidRPr="005D3EE8">
        <w:rPr>
          <w:rFonts w:ascii="Montserrat" w:eastAsia="Montserrat" w:hAnsi="Montserrat" w:cs="Montserrat"/>
          <w:sz w:val="22"/>
          <w:szCs w:val="22"/>
        </w:rPr>
        <w:t>si ora</w:t>
      </w:r>
      <w:r w:rsidR="00B61A03">
        <w:rPr>
          <w:rFonts w:ascii="Montserrat" w:eastAsia="Montserrat" w:hAnsi="Montserrat" w:cs="Montserrat"/>
          <w:sz w:val="22"/>
          <w:szCs w:val="22"/>
        </w:rPr>
        <w:t xml:space="preserve"> </w:t>
      </w:r>
      <w:r>
        <w:rPr>
          <w:rFonts w:ascii="Montserrat" w:eastAsia="Montserrat" w:hAnsi="Montserrat" w:cs="Montserrat"/>
          <w:sz w:val="22"/>
          <w:szCs w:val="22"/>
        </w:rPr>
        <w:t xml:space="preserve">depunerii cererii de finanțare </w:t>
      </w:r>
      <w:r w:rsidR="005D3EE8">
        <w:rPr>
          <w:rFonts w:ascii="Montserrat" w:eastAsia="Montserrat" w:hAnsi="Montserrat" w:cs="Montserrat"/>
          <w:sz w:val="22"/>
          <w:szCs w:val="22"/>
        </w:rPr>
        <w:t>sunt</w:t>
      </w:r>
      <w:r>
        <w:rPr>
          <w:rFonts w:ascii="Montserrat" w:eastAsia="Montserrat" w:hAnsi="Montserrat" w:cs="Montserrat"/>
          <w:sz w:val="22"/>
          <w:szCs w:val="22"/>
        </w:rPr>
        <w:t xml:space="preserve"> considerat</w:t>
      </w:r>
      <w:r w:rsidR="005D3EE8">
        <w:rPr>
          <w:rFonts w:ascii="Montserrat" w:eastAsia="Montserrat" w:hAnsi="Montserrat" w:cs="Montserrat"/>
          <w:sz w:val="22"/>
          <w:szCs w:val="22"/>
        </w:rPr>
        <w:t>e</w:t>
      </w:r>
      <w:r>
        <w:rPr>
          <w:rFonts w:ascii="Montserrat" w:eastAsia="Montserrat" w:hAnsi="Montserrat" w:cs="Montserrat"/>
          <w:sz w:val="22"/>
          <w:szCs w:val="22"/>
        </w:rPr>
        <w:t xml:space="preserve"> </w:t>
      </w:r>
      <w:r w:rsidR="005D3EE8">
        <w:rPr>
          <w:rFonts w:ascii="Montserrat" w:eastAsia="Montserrat" w:hAnsi="Montserrat" w:cs="Montserrat"/>
          <w:sz w:val="22"/>
          <w:szCs w:val="22"/>
        </w:rPr>
        <w:t>cele de la</w:t>
      </w:r>
      <w:r>
        <w:rPr>
          <w:rFonts w:ascii="Montserrat" w:eastAsia="Montserrat" w:hAnsi="Montserrat" w:cs="Montserrat"/>
          <w:sz w:val="22"/>
          <w:szCs w:val="22"/>
        </w:rPr>
        <w:t xml:space="preserve"> transmiter</w:t>
      </w:r>
      <w:r w:rsidR="005D3EE8">
        <w:rPr>
          <w:rFonts w:ascii="Montserrat" w:eastAsia="Montserrat" w:hAnsi="Montserrat" w:cs="Montserrat"/>
          <w:sz w:val="22"/>
          <w:szCs w:val="22"/>
        </w:rPr>
        <w:t>ea</w:t>
      </w:r>
      <w:r>
        <w:rPr>
          <w:rFonts w:ascii="Montserrat" w:eastAsia="Montserrat" w:hAnsi="Montserrat" w:cs="Montserrat"/>
          <w:sz w:val="22"/>
          <w:szCs w:val="22"/>
        </w:rPr>
        <w:t xml:space="preserve"> aplicației prin sistemul electronic MySMIS2021/SMIS</w:t>
      </w:r>
      <w:r w:rsidR="005D3EE8">
        <w:rPr>
          <w:rFonts w:ascii="Montserrat" w:eastAsia="Montserrat" w:hAnsi="Montserrat" w:cs="Montserrat"/>
          <w:sz w:val="22"/>
          <w:szCs w:val="22"/>
        </w:rPr>
        <w:t xml:space="preserve"> </w:t>
      </w:r>
      <w:r>
        <w:rPr>
          <w:rFonts w:ascii="Montserrat" w:eastAsia="Montserrat" w:hAnsi="Montserrat" w:cs="Montserrat"/>
          <w:sz w:val="22"/>
          <w:szCs w:val="22"/>
        </w:rPr>
        <w:t>2021+.</w:t>
      </w:r>
    </w:p>
    <w:p w14:paraId="00000205" w14:textId="77777777" w:rsidR="00FA020C" w:rsidRDefault="00FA020C">
      <w:pPr>
        <w:jc w:val="both"/>
        <w:rPr>
          <w:rFonts w:ascii="Montserrat" w:eastAsia="Montserrat" w:hAnsi="Montserrat" w:cs="Montserrat"/>
          <w:sz w:val="22"/>
          <w:szCs w:val="22"/>
        </w:rPr>
      </w:pPr>
    </w:p>
    <w:p w14:paraId="00000206" w14:textId="787414C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Cererile de finanțare și documentele anexă depuse prin sistemul MySMIS2021/SMIS2021+, vor fi încărcate în format .pdf, sub semnătură electronică extinsă, certificată în conformitate cu prevederile legale în vigoare, a reprezentantului legal al solicitantului/liderului de parteneriat sau a persoanei împuternicite de către acesta, dacă este cazul. În acest sens, se vor vedea clarificările </w:t>
      </w:r>
      <w:r w:rsidRPr="005D3EE8">
        <w:rPr>
          <w:rFonts w:ascii="Montserrat" w:eastAsia="Montserrat" w:hAnsi="Montserrat" w:cs="Montserrat"/>
          <w:sz w:val="22"/>
          <w:szCs w:val="22"/>
        </w:rPr>
        <w:t xml:space="preserve">din </w:t>
      </w:r>
      <w:r w:rsidR="002C75E7" w:rsidRPr="005D3EE8">
        <w:rPr>
          <w:rFonts w:ascii="Montserrat" w:hAnsi="Montserrat"/>
          <w:sz w:val="22"/>
          <w:szCs w:val="22"/>
        </w:rPr>
        <w:t>secțiunea</w:t>
      </w:r>
      <w:r w:rsidR="00B61A03" w:rsidRPr="005D3EE8">
        <w:rPr>
          <w:rFonts w:ascii="Montserrat" w:hAnsi="Montserrat"/>
          <w:sz w:val="22"/>
          <w:szCs w:val="22"/>
        </w:rPr>
        <w:t xml:space="preserve"> 7.4, punctul 1 si cele din</w:t>
      </w:r>
      <w:r w:rsidR="00B61A03">
        <w:rPr>
          <w:rFonts w:ascii="Montserrat" w:hAnsi="Montserrat"/>
          <w:sz w:val="22"/>
          <w:szCs w:val="22"/>
        </w:rPr>
        <w:t xml:space="preserve"> </w:t>
      </w:r>
      <w:r w:rsidR="002C75E7">
        <w:rPr>
          <w:rFonts w:ascii="Montserrat" w:eastAsia="Montserrat" w:hAnsi="Montserrat" w:cs="Montserrat"/>
          <w:sz w:val="22"/>
          <w:szCs w:val="22"/>
        </w:rPr>
        <w:t>secțiunea</w:t>
      </w:r>
      <w:r>
        <w:rPr>
          <w:rFonts w:ascii="Montserrat" w:eastAsia="Montserrat" w:hAnsi="Montserrat" w:cs="Montserrat"/>
          <w:sz w:val="22"/>
          <w:szCs w:val="22"/>
        </w:rPr>
        <w:t xml:space="preserve"> 7.6 privind </w:t>
      </w:r>
      <w:r w:rsidR="002C75E7">
        <w:rPr>
          <w:rFonts w:ascii="Montserrat" w:eastAsia="Montserrat" w:hAnsi="Montserrat" w:cs="Montserrat"/>
          <w:i/>
          <w:sz w:val="22"/>
          <w:szCs w:val="22"/>
        </w:rPr>
        <w:t>Împuternicirea</w:t>
      </w:r>
      <w:r>
        <w:rPr>
          <w:rFonts w:ascii="Montserrat" w:eastAsia="Montserrat" w:hAnsi="Montserrat" w:cs="Montserrat"/>
          <w:i/>
          <w:sz w:val="22"/>
          <w:szCs w:val="22"/>
        </w:rPr>
        <w:t xml:space="preserve"> pentru semnarea electronică extinsă a Cererii de </w:t>
      </w:r>
      <w:r w:rsidR="002C75E7">
        <w:rPr>
          <w:rFonts w:ascii="Montserrat" w:eastAsia="Montserrat" w:hAnsi="Montserrat" w:cs="Montserrat"/>
          <w:i/>
          <w:sz w:val="22"/>
          <w:szCs w:val="22"/>
        </w:rPr>
        <w:t>finanțare</w:t>
      </w:r>
      <w:r>
        <w:rPr>
          <w:rFonts w:ascii="Montserrat" w:eastAsia="Montserrat" w:hAnsi="Montserrat" w:cs="Montserrat"/>
          <w:i/>
          <w:sz w:val="22"/>
          <w:szCs w:val="22"/>
        </w:rPr>
        <w:t xml:space="preserve"> </w:t>
      </w:r>
      <w:r w:rsidR="002C75E7">
        <w:rPr>
          <w:rFonts w:ascii="Montserrat" w:eastAsia="Montserrat" w:hAnsi="Montserrat" w:cs="Montserrat"/>
          <w:i/>
          <w:sz w:val="22"/>
          <w:szCs w:val="22"/>
        </w:rPr>
        <w:t>și</w:t>
      </w:r>
      <w:r>
        <w:rPr>
          <w:rFonts w:ascii="Montserrat" w:eastAsia="Montserrat" w:hAnsi="Montserrat" w:cs="Montserrat"/>
          <w:i/>
          <w:sz w:val="22"/>
          <w:szCs w:val="22"/>
        </w:rPr>
        <w:t xml:space="preserve"> a anexelor la cererea de finanțare (</w:t>
      </w:r>
      <w:r w:rsidR="002C75E7">
        <w:rPr>
          <w:rFonts w:ascii="Montserrat" w:eastAsia="Montserrat" w:hAnsi="Montserrat" w:cs="Montserrat"/>
          <w:i/>
          <w:sz w:val="22"/>
          <w:szCs w:val="22"/>
        </w:rPr>
        <w:t>după</w:t>
      </w:r>
      <w:r>
        <w:rPr>
          <w:rFonts w:ascii="Montserrat" w:eastAsia="Montserrat" w:hAnsi="Montserrat" w:cs="Montserrat"/>
          <w:i/>
          <w:sz w:val="22"/>
          <w:szCs w:val="22"/>
        </w:rPr>
        <w:t xml:space="preserve"> caz)</w:t>
      </w:r>
      <w:r>
        <w:rPr>
          <w:rFonts w:ascii="Montserrat" w:eastAsia="Montserrat" w:hAnsi="Montserrat" w:cs="Montserrat"/>
          <w:sz w:val="22"/>
          <w:szCs w:val="22"/>
        </w:rPr>
        <w:t>, din prezentul ghid. Documentele anexate vor fi scanate integral, denumite corespunzător, ușor de identificat și lizibile.</w:t>
      </w:r>
    </w:p>
    <w:p w14:paraId="00000207" w14:textId="7DA2F9AC" w:rsidR="00FA020C" w:rsidRDefault="004554BF">
      <w:pPr>
        <w:jc w:val="both"/>
        <w:rPr>
          <w:rFonts w:ascii="Montserrat" w:eastAsia="Montserrat" w:hAnsi="Montserrat" w:cs="Montserrat"/>
          <w:sz w:val="22"/>
          <w:szCs w:val="22"/>
        </w:rPr>
      </w:pPr>
      <w:sdt>
        <w:sdtPr>
          <w:tag w:val="goog_rdk_30"/>
          <w:id w:val="-1898422235"/>
        </w:sdtPr>
        <w:sdtEndPr/>
        <w:sdtContent/>
      </w:sdt>
      <w:r w:rsidR="00246DDB">
        <w:rPr>
          <w:rFonts w:ascii="Montserrat" w:eastAsia="Montserrat" w:hAnsi="Montserrat" w:cs="Montserrat"/>
          <w:sz w:val="22"/>
          <w:szCs w:val="22"/>
        </w:rPr>
        <w:t xml:space="preserve">În cazul proiectelor implementate în parteneriat, </w:t>
      </w:r>
      <w:r w:rsidR="002C75E7">
        <w:rPr>
          <w:rFonts w:ascii="Montserrat" w:eastAsia="Montserrat" w:hAnsi="Montserrat" w:cs="Montserrat"/>
          <w:sz w:val="22"/>
          <w:szCs w:val="22"/>
        </w:rPr>
        <w:t>declarațiile</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reprezentanților</w:t>
      </w:r>
      <w:r w:rsidR="00246DDB">
        <w:rPr>
          <w:rFonts w:ascii="Montserrat" w:eastAsia="Montserrat" w:hAnsi="Montserrat" w:cs="Montserrat"/>
          <w:sz w:val="22"/>
          <w:szCs w:val="22"/>
        </w:rPr>
        <w:t xml:space="preserve"> legali ai partenerilor vor fi semnate de către </w:t>
      </w:r>
      <w:r w:rsidR="002C75E7">
        <w:rPr>
          <w:rFonts w:ascii="Montserrat" w:eastAsia="Montserrat" w:hAnsi="Montserrat" w:cs="Montserrat"/>
          <w:sz w:val="22"/>
          <w:szCs w:val="22"/>
        </w:rPr>
        <w:t>aceștia</w:t>
      </w:r>
      <w:r w:rsidR="00246DDB">
        <w:rPr>
          <w:rFonts w:ascii="Montserrat" w:eastAsia="Montserrat" w:hAnsi="Montserrat" w:cs="Montserrat"/>
          <w:sz w:val="22"/>
          <w:szCs w:val="22"/>
        </w:rPr>
        <w:t xml:space="preserve"> </w:t>
      </w:r>
      <w:r w:rsidR="002C75E7">
        <w:rPr>
          <w:rFonts w:ascii="Montserrat" w:eastAsia="Montserrat" w:hAnsi="Montserrat" w:cs="Montserrat"/>
          <w:sz w:val="22"/>
          <w:szCs w:val="22"/>
        </w:rPr>
        <w:t>și</w:t>
      </w:r>
      <w:r w:rsidR="00246DDB">
        <w:rPr>
          <w:rFonts w:ascii="Montserrat" w:eastAsia="Montserrat" w:hAnsi="Montserrat" w:cs="Montserrat"/>
          <w:sz w:val="22"/>
          <w:szCs w:val="22"/>
        </w:rPr>
        <w:t xml:space="preserve"> se vor transmite sub semnătură electronică extinsă, certificată în conformitate cu prevederile legale în vigoare, a reprezentantului legal al liderului de parteneriat</w:t>
      </w:r>
      <w:r w:rsidR="003530D3" w:rsidRPr="004B7CD4">
        <w:rPr>
          <w:rFonts w:ascii="Montserrat" w:hAnsi="Montserrat"/>
          <w:sz w:val="22"/>
          <w:szCs w:val="22"/>
        </w:rPr>
        <w:t>/partenerului</w:t>
      </w:r>
      <w:r w:rsidR="00246DDB">
        <w:rPr>
          <w:rFonts w:ascii="Montserrat" w:eastAsia="Montserrat" w:hAnsi="Montserrat" w:cs="Montserrat"/>
          <w:sz w:val="22"/>
          <w:szCs w:val="22"/>
        </w:rPr>
        <w:t xml:space="preserve"> sau a persoanei împuternicite de către acesta, dacă este cazul.</w:t>
      </w:r>
    </w:p>
    <w:p w14:paraId="1665F357" w14:textId="77777777" w:rsidR="00724572" w:rsidRDefault="00724572">
      <w:pPr>
        <w:jc w:val="both"/>
        <w:rPr>
          <w:rFonts w:ascii="Montserrat" w:eastAsia="Montserrat" w:hAnsi="Montserrat" w:cs="Montserrat"/>
          <w:sz w:val="22"/>
          <w:szCs w:val="22"/>
        </w:rPr>
      </w:pPr>
    </w:p>
    <w:p w14:paraId="69010E05" w14:textId="45365749" w:rsidR="00724572" w:rsidRPr="00724572" w:rsidRDefault="00724572" w:rsidP="00724572">
      <w:pPr>
        <w:jc w:val="both"/>
        <w:rPr>
          <w:rFonts w:ascii="Montserrat" w:eastAsia="Montserrat" w:hAnsi="Montserrat" w:cs="Montserrat"/>
          <w:sz w:val="22"/>
          <w:szCs w:val="22"/>
        </w:rPr>
      </w:pPr>
      <w:r w:rsidRPr="00A3076D">
        <w:rPr>
          <w:rFonts w:ascii="Montserrat" w:eastAsia="Montserrat" w:hAnsi="Montserrat" w:cs="Montserrat"/>
          <w:sz w:val="22"/>
          <w:szCs w:val="22"/>
        </w:rPr>
        <w:lastRenderedPageBreak/>
        <w:t xml:space="preserve">În cazul proiectelor depuse in parteneriat documentele anexă ale partenerului pot fi încărcate in sistemul MySMIS2021/SMIS2021+ fie de către reprezentantului legal al liderului de parteneriat sau </w:t>
      </w:r>
      <w:r w:rsidR="00443515" w:rsidRPr="00A3076D">
        <w:rPr>
          <w:rFonts w:ascii="Montserrat" w:eastAsia="Montserrat" w:hAnsi="Montserrat" w:cs="Montserrat"/>
          <w:sz w:val="22"/>
          <w:szCs w:val="22"/>
        </w:rPr>
        <w:t>de</w:t>
      </w:r>
      <w:r w:rsidRPr="00A3076D">
        <w:rPr>
          <w:rFonts w:ascii="Montserrat" w:eastAsia="Montserrat" w:hAnsi="Montserrat" w:cs="Montserrat"/>
          <w:sz w:val="22"/>
          <w:szCs w:val="22"/>
        </w:rPr>
        <w:t xml:space="preserve"> persoan</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împuternicit</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de către acesta, fie de către reprezentantul legal al partenerului sau persoan</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împuternicit</w:t>
      </w:r>
      <w:r w:rsidR="00443515" w:rsidRPr="00A3076D">
        <w:rPr>
          <w:rFonts w:ascii="Montserrat" w:eastAsia="Montserrat" w:hAnsi="Montserrat" w:cs="Montserrat"/>
          <w:sz w:val="22"/>
          <w:szCs w:val="22"/>
        </w:rPr>
        <w:t>a</w:t>
      </w:r>
      <w:r w:rsidRPr="00A3076D">
        <w:rPr>
          <w:rFonts w:ascii="Montserrat" w:eastAsia="Montserrat" w:hAnsi="Montserrat" w:cs="Montserrat"/>
          <w:sz w:val="22"/>
          <w:szCs w:val="22"/>
        </w:rPr>
        <w:t xml:space="preserve"> de către acesta.</w:t>
      </w:r>
    </w:p>
    <w:p w14:paraId="00000208" w14:textId="77777777" w:rsidR="00FA020C" w:rsidRDefault="00FA020C">
      <w:pPr>
        <w:jc w:val="both"/>
      </w:pPr>
    </w:p>
    <w:p w14:paraId="00000209" w14:textId="77777777" w:rsidR="00FA020C" w:rsidRDefault="00246DDB">
      <w:pPr>
        <w:pStyle w:val="Heading1"/>
        <w:numPr>
          <w:ilvl w:val="0"/>
          <w:numId w:val="19"/>
        </w:numPr>
      </w:pPr>
      <w:bookmarkStart w:id="65" w:name="_Toc167202630"/>
      <w:r>
        <w:t>CONDIȚII DE  ELIGIBILITATE</w:t>
      </w:r>
      <w:bookmarkEnd w:id="65"/>
      <w:r>
        <w:tab/>
      </w:r>
    </w:p>
    <w:p w14:paraId="0000020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20B" w14:textId="5C029B91" w:rsidR="00FA020C" w:rsidRDefault="00FA020C">
      <w:pPr>
        <w:jc w:val="both"/>
        <w:rPr>
          <w:rFonts w:ascii="Montserrat" w:eastAsia="Montserrat" w:hAnsi="Montserrat" w:cs="Montserrat"/>
          <w:sz w:val="22"/>
          <w:szCs w:val="22"/>
        </w:rPr>
      </w:pPr>
    </w:p>
    <w:p w14:paraId="3FD31EF7" w14:textId="3EF913CC" w:rsidR="00224A17" w:rsidRDefault="00224A17">
      <w:pPr>
        <w:jc w:val="both"/>
        <w:rPr>
          <w:rFonts w:ascii="Montserrat" w:eastAsia="Montserrat" w:hAnsi="Montserrat" w:cs="Montserrat"/>
          <w:sz w:val="22"/>
          <w:szCs w:val="22"/>
        </w:rPr>
      </w:pPr>
      <w:bookmarkStart w:id="66" w:name="_Hlk150415783"/>
      <w:bookmarkStart w:id="67" w:name="_Hlk148348183"/>
      <w:r>
        <w:rPr>
          <w:rFonts w:ascii="Montserrat" w:eastAsia="Montserrat" w:hAnsi="Montserrat" w:cs="Montserrat"/>
          <w:sz w:val="22"/>
          <w:szCs w:val="22"/>
        </w:rPr>
        <w:t xml:space="preserve">Prin cumulul </w:t>
      </w:r>
      <w:r w:rsidR="002C75E7">
        <w:rPr>
          <w:rFonts w:ascii="Montserrat" w:eastAsia="Montserrat" w:hAnsi="Montserrat" w:cs="Montserrat"/>
          <w:sz w:val="22"/>
          <w:szCs w:val="22"/>
        </w:rPr>
        <w:t>condițiilor</w:t>
      </w:r>
      <w:r>
        <w:rPr>
          <w:rFonts w:ascii="Montserrat" w:eastAsia="Montserrat" w:hAnsi="Montserrat" w:cs="Montserrat"/>
          <w:sz w:val="22"/>
          <w:szCs w:val="22"/>
        </w:rPr>
        <w:t xml:space="preserve"> de eligibilitate </w:t>
      </w:r>
      <w:r w:rsidR="002C75E7">
        <w:rPr>
          <w:rFonts w:ascii="Montserrat" w:eastAsia="Montserrat" w:hAnsi="Montserrat" w:cs="Montserrat"/>
          <w:sz w:val="22"/>
          <w:szCs w:val="22"/>
        </w:rPr>
        <w:t>menționate</w:t>
      </w:r>
      <w:r>
        <w:rPr>
          <w:rFonts w:ascii="Montserrat" w:eastAsia="Montserrat" w:hAnsi="Montserrat" w:cs="Montserrat"/>
          <w:sz w:val="22"/>
          <w:szCs w:val="22"/>
        </w:rPr>
        <w:t xml:space="preserve"> mai jos, AM PR Nord-Est se asigura inclusiv de respectarea prevederilor art. 73 din Regulamentul 1060/2021. </w:t>
      </w:r>
    </w:p>
    <w:bookmarkEnd w:id="66"/>
    <w:p w14:paraId="6B16E3BD" w14:textId="00E3D79C" w:rsidR="00224A17" w:rsidRDefault="00224A17">
      <w:pPr>
        <w:jc w:val="both"/>
        <w:rPr>
          <w:rFonts w:ascii="Montserrat" w:eastAsia="Montserrat" w:hAnsi="Montserrat" w:cs="Montserrat"/>
          <w:sz w:val="22"/>
          <w:szCs w:val="22"/>
        </w:rPr>
      </w:pPr>
      <w:r>
        <w:rPr>
          <w:rFonts w:ascii="Montserrat" w:eastAsia="Montserrat" w:hAnsi="Montserrat" w:cs="Montserrat"/>
          <w:sz w:val="22"/>
          <w:szCs w:val="22"/>
        </w:rPr>
        <w:t xml:space="preserve"> </w:t>
      </w:r>
    </w:p>
    <w:bookmarkEnd w:id="67"/>
    <w:p w14:paraId="0000020C" w14:textId="1016F99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Toate criteriile de eligibilitate </w:t>
      </w:r>
      <w:r w:rsidR="002C75E7">
        <w:rPr>
          <w:rFonts w:ascii="Montserrat" w:eastAsia="Montserrat" w:hAnsi="Montserrat" w:cs="Montserrat"/>
          <w:b/>
          <w:sz w:val="22"/>
          <w:szCs w:val="22"/>
        </w:rPr>
        <w:t>menționate</w:t>
      </w:r>
      <w:r>
        <w:rPr>
          <w:rFonts w:ascii="Montserrat" w:eastAsia="Montserrat" w:hAnsi="Montserrat" w:cs="Montserrat"/>
          <w:b/>
          <w:sz w:val="22"/>
          <w:szCs w:val="22"/>
        </w:rPr>
        <w:t xml:space="preserve"> în prezentul ghid se verifică doar pentru </w:t>
      </w:r>
      <w:r w:rsidR="002C75E7">
        <w:rPr>
          <w:rFonts w:ascii="Montserrat" w:eastAsia="Montserrat" w:hAnsi="Montserrat" w:cs="Montserrat"/>
          <w:b/>
          <w:sz w:val="22"/>
          <w:szCs w:val="22"/>
        </w:rPr>
        <w:t>activitățile</w:t>
      </w:r>
      <w:r>
        <w:rPr>
          <w:rFonts w:ascii="Montserrat" w:eastAsia="Montserrat" w:hAnsi="Montserrat" w:cs="Montserrat"/>
          <w:b/>
          <w:sz w:val="22"/>
          <w:szCs w:val="22"/>
        </w:rPr>
        <w:t xml:space="preserve"> eligibile prevăzute în proiect, iar realizarea </w:t>
      </w:r>
      <w:r w:rsidR="002C75E7">
        <w:rPr>
          <w:rFonts w:ascii="Montserrat" w:eastAsia="Montserrat" w:hAnsi="Montserrat" w:cs="Montserrat"/>
          <w:b/>
          <w:sz w:val="22"/>
          <w:szCs w:val="22"/>
        </w:rPr>
        <w:t>activităților</w:t>
      </w:r>
      <w:r>
        <w:rPr>
          <w:rFonts w:ascii="Montserrat" w:eastAsia="Montserrat" w:hAnsi="Montserrat" w:cs="Montserrat"/>
          <w:b/>
          <w:sz w:val="22"/>
          <w:szCs w:val="22"/>
        </w:rPr>
        <w:t xml:space="preserve"> ne-eligibile se află în răspunderea solicitantului, acesta urmând a se asigura de respectarea </w:t>
      </w:r>
      <w:r w:rsidR="002C75E7">
        <w:rPr>
          <w:rFonts w:ascii="Montserrat" w:eastAsia="Montserrat" w:hAnsi="Montserrat" w:cs="Montserrat"/>
          <w:b/>
          <w:sz w:val="22"/>
          <w:szCs w:val="22"/>
        </w:rPr>
        <w:t>legislației</w:t>
      </w:r>
      <w:r>
        <w:rPr>
          <w:rFonts w:ascii="Montserrat" w:eastAsia="Montserrat" w:hAnsi="Montserrat" w:cs="Montserrat"/>
          <w:b/>
          <w:sz w:val="22"/>
          <w:szCs w:val="22"/>
        </w:rPr>
        <w:t xml:space="preserve"> în vigoare pentru realizarea lor. Se va avea în vedere faptul că, în situația în care obiectivele proiectului nu vor putea fi atinse, finanțarea acordată poate fi recuperată în conformitate cu prevederile din contractul de finanțare. </w:t>
      </w:r>
    </w:p>
    <w:p w14:paraId="0000020D" w14:textId="14C86F41" w:rsidR="00FA020C" w:rsidRDefault="00FA020C">
      <w:pPr>
        <w:jc w:val="both"/>
        <w:rPr>
          <w:rFonts w:ascii="Montserrat" w:eastAsia="Montserrat" w:hAnsi="Montserrat" w:cs="Montserrat"/>
          <w:b/>
          <w:sz w:val="22"/>
          <w:szCs w:val="22"/>
        </w:rPr>
      </w:pPr>
    </w:p>
    <w:p w14:paraId="0000020E" w14:textId="16BDF71A"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Condițiile de eligibilitate a activităților sprijinite în cadrul Priorității de investiție 7 vor fi respectate pe întreaga perioadă de la depunere a cererii de finanțare pe parcursul procesului de evaluare și contractare, precum și pe parcursul implementării proiectului </w:t>
      </w:r>
      <w:r w:rsidR="002C75E7">
        <w:rPr>
          <w:rFonts w:ascii="Montserrat" w:eastAsia="Montserrat" w:hAnsi="Montserrat" w:cs="Montserrat"/>
          <w:b/>
          <w:sz w:val="22"/>
          <w:szCs w:val="22"/>
        </w:rPr>
        <w:t>și</w:t>
      </w:r>
      <w:r>
        <w:rPr>
          <w:rFonts w:ascii="Montserrat" w:eastAsia="Montserrat" w:hAnsi="Montserrat" w:cs="Montserrat"/>
          <w:b/>
          <w:sz w:val="22"/>
          <w:szCs w:val="22"/>
        </w:rPr>
        <w:t xml:space="preserve"> în perioada de durabilitate a contractului de finanțare exceptând următoarele:</w:t>
      </w:r>
    </w:p>
    <w:p w14:paraId="0000020F" w14:textId="77777777" w:rsidR="00FA020C" w:rsidRDefault="00FA020C">
      <w:pPr>
        <w:jc w:val="both"/>
        <w:rPr>
          <w:rFonts w:ascii="Montserrat" w:eastAsia="Montserrat" w:hAnsi="Montserrat" w:cs="Montserrat"/>
          <w:b/>
          <w:sz w:val="22"/>
          <w:szCs w:val="22"/>
        </w:rPr>
      </w:pPr>
    </w:p>
    <w:p w14:paraId="00000210" w14:textId="77777777" w:rsidR="00FA020C" w:rsidRDefault="00246DDB">
      <w:pPr>
        <w:numPr>
          <w:ilvl w:val="0"/>
          <w:numId w:val="12"/>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00000211" w14:textId="77777777" w:rsidR="00FA020C" w:rsidRDefault="00FA020C">
      <w:pPr>
        <w:jc w:val="both"/>
        <w:rPr>
          <w:rFonts w:ascii="Montserrat" w:eastAsia="Montserrat" w:hAnsi="Montserrat" w:cs="Montserrat"/>
          <w:b/>
          <w:sz w:val="22"/>
          <w:szCs w:val="22"/>
        </w:rPr>
      </w:pPr>
    </w:p>
    <w:p w14:paraId="00000212" w14:textId="32ED57A4" w:rsidR="00FA020C" w:rsidRDefault="00246DDB">
      <w:pPr>
        <w:numPr>
          <w:ilvl w:val="0"/>
          <w:numId w:val="12"/>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Limitele procentuale (altele decât cele aferente cheltuielilor indirecte, dacă este cazul) menționate în cadrul ghidului și a anexelor la acesta, pentru anumite subcategorii de cheltuieli, se vor aplica la valoarea cheltuielilor incluse in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13" w14:textId="77777777" w:rsidR="00FA020C" w:rsidRDefault="00FA020C">
      <w:pPr>
        <w:pBdr>
          <w:top w:val="nil"/>
          <w:left w:val="nil"/>
          <w:bottom w:val="nil"/>
          <w:right w:val="nil"/>
          <w:between w:val="nil"/>
        </w:pBdr>
        <w:spacing w:after="120" w:line="259" w:lineRule="auto"/>
        <w:ind w:left="705"/>
        <w:rPr>
          <w:rFonts w:ascii="Montserrat" w:eastAsia="Montserrat" w:hAnsi="Montserrat" w:cs="Montserrat"/>
          <w:b/>
          <w:i/>
          <w:color w:val="000000"/>
        </w:rPr>
      </w:pPr>
    </w:p>
    <w:p w14:paraId="00000214" w14:textId="77777777" w:rsidR="00FA020C" w:rsidRDefault="00246DDB">
      <w:pPr>
        <w:pStyle w:val="Heading2"/>
        <w:numPr>
          <w:ilvl w:val="1"/>
          <w:numId w:val="19"/>
        </w:numPr>
      </w:pPr>
      <w:bookmarkStart w:id="68" w:name="_Toc167202631"/>
      <w:r>
        <w:t>Eligibilitatea solicitanților și partenerilor</w:t>
      </w:r>
      <w:bookmarkEnd w:id="68"/>
      <w:r>
        <w:t xml:space="preserve"> </w:t>
      </w:r>
    </w:p>
    <w:p w14:paraId="00000215" w14:textId="77777777" w:rsidR="00FA020C" w:rsidRDefault="00246DDB">
      <w:pPr>
        <w:numPr>
          <w:ilvl w:val="2"/>
          <w:numId w:val="19"/>
        </w:numPr>
        <w:pBdr>
          <w:top w:val="nil"/>
          <w:left w:val="nil"/>
          <w:bottom w:val="nil"/>
          <w:right w:val="nil"/>
          <w:between w:val="nil"/>
        </w:pBdr>
        <w:spacing w:before="120" w:line="259" w:lineRule="auto"/>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Cerințe privind eligibilitatea solicitanților și partenerilor</w:t>
      </w:r>
    </w:p>
    <w:p w14:paraId="00000216" w14:textId="77777777" w:rsidR="00FA020C" w:rsidRDefault="00FA020C">
      <w:pPr>
        <w:pBdr>
          <w:top w:val="nil"/>
          <w:left w:val="nil"/>
          <w:bottom w:val="nil"/>
          <w:right w:val="nil"/>
          <w:between w:val="nil"/>
        </w:pBdr>
        <w:spacing w:line="259" w:lineRule="auto"/>
        <w:ind w:left="720"/>
        <w:jc w:val="both"/>
        <w:rPr>
          <w:rFonts w:ascii="Montserrat" w:eastAsia="Montserrat" w:hAnsi="Montserrat" w:cs="Montserrat"/>
          <w:b/>
          <w:i/>
          <w:color w:val="000000"/>
          <w:sz w:val="22"/>
          <w:szCs w:val="22"/>
        </w:rPr>
      </w:pPr>
    </w:p>
    <w:p w14:paraId="00000217" w14:textId="46072820" w:rsidR="00FA020C" w:rsidRDefault="00246DDB">
      <w:pPr>
        <w:pBdr>
          <w:top w:val="nil"/>
          <w:left w:val="nil"/>
          <w:bottom w:val="nil"/>
          <w:right w:val="nil"/>
          <w:between w:val="nil"/>
        </w:pBdr>
        <w:shd w:val="clear" w:color="auto" w:fill="D9D9D9"/>
        <w:spacing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 Solicitanții de finanțare eligibili ai proiectelor depuse în cadrul Priorității 7 sunt reprezentați de autorități publice locale din Regiunea de Dezvoltare Nord-Est, in conformitate cu mențiunile secțiunii 5.1.2. si 5.1.3 Categorii de parteneri eligibili.</w:t>
      </w:r>
    </w:p>
    <w:p w14:paraId="00000218" w14:textId="77777777" w:rsidR="00FA020C" w:rsidRPr="002F0996" w:rsidRDefault="00FA020C">
      <w:pPr>
        <w:jc w:val="both"/>
        <w:rPr>
          <w:rFonts w:ascii="Montserrat" w:eastAsia="Montserrat" w:hAnsi="Montserrat" w:cs="Montserrat"/>
          <w:sz w:val="22"/>
          <w:szCs w:val="22"/>
        </w:rPr>
      </w:pPr>
    </w:p>
    <w:p w14:paraId="00000219" w14:textId="77777777" w:rsidR="00FA020C" w:rsidRPr="002F0996" w:rsidRDefault="00246DDB">
      <w:pPr>
        <w:shd w:val="clear" w:color="auto" w:fill="E6E6E6"/>
        <w:jc w:val="both"/>
        <w:rPr>
          <w:rFonts w:ascii="Montserrat" w:eastAsia="Montserrat" w:hAnsi="Montserrat" w:cs="Montserrat"/>
          <w:b/>
          <w:strike/>
          <w:sz w:val="22"/>
          <w:szCs w:val="22"/>
        </w:rPr>
      </w:pPr>
      <w:r w:rsidRPr="002F0996">
        <w:rPr>
          <w:rFonts w:ascii="Montserrat" w:eastAsia="Montserrat" w:hAnsi="Montserrat" w:cs="Montserrat"/>
          <w:b/>
          <w:sz w:val="22"/>
          <w:szCs w:val="22"/>
        </w:rPr>
        <w:t>Cerința 2. Solicitantul și/sau reprezentantul său legal, inclusiv partenerul și/sau reprezentantul său legal, dacă este cazul, nu se încadrează în următoarele situații de excludere prezentate în Declarația Unică (Anexa 3 la ghidul specific) :</w:t>
      </w:r>
    </w:p>
    <w:p w14:paraId="0000021A" w14:textId="77777777" w:rsidR="00FA020C" w:rsidRDefault="00FA020C">
      <w:pPr>
        <w:jc w:val="both"/>
        <w:rPr>
          <w:rFonts w:ascii="Montserrat" w:eastAsia="Montserrat" w:hAnsi="Montserrat" w:cs="Montserrat"/>
          <w:sz w:val="22"/>
          <w:szCs w:val="22"/>
        </w:rPr>
      </w:pPr>
    </w:p>
    <w:p w14:paraId="0000021B" w14:textId="77777777" w:rsidR="00FA020C" w:rsidRDefault="00246DDB">
      <w:pPr>
        <w:numPr>
          <w:ilvl w:val="0"/>
          <w:numId w:val="3"/>
        </w:numPr>
        <w:pBdr>
          <w:top w:val="nil"/>
          <w:left w:val="nil"/>
          <w:bottom w:val="nil"/>
          <w:right w:val="nil"/>
          <w:between w:val="nil"/>
        </w:pBdr>
        <w:spacing w:before="120" w:after="120"/>
        <w:ind w:left="36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se află într-una din următoarele situații :</w:t>
      </w:r>
    </w:p>
    <w:p w14:paraId="0000021C" w14:textId="77777777" w:rsidR="00FA020C" w:rsidRDefault="00FA020C">
      <w:pPr>
        <w:jc w:val="both"/>
        <w:rPr>
          <w:rFonts w:ascii="Montserrat" w:eastAsia="Montserrat" w:hAnsi="Montserrat" w:cs="Montserrat"/>
          <w:sz w:val="22"/>
          <w:szCs w:val="22"/>
        </w:rPr>
      </w:pPr>
    </w:p>
    <w:p w14:paraId="0000021D" w14:textId="2DBD836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stare de faliment/ </w:t>
      </w:r>
      <w:r w:rsidR="002C7CB2">
        <w:rPr>
          <w:rFonts w:ascii="Montserrat" w:eastAsia="Montserrat" w:hAnsi="Montserrat" w:cs="Montserrat"/>
          <w:sz w:val="22"/>
          <w:szCs w:val="22"/>
        </w:rPr>
        <w:t>insolvență</w:t>
      </w:r>
      <w:r>
        <w:rPr>
          <w:rFonts w:ascii="Montserrat" w:eastAsia="Montserrat" w:hAnsi="Montserrat" w:cs="Montserrat"/>
          <w:sz w:val="22"/>
          <w:szCs w:val="22"/>
        </w:rPr>
        <w:t xml:space="preserve"> sau obiectul unei proceduri de lichidare sau de administrare judiciară, a încheiat acorduri cu creditorii, şi-a suspendat activitatea economică sau face obiectul unei proceduri în urma acestor </w:t>
      </w:r>
      <w:r w:rsidR="002C7CB2">
        <w:rPr>
          <w:rFonts w:ascii="Montserrat" w:eastAsia="Montserrat" w:hAnsi="Montserrat" w:cs="Montserrat"/>
          <w:sz w:val="22"/>
          <w:szCs w:val="22"/>
        </w:rPr>
        <w:t>situații</w:t>
      </w:r>
      <w:r>
        <w:rPr>
          <w:rFonts w:ascii="Montserrat" w:eastAsia="Montserrat" w:hAnsi="Montserrat" w:cs="Montserrat"/>
          <w:sz w:val="22"/>
          <w:szCs w:val="22"/>
        </w:rPr>
        <w:t xml:space="preserve"> sau se află în </w:t>
      </w:r>
      <w:r w:rsidR="002C7CB2">
        <w:rPr>
          <w:rFonts w:ascii="Montserrat" w:eastAsia="Montserrat" w:hAnsi="Montserrat" w:cs="Montserrat"/>
          <w:sz w:val="22"/>
          <w:szCs w:val="22"/>
        </w:rPr>
        <w:t>situații</w:t>
      </w:r>
      <w:r>
        <w:rPr>
          <w:rFonts w:ascii="Montserrat" w:eastAsia="Montserrat" w:hAnsi="Montserrat" w:cs="Montserrat"/>
          <w:sz w:val="22"/>
          <w:szCs w:val="22"/>
        </w:rPr>
        <w:t xml:space="preserve"> similare în urma unei proceduri de </w:t>
      </w:r>
      <w:r w:rsidR="002C7CB2">
        <w:rPr>
          <w:rFonts w:ascii="Montserrat" w:eastAsia="Montserrat" w:hAnsi="Montserrat" w:cs="Montserrat"/>
          <w:sz w:val="22"/>
          <w:szCs w:val="22"/>
        </w:rPr>
        <w:t>aceeași</w:t>
      </w:r>
      <w:r>
        <w:rPr>
          <w:rFonts w:ascii="Montserrat" w:eastAsia="Montserrat" w:hAnsi="Montserrat" w:cs="Montserrat"/>
          <w:sz w:val="22"/>
          <w:szCs w:val="22"/>
        </w:rPr>
        <w:t xml:space="preserve"> natură prevăzute de </w:t>
      </w:r>
      <w:r w:rsidR="002C7CB2">
        <w:rPr>
          <w:rFonts w:ascii="Montserrat" w:eastAsia="Montserrat" w:hAnsi="Montserrat" w:cs="Montserrat"/>
          <w:sz w:val="22"/>
          <w:szCs w:val="22"/>
        </w:rPr>
        <w:t>legislația</w:t>
      </w:r>
      <w:r>
        <w:rPr>
          <w:rFonts w:ascii="Montserrat" w:eastAsia="Montserrat" w:hAnsi="Montserrat" w:cs="Montserrat"/>
          <w:sz w:val="22"/>
          <w:szCs w:val="22"/>
        </w:rPr>
        <w:t xml:space="preserve"> sau de reglementările </w:t>
      </w:r>
      <w:r w:rsidR="002C7CB2">
        <w:rPr>
          <w:rFonts w:ascii="Montserrat" w:eastAsia="Montserrat" w:hAnsi="Montserrat" w:cs="Montserrat"/>
          <w:sz w:val="22"/>
          <w:szCs w:val="22"/>
        </w:rPr>
        <w:t>naționale</w:t>
      </w:r>
      <w:r>
        <w:rPr>
          <w:rFonts w:ascii="Montserrat" w:eastAsia="Montserrat" w:hAnsi="Montserrat" w:cs="Montserrat"/>
          <w:sz w:val="22"/>
          <w:szCs w:val="22"/>
        </w:rPr>
        <w:t>;</w:t>
      </w:r>
    </w:p>
    <w:p w14:paraId="0000021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face obiectul unei proceduri legale pentru declararea sa într-una din situațiile de la punctul a);</w:t>
      </w:r>
    </w:p>
    <w:p w14:paraId="0000021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în dificultate, în conformitate cu prevederile Regulamentului (UE) nr. 651/2014 al Comisiei din 17 iunie 2014 de declarare a anumitor categorii de ajutoare compatibile cu piața internă în aplicarea articolelor 107 și 108 din tratat.</w:t>
      </w:r>
    </w:p>
    <w:p w14:paraId="00000220" w14:textId="04E725D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w:t>
      </w:r>
      <w:r>
        <w:rPr>
          <w:rFonts w:ascii="Montserrat" w:eastAsia="Montserrat" w:hAnsi="Montserrat" w:cs="Montserrat"/>
          <w:sz w:val="22"/>
          <w:szCs w:val="22"/>
        </w:rPr>
        <w:tab/>
        <w:t xml:space="preserve">să  fi fost găsit vinovat printr-o hotărâre judecătorească definitivă pentru comiterea unei fraude/infracțiuni referitoare la </w:t>
      </w:r>
      <w:r w:rsidR="002C7CB2">
        <w:rPr>
          <w:rFonts w:ascii="Montserrat" w:eastAsia="Montserrat" w:hAnsi="Montserrat" w:cs="Montserrat"/>
          <w:sz w:val="22"/>
          <w:szCs w:val="22"/>
        </w:rPr>
        <w:t>obținerea</w:t>
      </w:r>
      <w:r>
        <w:rPr>
          <w:rFonts w:ascii="Montserrat" w:eastAsia="Montserrat" w:hAnsi="Montserrat" w:cs="Montserrat"/>
          <w:sz w:val="22"/>
          <w:szCs w:val="22"/>
        </w:rPr>
        <w:t xml:space="preserve"> </w:t>
      </w:r>
      <w:r w:rsidR="002C7CB2">
        <w:rPr>
          <w:rFonts w:ascii="Montserrat" w:eastAsia="Montserrat" w:hAnsi="Montserrat" w:cs="Montserrat"/>
          <w:sz w:val="22"/>
          <w:szCs w:val="22"/>
        </w:rPr>
        <w:t>și</w:t>
      </w:r>
      <w:r>
        <w:rPr>
          <w:rFonts w:ascii="Montserrat" w:eastAsia="Montserrat" w:hAnsi="Montserrat" w:cs="Montserrat"/>
          <w:sz w:val="22"/>
          <w:szCs w:val="22"/>
        </w:rPr>
        <w:t xml:space="preserve"> utilizarea fondurilor europene şi/sau a fondurilor publice </w:t>
      </w:r>
      <w:r w:rsidR="002C7CB2">
        <w:rPr>
          <w:rFonts w:ascii="Montserrat" w:eastAsia="Montserrat" w:hAnsi="Montserrat" w:cs="Montserrat"/>
          <w:sz w:val="22"/>
          <w:szCs w:val="22"/>
        </w:rPr>
        <w:t>naționale</w:t>
      </w:r>
      <w:r>
        <w:rPr>
          <w:rFonts w:ascii="Montserrat" w:eastAsia="Montserrat" w:hAnsi="Montserrat" w:cs="Montserrat"/>
          <w:sz w:val="22"/>
          <w:szCs w:val="22"/>
        </w:rPr>
        <w:t xml:space="preserve"> aferente acestora, în conformitate cu prevederile Codului Penal aprobat prin Legea nr. 286/2009, cu modificările şi completările ulterioare.</w:t>
      </w:r>
    </w:p>
    <w:p w14:paraId="0BB70F96" w14:textId="37B61D2E" w:rsidR="007E7BFA" w:rsidRPr="007E7BFA" w:rsidRDefault="007E7BFA" w:rsidP="007E7BFA">
      <w:pPr>
        <w:jc w:val="both"/>
        <w:rPr>
          <w:rFonts w:ascii="Montserrat" w:eastAsia="Montserrat" w:hAnsi="Montserrat" w:cs="Montserrat"/>
          <w:sz w:val="22"/>
          <w:szCs w:val="22"/>
        </w:rPr>
      </w:pPr>
      <w:r>
        <w:rPr>
          <w:rFonts w:ascii="Montserrat" w:eastAsia="Montserrat" w:hAnsi="Montserrat" w:cs="Montserrat"/>
          <w:sz w:val="22"/>
          <w:szCs w:val="22"/>
        </w:rPr>
        <w:t xml:space="preserve">e)         </w:t>
      </w:r>
      <w:r w:rsidRPr="007E7BFA">
        <w:rPr>
          <w:rFonts w:ascii="Montserrat" w:eastAsia="Montserrat" w:hAnsi="Montserrat" w:cs="Montserrat"/>
          <w:sz w:val="22"/>
          <w:szCs w:val="22"/>
        </w:rPr>
        <w:t xml:space="preserve">(daca proiectul intră sub incidența regulilor privind ajutorul de stat regional pentru investiții) a efectuat o relocare către unitatea în care urmează să aibă loc investiția inițială pentru care se solicită ajutorul, în cei doi ani anteriori depunerii cererii de finanțare. </w:t>
      </w:r>
    </w:p>
    <w:p w14:paraId="24725EAA" w14:textId="477D2F50" w:rsidR="007E7BFA" w:rsidRDefault="007E7BFA" w:rsidP="007E7BFA">
      <w:pPr>
        <w:jc w:val="both"/>
        <w:rPr>
          <w:rFonts w:ascii="Montserrat" w:eastAsia="Montserrat" w:hAnsi="Montserrat" w:cs="Montserrat"/>
          <w:sz w:val="22"/>
          <w:szCs w:val="22"/>
        </w:rPr>
      </w:pPr>
      <w:r>
        <w:rPr>
          <w:rFonts w:ascii="Montserrat" w:eastAsia="Montserrat" w:hAnsi="Montserrat" w:cs="Montserrat"/>
          <w:sz w:val="22"/>
          <w:szCs w:val="22"/>
        </w:rPr>
        <w:t xml:space="preserve">f)        </w:t>
      </w:r>
      <w:r w:rsidRPr="007E7BFA">
        <w:rPr>
          <w:rFonts w:ascii="Montserrat" w:eastAsia="Montserrat" w:hAnsi="Montserrat" w:cs="Montserrat"/>
          <w:sz w:val="22"/>
          <w:szCs w:val="22"/>
        </w:rPr>
        <w:t>face obiectul unui ordin de recuperare în urma unei decizii anterioare a Comisiei Europene</w:t>
      </w:r>
      <w:r w:rsidR="00213A89">
        <w:rPr>
          <w:rFonts w:ascii="Montserrat" w:eastAsia="Montserrat" w:hAnsi="Montserrat" w:cs="Montserrat"/>
          <w:sz w:val="22"/>
          <w:szCs w:val="22"/>
        </w:rPr>
        <w:t xml:space="preserve"> </w:t>
      </w:r>
      <w:r w:rsidR="00213A89" w:rsidRPr="00213A89">
        <w:rPr>
          <w:rFonts w:ascii="Montserrat" w:eastAsia="Montserrat" w:hAnsi="Montserrat" w:cs="Montserrat"/>
          <w:sz w:val="22"/>
          <w:szCs w:val="22"/>
        </w:rPr>
        <w:t>sau a organelor competente</w:t>
      </w:r>
      <w:r w:rsidRPr="007E7BFA">
        <w:rPr>
          <w:rFonts w:ascii="Montserrat" w:eastAsia="Montserrat" w:hAnsi="Montserrat" w:cs="Montserrat"/>
          <w:sz w:val="22"/>
          <w:szCs w:val="22"/>
        </w:rPr>
        <w:t>,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00000226" w14:textId="77777777" w:rsidR="00FA020C" w:rsidRDefault="00FA020C"/>
    <w:p w14:paraId="00000227" w14:textId="3E41D5F5"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 xml:space="preserve">Reprezentantul legal care </w:t>
      </w:r>
      <w:r w:rsidR="002C7CB2">
        <w:rPr>
          <w:rFonts w:ascii="Montserrat" w:eastAsia="Montserrat" w:hAnsi="Montserrat" w:cs="Montserrat"/>
          <w:sz w:val="22"/>
          <w:szCs w:val="22"/>
        </w:rPr>
        <w:t>își</w:t>
      </w:r>
      <w:r>
        <w:rPr>
          <w:rFonts w:ascii="Montserrat" w:eastAsia="Montserrat" w:hAnsi="Montserrat" w:cs="Montserrat"/>
          <w:sz w:val="22"/>
          <w:szCs w:val="22"/>
        </w:rPr>
        <w:t xml:space="preserve"> exercită </w:t>
      </w:r>
      <w:r w:rsidR="002C7CB2">
        <w:rPr>
          <w:rFonts w:ascii="Montserrat" w:eastAsia="Montserrat" w:hAnsi="Montserrat" w:cs="Montserrat"/>
          <w:sz w:val="22"/>
          <w:szCs w:val="22"/>
        </w:rPr>
        <w:t>atribuțiile</w:t>
      </w:r>
      <w:r>
        <w:rPr>
          <w:rFonts w:ascii="Montserrat" w:eastAsia="Montserrat" w:hAnsi="Montserrat" w:cs="Montserrat"/>
          <w:sz w:val="22"/>
          <w:szCs w:val="22"/>
        </w:rPr>
        <w:t xml:space="preserve"> de drept, pe perioada procesului de evaluare, </w:t>
      </w:r>
      <w:r w:rsidR="002C7CB2">
        <w:rPr>
          <w:rFonts w:ascii="Montserrat" w:eastAsia="Montserrat" w:hAnsi="Montserrat" w:cs="Montserrat"/>
          <w:sz w:val="22"/>
          <w:szCs w:val="22"/>
        </w:rPr>
        <w:t>selecție</w:t>
      </w:r>
      <w:r>
        <w:rPr>
          <w:rFonts w:ascii="Montserrat" w:eastAsia="Montserrat" w:hAnsi="Montserrat" w:cs="Montserrat"/>
          <w:sz w:val="22"/>
          <w:szCs w:val="22"/>
        </w:rPr>
        <w:t xml:space="preserve"> și contractare, nu se afla într-una din situațiile de mai jos:</w:t>
      </w:r>
    </w:p>
    <w:p w14:paraId="00000228" w14:textId="77777777" w:rsidR="00FA020C" w:rsidRDefault="00FA020C">
      <w:pPr>
        <w:jc w:val="both"/>
        <w:rPr>
          <w:rFonts w:ascii="Montserrat" w:eastAsia="Montserrat" w:hAnsi="Montserrat" w:cs="Montserrat"/>
          <w:sz w:val="22"/>
          <w:szCs w:val="22"/>
        </w:rPr>
      </w:pPr>
    </w:p>
    <w:p w14:paraId="00000229" w14:textId="3B4F61D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situația de a induce în eroare Autoritatea de Management, sau comisiile de verificare, prin furnizarea de </w:t>
      </w:r>
      <w:r w:rsidR="002C7CB2">
        <w:rPr>
          <w:rFonts w:ascii="Montserrat" w:eastAsia="Montserrat" w:hAnsi="Montserrat" w:cs="Montserrat"/>
          <w:sz w:val="22"/>
          <w:szCs w:val="22"/>
        </w:rPr>
        <w:t>informații</w:t>
      </w:r>
      <w:r>
        <w:rPr>
          <w:rFonts w:ascii="Montserrat" w:eastAsia="Montserrat" w:hAnsi="Montserrat" w:cs="Montserrat"/>
          <w:sz w:val="22"/>
          <w:szCs w:val="22"/>
        </w:rPr>
        <w:t xml:space="preserve"> incorecte în cadrul prezentului apel de proiecte sau a altor apeluri de proiecte derulate în cadrul PR Nord-Est.</w:t>
      </w:r>
    </w:p>
    <w:p w14:paraId="0000022A" w14:textId="33DEB3D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 xml:space="preserve">în situația de a încerca/de a fi încercat să </w:t>
      </w:r>
      <w:r w:rsidR="002C7CB2">
        <w:rPr>
          <w:rFonts w:ascii="Montserrat" w:eastAsia="Montserrat" w:hAnsi="Montserrat" w:cs="Montserrat"/>
          <w:sz w:val="22"/>
          <w:szCs w:val="22"/>
        </w:rPr>
        <w:t>obțină</w:t>
      </w:r>
      <w:r>
        <w:rPr>
          <w:rFonts w:ascii="Montserrat" w:eastAsia="Montserrat" w:hAnsi="Montserrat" w:cs="Montserrat"/>
          <w:sz w:val="22"/>
          <w:szCs w:val="22"/>
        </w:rPr>
        <w:t xml:space="preserve"> </w:t>
      </w:r>
      <w:r w:rsidR="002C7CB2">
        <w:rPr>
          <w:rFonts w:ascii="Montserrat" w:eastAsia="Montserrat" w:hAnsi="Montserrat" w:cs="Montserrat"/>
          <w:sz w:val="22"/>
          <w:szCs w:val="22"/>
        </w:rPr>
        <w:t>informații</w:t>
      </w:r>
      <w:r>
        <w:rPr>
          <w:rFonts w:ascii="Montserrat" w:eastAsia="Montserrat" w:hAnsi="Montserrat" w:cs="Montserrat"/>
          <w:sz w:val="22"/>
          <w:szCs w:val="22"/>
        </w:rPr>
        <w:t xml:space="preserve"> </w:t>
      </w:r>
      <w:r w:rsidR="002C7CB2">
        <w:rPr>
          <w:rFonts w:ascii="Montserrat" w:eastAsia="Montserrat" w:hAnsi="Montserrat" w:cs="Montserrat"/>
          <w:sz w:val="22"/>
          <w:szCs w:val="22"/>
        </w:rPr>
        <w:t>confidențiale</w:t>
      </w:r>
      <w:r>
        <w:rPr>
          <w:rFonts w:ascii="Montserrat" w:eastAsia="Montserrat" w:hAnsi="Montserrat" w:cs="Montserrat"/>
          <w:sz w:val="22"/>
          <w:szCs w:val="22"/>
        </w:rPr>
        <w:t xml:space="preserve"> sau să </w:t>
      </w:r>
      <w:r w:rsidR="002C7CB2">
        <w:rPr>
          <w:rFonts w:ascii="Montserrat" w:eastAsia="Montserrat" w:hAnsi="Montserrat" w:cs="Montserrat"/>
          <w:sz w:val="22"/>
          <w:szCs w:val="22"/>
        </w:rPr>
        <w:t>influențeze</w:t>
      </w:r>
      <w:r>
        <w:rPr>
          <w:rFonts w:ascii="Montserrat" w:eastAsia="Montserrat" w:hAnsi="Montserrat" w:cs="Montserrat"/>
          <w:sz w:val="22"/>
          <w:szCs w:val="22"/>
        </w:rPr>
        <w:t xml:space="preserve"> comisiile de verificare sau Autoritatea de Management pe parcursul procesului de verificare a prezentului apel de proiecte sau a altor apeluri de proiecte derulate în cadrul PR Nord-Est.</w:t>
      </w:r>
    </w:p>
    <w:p w14:paraId="0000022B" w14:textId="0AC2831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 xml:space="preserve">Să fi suferit condamnări definitive în cauze referitoare la </w:t>
      </w:r>
      <w:r w:rsidR="002C7CB2">
        <w:rPr>
          <w:rFonts w:ascii="Montserrat" w:eastAsia="Montserrat" w:hAnsi="Montserrat" w:cs="Montserrat"/>
          <w:sz w:val="22"/>
          <w:szCs w:val="22"/>
        </w:rPr>
        <w:t>obținerea</w:t>
      </w:r>
      <w:r>
        <w:rPr>
          <w:rFonts w:ascii="Montserrat" w:eastAsia="Montserrat" w:hAnsi="Montserrat" w:cs="Montserrat"/>
          <w:sz w:val="22"/>
          <w:szCs w:val="22"/>
        </w:rPr>
        <w:t xml:space="preserve"> </w:t>
      </w:r>
      <w:r w:rsidR="002C7CB2">
        <w:rPr>
          <w:rFonts w:ascii="Montserrat" w:eastAsia="Montserrat" w:hAnsi="Montserrat" w:cs="Montserrat"/>
          <w:sz w:val="22"/>
          <w:szCs w:val="22"/>
        </w:rPr>
        <w:t>și</w:t>
      </w:r>
      <w:r>
        <w:rPr>
          <w:rFonts w:ascii="Montserrat" w:eastAsia="Montserrat" w:hAnsi="Montserrat" w:cs="Montserrat"/>
          <w:sz w:val="22"/>
          <w:szCs w:val="22"/>
        </w:rPr>
        <w:t xml:space="preserve"> utilizarea fondurilor europene </w:t>
      </w:r>
      <w:r w:rsidR="002C7CB2">
        <w:rPr>
          <w:rFonts w:ascii="Montserrat" w:eastAsia="Montserrat" w:hAnsi="Montserrat" w:cs="Montserrat"/>
          <w:sz w:val="22"/>
          <w:szCs w:val="22"/>
        </w:rPr>
        <w:t>și</w:t>
      </w:r>
      <w:r>
        <w:rPr>
          <w:rFonts w:ascii="Montserrat" w:eastAsia="Montserrat" w:hAnsi="Montserrat" w:cs="Montserrat"/>
          <w:sz w:val="22"/>
          <w:szCs w:val="22"/>
        </w:rPr>
        <w:t xml:space="preserve">/sau a fondurilor publice </w:t>
      </w:r>
      <w:r w:rsidR="002C7CB2">
        <w:rPr>
          <w:rFonts w:ascii="Montserrat" w:eastAsia="Montserrat" w:hAnsi="Montserrat" w:cs="Montserrat"/>
          <w:sz w:val="22"/>
          <w:szCs w:val="22"/>
        </w:rPr>
        <w:t>naționale</w:t>
      </w:r>
      <w:r>
        <w:rPr>
          <w:rFonts w:ascii="Montserrat" w:eastAsia="Montserrat" w:hAnsi="Montserrat" w:cs="Montserrat"/>
          <w:sz w:val="22"/>
          <w:szCs w:val="22"/>
        </w:rPr>
        <w:t xml:space="preserve"> aferente acestora.</w:t>
      </w:r>
    </w:p>
    <w:p w14:paraId="0000022C" w14:textId="77777777" w:rsidR="00FA020C" w:rsidRDefault="00FA020C">
      <w:pPr>
        <w:jc w:val="both"/>
        <w:rPr>
          <w:rFonts w:ascii="Montserrat" w:eastAsia="Montserrat" w:hAnsi="Montserrat" w:cs="Montserrat"/>
          <w:sz w:val="22"/>
          <w:szCs w:val="22"/>
        </w:rPr>
      </w:pPr>
    </w:p>
    <w:p w14:paraId="0000022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Solicitantul trebuie să se regăsească în următoarele situații:</w:t>
      </w:r>
    </w:p>
    <w:p w14:paraId="0000022E" w14:textId="77777777" w:rsidR="00FA020C" w:rsidRDefault="00FA020C">
      <w:pPr>
        <w:jc w:val="both"/>
        <w:rPr>
          <w:rFonts w:ascii="Montserrat" w:eastAsia="Montserrat" w:hAnsi="Montserrat" w:cs="Montserrat"/>
          <w:sz w:val="22"/>
          <w:szCs w:val="22"/>
        </w:rPr>
      </w:pPr>
    </w:p>
    <w:p w14:paraId="0000022F" w14:textId="70E582B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cazul solicitantului pentru care au fost stabilite debite în sarcina sa ca urmare a măsurilor legale întreprinse de autoritatea de management, acesta va putea încheia contractul de </w:t>
      </w:r>
      <w:r w:rsidR="002C7CB2">
        <w:rPr>
          <w:rFonts w:ascii="Montserrat" w:eastAsia="Montserrat" w:hAnsi="Montserrat" w:cs="Montserrat"/>
          <w:sz w:val="22"/>
          <w:szCs w:val="22"/>
        </w:rPr>
        <w:t>finanțare</w:t>
      </w:r>
      <w:r>
        <w:rPr>
          <w:rFonts w:ascii="Montserrat" w:eastAsia="Montserrat" w:hAnsi="Montserrat" w:cs="Montserrat"/>
          <w:sz w:val="22"/>
          <w:szCs w:val="22"/>
        </w:rPr>
        <w:t xml:space="preserve"> în următoarele </w:t>
      </w:r>
      <w:r w:rsidR="002C7CB2">
        <w:rPr>
          <w:rFonts w:ascii="Montserrat" w:eastAsia="Montserrat" w:hAnsi="Montserrat" w:cs="Montserrat"/>
          <w:sz w:val="22"/>
          <w:szCs w:val="22"/>
        </w:rPr>
        <w:t>situații</w:t>
      </w:r>
      <w:r>
        <w:rPr>
          <w:rFonts w:ascii="Montserrat" w:eastAsia="Montserrat" w:hAnsi="Montserrat" w:cs="Montserrat"/>
          <w:sz w:val="22"/>
          <w:szCs w:val="22"/>
        </w:rPr>
        <w:t>:</w:t>
      </w:r>
    </w:p>
    <w:p w14:paraId="00000230" w14:textId="53E595A3" w:rsidR="00FA020C" w:rsidRDefault="004554BF">
      <w:pPr>
        <w:jc w:val="both"/>
        <w:rPr>
          <w:rFonts w:ascii="Montserrat" w:eastAsia="Montserrat" w:hAnsi="Montserrat" w:cs="Montserrat"/>
          <w:sz w:val="22"/>
          <w:szCs w:val="22"/>
        </w:rPr>
      </w:pPr>
      <w:sdt>
        <w:sdtPr>
          <w:tag w:val="goog_rdk_31"/>
          <w:id w:val="354700594"/>
        </w:sdtPr>
        <w:sdtEndPr/>
        <w:sdtContent>
          <w:r w:rsidR="00246DDB">
            <w:rPr>
              <w:rFonts w:ascii="Arial Unicode MS" w:eastAsia="Arial Unicode MS" w:hAnsi="Arial Unicode MS" w:cs="Arial Unicode MS"/>
              <w:sz w:val="22"/>
              <w:szCs w:val="22"/>
            </w:rPr>
            <w:t>✔</w:t>
          </w:r>
        </w:sdtContent>
      </w:sdt>
      <w:r w:rsidR="00246DDB">
        <w:rPr>
          <w:rFonts w:ascii="Montserrat" w:eastAsia="Montserrat" w:hAnsi="Montserrat" w:cs="Montserrat"/>
          <w:sz w:val="22"/>
          <w:szCs w:val="22"/>
        </w:rPr>
        <w:tab/>
      </w:r>
      <w:r w:rsidR="002C7CB2">
        <w:rPr>
          <w:rFonts w:ascii="Montserrat" w:eastAsia="Montserrat" w:hAnsi="Montserrat" w:cs="Montserrat"/>
          <w:sz w:val="22"/>
          <w:szCs w:val="22"/>
        </w:rPr>
        <w:t>recunoaște</w:t>
      </w:r>
      <w:r w:rsidR="00246DDB">
        <w:rPr>
          <w:rFonts w:ascii="Montserrat" w:eastAsia="Montserrat" w:hAnsi="Montserrat" w:cs="Montserrat"/>
          <w:sz w:val="22"/>
          <w:szCs w:val="22"/>
        </w:rPr>
        <w:t xml:space="preserve"> debitul stabilit în sarcina sa de autoritatea de management pentru PR Nord-Est </w:t>
      </w:r>
      <w:r w:rsidR="002C7CB2">
        <w:rPr>
          <w:rFonts w:ascii="Montserrat" w:eastAsia="Montserrat" w:hAnsi="Montserrat" w:cs="Montserrat"/>
          <w:sz w:val="22"/>
          <w:szCs w:val="22"/>
        </w:rPr>
        <w:t>și</w:t>
      </w:r>
      <w:r w:rsidR="00246DDB">
        <w:rPr>
          <w:rFonts w:ascii="Montserrat" w:eastAsia="Montserrat" w:hAnsi="Montserrat" w:cs="Montserrat"/>
          <w:sz w:val="22"/>
          <w:szCs w:val="22"/>
        </w:rPr>
        <w:t xml:space="preserve"> îl achită integral, </w:t>
      </w:r>
      <w:r w:rsidR="002C7CB2">
        <w:rPr>
          <w:rFonts w:ascii="Montserrat" w:eastAsia="Montserrat" w:hAnsi="Montserrat" w:cs="Montserrat"/>
          <w:sz w:val="22"/>
          <w:szCs w:val="22"/>
        </w:rPr>
        <w:t>atașând</w:t>
      </w:r>
      <w:r w:rsidR="00246DDB">
        <w:rPr>
          <w:rFonts w:ascii="Montserrat" w:eastAsia="Montserrat" w:hAnsi="Montserrat" w:cs="Montserrat"/>
          <w:sz w:val="22"/>
          <w:szCs w:val="22"/>
        </w:rPr>
        <w:t xml:space="preserve"> dovezi în acest sens, cu excepția proiectelor aflate în implementare, pentru care </w:t>
      </w:r>
      <w:r w:rsidR="002C7CB2">
        <w:rPr>
          <w:rFonts w:ascii="Montserrat" w:eastAsia="Montserrat" w:hAnsi="Montserrat" w:cs="Montserrat"/>
          <w:sz w:val="22"/>
          <w:szCs w:val="22"/>
        </w:rPr>
        <w:t>recunoaște</w:t>
      </w:r>
      <w:r w:rsidR="00246DDB">
        <w:rPr>
          <w:rFonts w:ascii="Montserrat" w:eastAsia="Montserrat" w:hAnsi="Montserrat" w:cs="Montserrat"/>
          <w:sz w:val="22"/>
          <w:szCs w:val="22"/>
        </w:rPr>
        <w:t xml:space="preserve"> debitul stabilit </w:t>
      </w:r>
      <w:r w:rsidR="002C7CB2">
        <w:rPr>
          <w:rFonts w:ascii="Montserrat" w:eastAsia="Montserrat" w:hAnsi="Montserrat" w:cs="Montserrat"/>
          <w:sz w:val="22"/>
          <w:szCs w:val="22"/>
        </w:rPr>
        <w:t>și</w:t>
      </w:r>
      <w:r w:rsidR="00246DDB">
        <w:rPr>
          <w:rFonts w:ascii="Montserrat" w:eastAsia="Montserrat" w:hAnsi="Montserrat" w:cs="Montserrat"/>
          <w:sz w:val="22"/>
          <w:szCs w:val="22"/>
        </w:rPr>
        <w:t xml:space="preserve"> îl achită integral sau </w:t>
      </w:r>
      <w:r w:rsidR="002C7CB2">
        <w:rPr>
          <w:rFonts w:ascii="Montserrat" w:eastAsia="Montserrat" w:hAnsi="Montserrat" w:cs="Montserrat"/>
          <w:sz w:val="22"/>
          <w:szCs w:val="22"/>
        </w:rPr>
        <w:t>își</w:t>
      </w:r>
      <w:r w:rsidR="00246DDB">
        <w:rPr>
          <w:rFonts w:ascii="Montserrat" w:eastAsia="Montserrat" w:hAnsi="Montserrat" w:cs="Montserrat"/>
          <w:sz w:val="22"/>
          <w:szCs w:val="22"/>
        </w:rPr>
        <w:t xml:space="preserve"> exprimă acordul cu privire la stingerea acestuia din valoarea cererilor de rambursare ulterioare, aferente proiectului în cadrul căruia a fost constatat.</w:t>
      </w:r>
    </w:p>
    <w:p w14:paraId="00000231" w14:textId="42681C69" w:rsidR="00FA020C" w:rsidRDefault="004554BF">
      <w:pPr>
        <w:jc w:val="both"/>
        <w:rPr>
          <w:rFonts w:ascii="Montserrat" w:eastAsia="Montserrat" w:hAnsi="Montserrat" w:cs="Montserrat"/>
          <w:sz w:val="22"/>
          <w:szCs w:val="22"/>
        </w:rPr>
      </w:pPr>
      <w:sdt>
        <w:sdtPr>
          <w:tag w:val="goog_rdk_32"/>
          <w:id w:val="-1137557928"/>
        </w:sdtPr>
        <w:sdtEndPr/>
        <w:sdtContent>
          <w:r w:rsidR="00246DDB">
            <w:rPr>
              <w:rFonts w:ascii="Arial Unicode MS" w:eastAsia="Arial Unicode MS" w:hAnsi="Arial Unicode MS" w:cs="Arial Unicode MS"/>
              <w:sz w:val="22"/>
              <w:szCs w:val="22"/>
            </w:rPr>
            <w:t>✔</w:t>
          </w:r>
        </w:sdtContent>
      </w:sdt>
      <w:r w:rsidR="00246DDB">
        <w:rPr>
          <w:rFonts w:ascii="Montserrat" w:eastAsia="Montserrat" w:hAnsi="Montserrat" w:cs="Montserrat"/>
          <w:sz w:val="22"/>
          <w:szCs w:val="22"/>
        </w:rPr>
        <w:tab/>
        <w:t xml:space="preserve">a contestat în </w:t>
      </w:r>
      <w:r w:rsidR="002C7CB2">
        <w:rPr>
          <w:rFonts w:ascii="Montserrat" w:eastAsia="Montserrat" w:hAnsi="Montserrat" w:cs="Montserrat"/>
          <w:sz w:val="22"/>
          <w:szCs w:val="22"/>
        </w:rPr>
        <w:t>instanță</w:t>
      </w:r>
      <w:r w:rsidR="00246DDB">
        <w:rPr>
          <w:rFonts w:ascii="Montserrat" w:eastAsia="Montserrat" w:hAnsi="Montserrat" w:cs="Montserrat"/>
          <w:sz w:val="22"/>
          <w:szCs w:val="22"/>
        </w:rPr>
        <w:t xml:space="preserve"> notificările/procesele verbale/notele de constatare a unor debite și prin decizie a instanțelor de judecată acestea au fost suspendate de la executare, anexând dovezi în acest sens.</w:t>
      </w:r>
    </w:p>
    <w:p w14:paraId="0000023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000023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Deține dreptul legal de a desfășura activitățile prevăzute în cadrul proiectului.</w:t>
      </w:r>
    </w:p>
    <w:p w14:paraId="0000023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b/>
      </w:r>
    </w:p>
    <w:p w14:paraId="00000235" w14:textId="146231A6" w:rsidR="00FA020C" w:rsidRPr="002C7CB2" w:rsidRDefault="00246DDB">
      <w:pPr>
        <w:shd w:val="clear" w:color="auto" w:fill="E6E6E6"/>
        <w:jc w:val="both"/>
        <w:rPr>
          <w:rFonts w:ascii="Montserrat" w:eastAsia="Montserrat" w:hAnsi="Montserrat" w:cs="Montserrat"/>
          <w:b/>
          <w:sz w:val="22"/>
          <w:szCs w:val="22"/>
        </w:rPr>
      </w:pPr>
      <w:bookmarkStart w:id="69" w:name="_heading=h.2zbgiuw" w:colFirst="0" w:colLast="0"/>
      <w:bookmarkEnd w:id="69"/>
      <w:r w:rsidRPr="002C7CB2">
        <w:rPr>
          <w:rFonts w:ascii="Montserrat" w:eastAsia="Montserrat" w:hAnsi="Montserrat" w:cs="Montserrat"/>
          <w:b/>
          <w:sz w:val="22"/>
          <w:szCs w:val="22"/>
        </w:rPr>
        <w:t xml:space="preserve">Cerința 3. Solicitantul la finanțare trebuie să demonstreze cel puțin unul din următoarele drepturi asupra imobilului </w:t>
      </w:r>
      <w:r w:rsidR="002C7CB2" w:rsidRPr="002C7CB2">
        <w:rPr>
          <w:rFonts w:ascii="Montserrat" w:eastAsia="Montserrat" w:hAnsi="Montserrat" w:cs="Montserrat"/>
          <w:b/>
          <w:sz w:val="22"/>
          <w:szCs w:val="22"/>
        </w:rPr>
        <w:t>și</w:t>
      </w:r>
      <w:r w:rsidRPr="002C7CB2">
        <w:rPr>
          <w:rFonts w:ascii="Montserrat" w:eastAsia="Montserrat" w:hAnsi="Montserrat" w:cs="Montserrat"/>
          <w:b/>
          <w:sz w:val="22"/>
          <w:szCs w:val="22"/>
        </w:rPr>
        <w:t xml:space="preserve"> asupra altor bunuri mobile și/sau imobile necesare</w:t>
      </w:r>
      <w:r w:rsidRPr="002C7CB2">
        <w:rPr>
          <w:rFonts w:ascii="Montserrat" w:eastAsia="Montserrat" w:hAnsi="Montserrat" w:cs="Montserrat"/>
          <w:b/>
          <w:sz w:val="22"/>
          <w:szCs w:val="22"/>
          <w:vertAlign w:val="superscript"/>
        </w:rPr>
        <w:footnoteReference w:id="7"/>
      </w:r>
      <w:r w:rsidRPr="002C7CB2">
        <w:rPr>
          <w:rFonts w:ascii="Montserrat" w:eastAsia="Montserrat" w:hAnsi="Montserrat" w:cs="Montserrat"/>
          <w:b/>
          <w:sz w:val="22"/>
          <w:szCs w:val="22"/>
        </w:rPr>
        <w:t>, după caz, ce fac obiectul proiectului</w:t>
      </w:r>
      <w:r w:rsidRPr="002C7CB2">
        <w:rPr>
          <w:rFonts w:ascii="Montserrat" w:eastAsia="Montserrat" w:hAnsi="Montserrat" w:cs="Montserrat"/>
          <w:sz w:val="22"/>
          <w:szCs w:val="22"/>
        </w:rPr>
        <w:t>:</w:t>
      </w:r>
    </w:p>
    <w:p w14:paraId="00000236"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 xml:space="preserve">Dreptul de proprietate publică/privată; </w:t>
      </w:r>
    </w:p>
    <w:p w14:paraId="00000237"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 xml:space="preserve">Dreptul de administrare; </w:t>
      </w:r>
    </w:p>
    <w:p w14:paraId="00000238"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Dreptul de superficie;</w:t>
      </w:r>
    </w:p>
    <w:p w14:paraId="00000239"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Dreptul de concesiune.</w:t>
      </w:r>
    </w:p>
    <w:p w14:paraId="0000023B"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Nu sunt eligibile imobilele care au mențiunea "Imobil înregistrat în planul cadastral fără localizare certă din cauza lipsei planului parcelar" sau "Imobil înregistrat în planul cadastral fără formă și localizare corectă" în documentele cadastrale.</w:t>
      </w:r>
    </w:p>
    <w:p w14:paraId="0000023C" w14:textId="77777777" w:rsidR="00FA020C" w:rsidRDefault="00FA020C">
      <w:pPr>
        <w:jc w:val="both"/>
        <w:rPr>
          <w:rFonts w:ascii="Montserrat" w:eastAsia="Montserrat" w:hAnsi="Montserrat" w:cs="Montserrat"/>
          <w:sz w:val="22"/>
          <w:szCs w:val="22"/>
        </w:rPr>
      </w:pPr>
    </w:p>
    <w:p w14:paraId="0000023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Din documentele privind drepturile reale asupra obiectelor de investiție trebuie să reiasă faptul că dreptul respectiv este menținut pe toată perioada de implementare și durabilitate a investiției. </w:t>
      </w:r>
    </w:p>
    <w:p w14:paraId="0000023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trebuie sa dețină dreptul de proprietate asupra obiectelor de investiție propuse prin proiect, respectiv să demonstreze că acestea nu sunt afectate de limitări legale, convenționale, judiciare ale dreptului real invocat, incompatibile cu realizarea activităților proiectului (de ex. limite legale, convenționale etc). În acest sens, va depune documentele justificative menționate la secțiunea 7.6. </w:t>
      </w:r>
    </w:p>
    <w:p w14:paraId="0000023F" w14:textId="77777777" w:rsidR="00FA020C" w:rsidRDefault="00246DDB">
      <w:pPr>
        <w:jc w:val="both"/>
        <w:rPr>
          <w:rFonts w:ascii="Montserrat" w:eastAsia="Montserrat" w:hAnsi="Montserrat" w:cs="Montserrat"/>
          <w:b/>
          <w:i/>
          <w:sz w:val="22"/>
          <w:szCs w:val="22"/>
          <w:u w:val="single"/>
        </w:rPr>
      </w:pPr>
      <w:r>
        <w:rPr>
          <w:rFonts w:ascii="Montserrat" w:eastAsia="Montserrat" w:hAnsi="Montserrat" w:cs="Montserrat"/>
          <w:b/>
          <w:i/>
          <w:sz w:val="22"/>
          <w:szCs w:val="22"/>
          <w:u w:val="single"/>
        </w:rPr>
        <w:t>Nu se acceptă înscrierea provizorie a dreptului de proprietate/ a dreptului de administrare menționat în cadrul acestei secțiuni.</w:t>
      </w:r>
    </w:p>
    <w:p w14:paraId="0000024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00000241" w14:textId="77777777" w:rsidR="00FA020C" w:rsidRDefault="00FA020C">
      <w:pPr>
        <w:jc w:val="both"/>
        <w:rPr>
          <w:rFonts w:ascii="Montserrat" w:eastAsia="Montserrat" w:hAnsi="Montserrat" w:cs="Montserrat"/>
          <w:sz w:val="22"/>
          <w:szCs w:val="22"/>
        </w:rPr>
      </w:pPr>
    </w:p>
    <w:p w14:paraId="00000244" w14:textId="1A6FC441"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Totodată, pentru instalarea punctuală a sistemului de iluminat pentru zone pietonale, semi-pietonale </w:t>
      </w:r>
      <w:r w:rsidR="002C7CB2">
        <w:rPr>
          <w:rFonts w:ascii="Montserrat" w:eastAsia="Montserrat" w:hAnsi="Montserrat" w:cs="Montserrat"/>
          <w:sz w:val="22"/>
          <w:szCs w:val="22"/>
        </w:rPr>
        <w:t>și</w:t>
      </w:r>
      <w:r>
        <w:rPr>
          <w:rFonts w:ascii="Montserrat" w:eastAsia="Montserrat" w:hAnsi="Montserrat" w:cs="Montserrat"/>
          <w:sz w:val="22"/>
          <w:szCs w:val="22"/>
        </w:rPr>
        <w:t xml:space="preserve"> piste/trasee pentru biciclete, a camerelor de supraveghere, etc., solicitantul poate demonstra dreptul de folosință a unor imobile (de ex. stâlpi) si va prezenta acordul proprietarului pentru realizarea activităților proiectului și menținerea investiției pentru o perioadă care să acopere durabilitatea proiectului.</w:t>
      </w:r>
    </w:p>
    <w:p w14:paraId="00000245" w14:textId="77777777" w:rsidR="00FA020C" w:rsidRDefault="00FA020C">
      <w:pPr>
        <w:jc w:val="both"/>
        <w:rPr>
          <w:rFonts w:ascii="Montserrat" w:eastAsia="Montserrat" w:hAnsi="Montserrat" w:cs="Montserrat"/>
          <w:b/>
          <w:sz w:val="22"/>
          <w:szCs w:val="22"/>
        </w:rPr>
      </w:pPr>
    </w:p>
    <w:p w14:paraId="0000024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rețeaua sistemului de iluminat public, se acceptă inclusiv dovedirea </w:t>
      </w:r>
      <w:r>
        <w:rPr>
          <w:rFonts w:ascii="Montserrat" w:eastAsia="Montserrat" w:hAnsi="Montserrat" w:cs="Montserrat"/>
          <w:b/>
          <w:sz w:val="22"/>
          <w:szCs w:val="22"/>
        </w:rPr>
        <w:t>dreptului de trecere</w:t>
      </w:r>
      <w:r>
        <w:rPr>
          <w:rFonts w:ascii="Montserrat" w:eastAsia="Montserrat" w:hAnsi="Montserrat" w:cs="Montserrat"/>
          <w:b/>
          <w:sz w:val="22"/>
          <w:szCs w:val="22"/>
          <w:vertAlign w:val="superscript"/>
        </w:rPr>
        <w:footnoteReference w:id="8"/>
      </w:r>
      <w:r>
        <w:rPr>
          <w:rFonts w:ascii="Montserrat" w:eastAsia="Montserrat" w:hAnsi="Montserrat" w:cs="Montserrat"/>
          <w:sz w:val="22"/>
          <w:szCs w:val="22"/>
        </w:rPr>
        <w:t>, conform prevederilor Legii 51/2006 republicată, cu modificările și completările ulterioare.</w:t>
      </w:r>
    </w:p>
    <w:p w14:paraId="00000247" w14:textId="77777777" w:rsidR="00FA020C" w:rsidRDefault="00FA020C">
      <w:pPr>
        <w:jc w:val="both"/>
        <w:rPr>
          <w:rFonts w:ascii="Montserrat" w:eastAsia="Montserrat" w:hAnsi="Montserrat" w:cs="Montserrat"/>
          <w:sz w:val="22"/>
          <w:szCs w:val="22"/>
        </w:rPr>
      </w:pPr>
    </w:p>
    <w:p w14:paraId="0000024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Fiecare caz în parte va fi analizat la nivelul AM PR Nord-Est în cadrul etapelor de evaluare, selecție și contractare.</w:t>
      </w:r>
    </w:p>
    <w:p w14:paraId="00000249" w14:textId="77777777" w:rsidR="00FA020C" w:rsidRDefault="00FA020C">
      <w:pPr>
        <w:jc w:val="both"/>
        <w:rPr>
          <w:rFonts w:ascii="Montserrat" w:eastAsia="Montserrat" w:hAnsi="Montserrat" w:cs="Montserrat"/>
          <w:b/>
          <w:sz w:val="22"/>
          <w:szCs w:val="22"/>
        </w:rPr>
      </w:pPr>
    </w:p>
    <w:p w14:paraId="0000024A" w14:textId="38676502" w:rsidR="00FA020C" w:rsidRDefault="00246DDB">
      <w:pPr>
        <w:tabs>
          <w:tab w:val="left" w:pos="6616"/>
        </w:tabs>
        <w:jc w:val="both"/>
        <w:rPr>
          <w:rFonts w:ascii="Montserrat" w:eastAsia="Montserrat" w:hAnsi="Montserrat" w:cs="Montserrat"/>
          <w:sz w:val="22"/>
          <w:szCs w:val="22"/>
        </w:rPr>
      </w:pPr>
      <w:r>
        <w:rPr>
          <w:rFonts w:ascii="Montserrat" w:eastAsia="Montserrat" w:hAnsi="Montserrat" w:cs="Montserrat"/>
          <w:sz w:val="22"/>
          <w:szCs w:val="22"/>
        </w:rPr>
        <w:t xml:space="preserve">În cazul investițiilor de tipul pasajelor supra și subterane care intersectează infrastructura de căi ferate sau în situația trecerilor la nivel cu calea ferată, se va anexa avizul/acordul  administratorului căilor ferate pe durata lucrărilor, iar cheltuielile se vor încadra în categoria celor neeligibile. Se vor respecta cerințele cuprinse </w:t>
      </w:r>
      <w:r w:rsidR="00A738AC" w:rsidRPr="00A738AC">
        <w:rPr>
          <w:rFonts w:ascii="Montserrat" w:eastAsia="Montserrat" w:hAnsi="Montserrat" w:cs="Montserrat"/>
          <w:sz w:val="22"/>
          <w:szCs w:val="22"/>
        </w:rPr>
        <w:t>in</w:t>
      </w:r>
      <w:r w:rsidR="00A738AC">
        <w:t xml:space="preserve"> </w:t>
      </w:r>
      <w:r>
        <w:rPr>
          <w:rFonts w:ascii="Montserrat" w:eastAsia="Montserrat" w:hAnsi="Montserrat" w:cs="Montserrat"/>
          <w:sz w:val="22"/>
          <w:szCs w:val="22"/>
        </w:rPr>
        <w:t xml:space="preserve">avizul/acordul administratorului căii ferate. </w:t>
      </w:r>
    </w:p>
    <w:p w14:paraId="0000024B" w14:textId="77777777" w:rsidR="00FA020C" w:rsidRDefault="00FA020C">
      <w:pPr>
        <w:tabs>
          <w:tab w:val="left" w:pos="6616"/>
        </w:tabs>
        <w:jc w:val="both"/>
        <w:rPr>
          <w:rFonts w:ascii="Montserrat" w:eastAsia="Montserrat" w:hAnsi="Montserrat" w:cs="Montserrat"/>
          <w:sz w:val="22"/>
          <w:szCs w:val="22"/>
        </w:rPr>
      </w:pPr>
    </w:p>
    <w:p w14:paraId="0000024C" w14:textId="22B8588B" w:rsidR="00FA020C" w:rsidRPr="007F3C3F" w:rsidRDefault="00246DDB">
      <w:pPr>
        <w:shd w:val="clear" w:color="auto" w:fill="E6E6E6"/>
        <w:jc w:val="both"/>
        <w:rPr>
          <w:rFonts w:ascii="Montserrat" w:eastAsia="Montserrat" w:hAnsi="Montserrat" w:cs="Montserrat"/>
          <w:b/>
          <w:sz w:val="22"/>
          <w:szCs w:val="22"/>
        </w:rPr>
      </w:pPr>
      <w:r w:rsidRPr="007F3C3F">
        <w:rPr>
          <w:rFonts w:ascii="Montserrat" w:eastAsia="Montserrat" w:hAnsi="Montserrat" w:cs="Montserrat"/>
          <w:b/>
          <w:sz w:val="22"/>
          <w:szCs w:val="22"/>
        </w:rPr>
        <w:t>Cerința 4. Solicitantul asigură contribuția proprie la valoarea cheltuielilor eligibile (minim</w:t>
      </w:r>
      <w:r w:rsidR="00A440D9">
        <w:rPr>
          <w:rFonts w:ascii="Montserrat" w:eastAsia="Montserrat" w:hAnsi="Montserrat" w:cs="Montserrat"/>
          <w:b/>
          <w:sz w:val="22"/>
          <w:szCs w:val="22"/>
        </w:rPr>
        <w:t>um</w:t>
      </w:r>
      <w:r w:rsidRPr="007F3C3F">
        <w:rPr>
          <w:rFonts w:ascii="Montserrat" w:eastAsia="Montserrat" w:hAnsi="Montserrat" w:cs="Montserrat"/>
          <w:b/>
          <w:sz w:val="22"/>
          <w:szCs w:val="22"/>
        </w:rPr>
        <w:t xml:space="preserve"> 2% din valoarea cheltuielilor eligibile sau, dacă este cazul, conform regulilor privind ajutorul de stat), acoperirea cheltuielilor neeligibile ale proiectului, precum și</w:t>
      </w:r>
      <w:sdt>
        <w:sdtPr>
          <w:tag w:val="goog_rdk_34"/>
          <w:id w:val="-596024006"/>
        </w:sdtPr>
        <w:sdtEndPr/>
        <w:sdtContent/>
      </w:sdt>
      <w:r w:rsidRPr="007F3C3F">
        <w:rPr>
          <w:rFonts w:ascii="Montserrat" w:eastAsia="Montserrat" w:hAnsi="Montserrat" w:cs="Montserrat"/>
          <w:b/>
          <w:sz w:val="22"/>
          <w:szCs w:val="22"/>
        </w:rPr>
        <w:t xml:space="preserve"> cel</w:t>
      </w:r>
      <w:r w:rsidR="00A738AC" w:rsidRPr="007F3C3F">
        <w:rPr>
          <w:rFonts w:ascii="Montserrat" w:eastAsia="Montserrat" w:hAnsi="Montserrat" w:cs="Montserrat"/>
          <w:b/>
          <w:sz w:val="22"/>
          <w:szCs w:val="22"/>
        </w:rPr>
        <w:t>or</w:t>
      </w:r>
      <w:r w:rsidRPr="007F3C3F">
        <w:rPr>
          <w:rFonts w:ascii="Montserrat" w:eastAsia="Montserrat" w:hAnsi="Montserrat" w:cs="Montserrat"/>
          <w:b/>
          <w:sz w:val="22"/>
          <w:szCs w:val="22"/>
        </w:rPr>
        <w:t xml:space="preserve"> pentru buna funcționare a acestuia în perioada de durabilitate.</w:t>
      </w:r>
    </w:p>
    <w:p w14:paraId="0000024D" w14:textId="77777777" w:rsidR="00FA020C" w:rsidRDefault="00FA020C">
      <w:pPr>
        <w:jc w:val="both"/>
        <w:rPr>
          <w:rFonts w:ascii="Montserrat" w:eastAsia="Montserrat" w:hAnsi="Montserrat" w:cs="Montserrat"/>
          <w:b/>
          <w:i/>
        </w:rPr>
      </w:pPr>
    </w:p>
    <w:p w14:paraId="0000024E" w14:textId="77777777" w:rsidR="00FA020C" w:rsidRDefault="00246DDB">
      <w:pPr>
        <w:numPr>
          <w:ilvl w:val="2"/>
          <w:numId w:val="19"/>
        </w:numPr>
        <w:pBdr>
          <w:top w:val="nil"/>
          <w:left w:val="nil"/>
          <w:bottom w:val="nil"/>
          <w:right w:val="nil"/>
          <w:between w:val="nil"/>
        </w:pBdr>
        <w:spacing w:before="120" w:after="120" w:line="259" w:lineRule="auto"/>
        <w:jc w:val="both"/>
        <w:rPr>
          <w:rFonts w:ascii="Montserrat" w:eastAsia="Montserrat" w:hAnsi="Montserrat" w:cs="Montserrat"/>
          <w:b/>
          <w:i/>
          <w:color w:val="000000"/>
        </w:rPr>
      </w:pPr>
      <w:r>
        <w:rPr>
          <w:rFonts w:ascii="Montserrat" w:eastAsia="Montserrat" w:hAnsi="Montserrat" w:cs="Montserrat"/>
          <w:b/>
          <w:i/>
          <w:color w:val="000000"/>
        </w:rPr>
        <w:t>Categorii de solicitanți eligibili</w:t>
      </w:r>
    </w:p>
    <w:p w14:paraId="0000024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de finanțare eligibili ai proiectelor depuse în cadrul acestui apel de proiecte sunt reprezentați de unități administrativ-teritoriale municipii reședință de județ din Regiunea de Dezvoltare Nord-Est, definite conform Legii nr. 215/2001 a administrației publice locale, cu modificările și completările ulterioare și constituite potrivit Legii nr. 2/1968 privind organizarea administrativă a teritoriului României, republicată.</w:t>
      </w:r>
    </w:p>
    <w:p w14:paraId="00000250" w14:textId="77777777" w:rsidR="00FA020C" w:rsidRDefault="00FA020C">
      <w:pPr>
        <w:jc w:val="both"/>
        <w:rPr>
          <w:rFonts w:ascii="Montserrat" w:eastAsia="Montserrat" w:hAnsi="Montserrat" w:cs="Montserrat"/>
          <w:sz w:val="22"/>
          <w:szCs w:val="22"/>
        </w:rPr>
      </w:pPr>
    </w:p>
    <w:p w14:paraId="00000251" w14:textId="77777777" w:rsidR="00FA020C" w:rsidRDefault="00246DDB">
      <w:pPr>
        <w:numPr>
          <w:ilvl w:val="2"/>
          <w:numId w:val="19"/>
        </w:numPr>
        <w:pBdr>
          <w:top w:val="nil"/>
          <w:left w:val="nil"/>
          <w:bottom w:val="nil"/>
          <w:right w:val="nil"/>
          <w:between w:val="nil"/>
        </w:pBdr>
        <w:spacing w:before="120" w:after="120" w:line="259" w:lineRule="auto"/>
        <w:jc w:val="both"/>
        <w:rPr>
          <w:rFonts w:ascii="Montserrat" w:eastAsia="Montserrat" w:hAnsi="Montserrat" w:cs="Montserrat"/>
          <w:b/>
          <w:i/>
          <w:color w:val="000000"/>
        </w:rPr>
      </w:pPr>
      <w:r>
        <w:rPr>
          <w:rFonts w:ascii="Montserrat" w:eastAsia="Montserrat" w:hAnsi="Montserrat" w:cs="Montserrat"/>
          <w:b/>
          <w:i/>
          <w:color w:val="000000"/>
        </w:rPr>
        <w:t xml:space="preserve">Categorii de parteneri eligibili </w:t>
      </w:r>
    </w:p>
    <w:p w14:paraId="00000252" w14:textId="2FD1FD0D" w:rsidR="00FA020C" w:rsidRDefault="00246DDB">
      <w:pPr>
        <w:spacing w:line="259" w:lineRule="auto"/>
        <w:ind w:left="66"/>
        <w:jc w:val="both"/>
        <w:rPr>
          <w:rFonts w:ascii="Montserrat" w:eastAsia="Montserrat" w:hAnsi="Montserrat" w:cs="Montserrat"/>
          <w:sz w:val="22"/>
          <w:szCs w:val="22"/>
        </w:rPr>
      </w:pPr>
      <w:r>
        <w:rPr>
          <w:rFonts w:ascii="Montserrat" w:eastAsia="Montserrat" w:hAnsi="Montserrat" w:cs="Montserrat"/>
          <w:sz w:val="22"/>
          <w:szCs w:val="22"/>
        </w:rPr>
        <w:t xml:space="preserve">In cadrul acestui apel de proiecte sunt eligibile parteneriate dintre unitatea administrativ-teritorială </w:t>
      </w:r>
      <w:sdt>
        <w:sdtPr>
          <w:tag w:val="goog_rdk_35"/>
          <w:id w:val="447286176"/>
        </w:sdtPr>
        <w:sdtEndPr/>
        <w:sdtContent/>
      </w:sdt>
      <w:r>
        <w:rPr>
          <w:rFonts w:ascii="Montserrat" w:eastAsia="Montserrat" w:hAnsi="Montserrat" w:cs="Montserrat"/>
          <w:sz w:val="22"/>
          <w:szCs w:val="22"/>
        </w:rPr>
        <w:t>descris</w:t>
      </w:r>
      <w:r w:rsidR="00A738AC">
        <w:rPr>
          <w:rFonts w:ascii="Montserrat" w:eastAsia="Montserrat" w:hAnsi="Montserrat" w:cs="Montserrat"/>
          <w:sz w:val="22"/>
          <w:szCs w:val="22"/>
        </w:rPr>
        <w:t>a</w:t>
      </w:r>
      <w:r>
        <w:rPr>
          <w:rFonts w:ascii="Montserrat" w:eastAsia="Montserrat" w:hAnsi="Montserrat" w:cs="Montserrat"/>
          <w:sz w:val="22"/>
          <w:szCs w:val="22"/>
        </w:rPr>
        <w:t xml:space="preserve"> la secțiunea 5.1.2. cu :</w:t>
      </w:r>
    </w:p>
    <w:p w14:paraId="00000253" w14:textId="4951595D" w:rsidR="00FA020C" w:rsidRDefault="00246DDB">
      <w:pPr>
        <w:numPr>
          <w:ilvl w:val="0"/>
          <w:numId w:val="9"/>
        </w:numPr>
        <w:ind w:left="0" w:firstLine="0"/>
        <w:jc w:val="both"/>
        <w:rPr>
          <w:rFonts w:ascii="Montserrat" w:eastAsia="Montserrat" w:hAnsi="Montserrat" w:cs="Montserrat"/>
          <w:sz w:val="22"/>
          <w:szCs w:val="22"/>
        </w:rPr>
      </w:pPr>
      <w:r>
        <w:rPr>
          <w:rFonts w:ascii="Montserrat" w:eastAsia="Montserrat" w:hAnsi="Montserrat" w:cs="Montserrat"/>
          <w:b/>
          <w:sz w:val="22"/>
          <w:szCs w:val="22"/>
        </w:rPr>
        <w:t>unități administrativ-teritorial</w:t>
      </w:r>
      <w:r w:rsidR="007F3C3F">
        <w:rPr>
          <w:rFonts w:ascii="Montserrat" w:eastAsia="Montserrat" w:hAnsi="Montserrat" w:cs="Montserrat"/>
          <w:b/>
          <w:sz w:val="22"/>
          <w:szCs w:val="22"/>
        </w:rPr>
        <w:t>e</w:t>
      </w:r>
      <w:r>
        <w:rPr>
          <w:rFonts w:ascii="Montserrat" w:eastAsia="Montserrat" w:hAnsi="Montserrat" w:cs="Montserrat"/>
          <w:b/>
          <w:sz w:val="22"/>
          <w:szCs w:val="22"/>
        </w:rPr>
        <w:t xml:space="preserve"> </w:t>
      </w:r>
      <w:r w:rsidR="002C7CB2">
        <w:rPr>
          <w:rFonts w:ascii="Montserrat" w:eastAsia="Montserrat" w:hAnsi="Montserrat" w:cs="Montserrat"/>
          <w:b/>
          <w:sz w:val="22"/>
          <w:szCs w:val="22"/>
        </w:rPr>
        <w:t>județe</w:t>
      </w:r>
      <w:r w:rsidR="007F3C3F">
        <w:rPr>
          <w:rFonts w:ascii="Montserrat" w:eastAsia="Montserrat" w:hAnsi="Montserrat" w:cs="Montserrat"/>
          <w:sz w:val="22"/>
          <w:szCs w:val="22"/>
        </w:rPr>
        <w:t xml:space="preserve"> </w:t>
      </w:r>
      <w:r w:rsidR="007F3C3F" w:rsidRPr="007F3C3F">
        <w:rPr>
          <w:rFonts w:ascii="Montserrat" w:eastAsia="Montserrat" w:hAnsi="Montserrat" w:cs="Montserrat"/>
          <w:b/>
          <w:bCs/>
          <w:sz w:val="22"/>
          <w:szCs w:val="22"/>
        </w:rPr>
        <w:t>si</w:t>
      </w:r>
      <w:r w:rsidR="00563C52">
        <w:rPr>
          <w:rFonts w:ascii="Montserrat" w:eastAsia="Montserrat" w:hAnsi="Montserrat" w:cs="Montserrat"/>
          <w:b/>
          <w:bCs/>
          <w:sz w:val="22"/>
          <w:szCs w:val="22"/>
        </w:rPr>
        <w:t>/sau</w:t>
      </w:r>
      <w:r w:rsidR="007F3C3F" w:rsidRPr="007F3C3F">
        <w:rPr>
          <w:rFonts w:ascii="Montserrat" w:eastAsia="Montserrat" w:hAnsi="Montserrat" w:cs="Montserrat"/>
          <w:b/>
          <w:bCs/>
          <w:sz w:val="22"/>
          <w:szCs w:val="22"/>
        </w:rPr>
        <w:t xml:space="preserve"> </w:t>
      </w:r>
      <w:r w:rsidR="002C7CB2">
        <w:rPr>
          <w:rFonts w:ascii="Montserrat" w:eastAsia="Montserrat" w:hAnsi="Montserrat" w:cs="Montserrat"/>
          <w:b/>
          <w:sz w:val="22"/>
          <w:szCs w:val="22"/>
        </w:rPr>
        <w:t>orașe</w:t>
      </w:r>
      <w:r>
        <w:rPr>
          <w:rFonts w:ascii="Montserrat" w:eastAsia="Montserrat" w:hAnsi="Montserrat" w:cs="Montserrat"/>
          <w:b/>
          <w:sz w:val="22"/>
          <w:szCs w:val="22"/>
        </w:rPr>
        <w:t>/municipii/comune</w:t>
      </w:r>
      <w:r w:rsidR="007F3C3F">
        <w:rPr>
          <w:rFonts w:ascii="Montserrat" w:eastAsia="Montserrat" w:hAnsi="Montserrat" w:cs="Montserrat"/>
          <w:b/>
          <w:sz w:val="22"/>
          <w:szCs w:val="22"/>
        </w:rPr>
        <w:t xml:space="preserve"> </w:t>
      </w:r>
      <w:r w:rsidR="007F3C3F" w:rsidRPr="007F3C3F">
        <w:rPr>
          <w:rFonts w:ascii="Montserrat" w:eastAsia="Montserrat" w:hAnsi="Montserrat" w:cs="Montserrat"/>
          <w:bCs/>
          <w:sz w:val="22"/>
          <w:szCs w:val="22"/>
        </w:rPr>
        <w:t>din</w:t>
      </w:r>
      <w:r w:rsidR="007F3C3F">
        <w:rPr>
          <w:rFonts w:ascii="Montserrat" w:eastAsia="Montserrat" w:hAnsi="Montserrat" w:cs="Montserrat"/>
          <w:b/>
          <w:sz w:val="22"/>
          <w:szCs w:val="22"/>
        </w:rPr>
        <w:t xml:space="preserve"> </w:t>
      </w:r>
      <w:r w:rsidR="007F3C3F" w:rsidRPr="00D40548">
        <w:rPr>
          <w:rFonts w:ascii="Montserrat" w:hAnsi="Montserrat"/>
          <w:bCs/>
          <w:sz w:val="22"/>
          <w:szCs w:val="22"/>
        </w:rPr>
        <w:t>zona</w:t>
      </w:r>
      <w:r w:rsidR="007F3C3F">
        <w:rPr>
          <w:rFonts w:ascii="Montserrat" w:hAnsi="Montserrat"/>
          <w:bCs/>
          <w:sz w:val="22"/>
          <w:szCs w:val="22"/>
        </w:rPr>
        <w:t xml:space="preserve"> </w:t>
      </w:r>
      <w:r w:rsidR="007F3C3F" w:rsidRPr="00D40548">
        <w:rPr>
          <w:rFonts w:ascii="Montserrat" w:hAnsi="Montserrat"/>
          <w:bCs/>
          <w:sz w:val="22"/>
          <w:szCs w:val="22"/>
        </w:rPr>
        <w:t>urbană funcțională (Z.U.F) / zona metropolitană (Z.M)</w:t>
      </w:r>
    </w:p>
    <w:p w14:paraId="00000254" w14:textId="1D8D28E4" w:rsidR="00FA020C" w:rsidRDefault="00246DDB">
      <w:pPr>
        <w:numPr>
          <w:ilvl w:val="0"/>
          <w:numId w:val="9"/>
        </w:numPr>
        <w:ind w:left="0" w:firstLine="0"/>
        <w:jc w:val="both"/>
        <w:rPr>
          <w:rFonts w:ascii="Montserrat" w:eastAsia="Montserrat" w:hAnsi="Montserrat" w:cs="Montserrat"/>
          <w:sz w:val="22"/>
          <w:szCs w:val="22"/>
        </w:rPr>
      </w:pPr>
      <w:r>
        <w:rPr>
          <w:rFonts w:ascii="Montserrat" w:eastAsia="Montserrat" w:hAnsi="Montserrat" w:cs="Montserrat"/>
          <w:b/>
          <w:sz w:val="22"/>
          <w:szCs w:val="22"/>
        </w:rPr>
        <w:t xml:space="preserve">unități de cult care vizează obiective inclusiv din zona urbană </w:t>
      </w:r>
      <w:r w:rsidR="002C7CB2">
        <w:rPr>
          <w:rFonts w:ascii="Montserrat" w:eastAsia="Montserrat" w:hAnsi="Montserrat" w:cs="Montserrat"/>
          <w:b/>
          <w:sz w:val="22"/>
          <w:szCs w:val="22"/>
        </w:rPr>
        <w:t>funcțională</w:t>
      </w:r>
      <w:r>
        <w:rPr>
          <w:rFonts w:ascii="Montserrat" w:eastAsia="Montserrat" w:hAnsi="Montserrat" w:cs="Montserrat"/>
          <w:b/>
          <w:sz w:val="22"/>
          <w:szCs w:val="22"/>
        </w:rPr>
        <w:t xml:space="preserve"> (Z.U.F) / zona metropolitana (Z.M)</w:t>
      </w:r>
      <w:r>
        <w:rPr>
          <w:rFonts w:ascii="Montserrat" w:eastAsia="Montserrat" w:hAnsi="Montserrat" w:cs="Montserrat"/>
          <w:sz w:val="22"/>
          <w:szCs w:val="22"/>
        </w:rPr>
        <w:t>;</w:t>
      </w:r>
    </w:p>
    <w:p w14:paraId="00000255" w14:textId="77777777" w:rsidR="00FA020C" w:rsidRDefault="00FA020C">
      <w:pPr>
        <w:jc w:val="both"/>
        <w:rPr>
          <w:rFonts w:ascii="Montserrat" w:eastAsia="Montserrat" w:hAnsi="Montserrat" w:cs="Montserrat"/>
          <w:sz w:val="22"/>
          <w:szCs w:val="22"/>
        </w:rPr>
      </w:pPr>
    </w:p>
    <w:p w14:paraId="00000256" w14:textId="68B9FA5F" w:rsidR="00FA020C" w:rsidRDefault="002C7CB2">
      <w:pPr>
        <w:jc w:val="both"/>
        <w:rPr>
          <w:rFonts w:ascii="Montserrat" w:eastAsia="Montserrat" w:hAnsi="Montserrat" w:cs="Montserrat"/>
          <w:sz w:val="22"/>
          <w:szCs w:val="22"/>
        </w:rPr>
      </w:pPr>
      <w:r>
        <w:rPr>
          <w:rFonts w:ascii="Montserrat" w:eastAsia="Montserrat" w:hAnsi="Montserrat" w:cs="Montserrat"/>
          <w:sz w:val="22"/>
          <w:szCs w:val="22"/>
        </w:rPr>
        <w:t>Unitățile</w:t>
      </w:r>
      <w:r w:rsidR="00246DDB">
        <w:rPr>
          <w:rFonts w:ascii="Montserrat" w:eastAsia="Montserrat" w:hAnsi="Montserrat" w:cs="Montserrat"/>
          <w:sz w:val="22"/>
          <w:szCs w:val="22"/>
        </w:rPr>
        <w:t xml:space="preserve"> de cult eligibile in cadrul prezentei </w:t>
      </w:r>
      <w:r>
        <w:rPr>
          <w:rFonts w:ascii="Montserrat" w:eastAsia="Montserrat" w:hAnsi="Montserrat" w:cs="Montserrat"/>
          <w:sz w:val="22"/>
          <w:szCs w:val="22"/>
        </w:rPr>
        <w:t>priorități</w:t>
      </w:r>
      <w:r w:rsidR="00246DDB">
        <w:rPr>
          <w:rFonts w:ascii="Montserrat" w:eastAsia="Montserrat" w:hAnsi="Montserrat" w:cs="Montserrat"/>
          <w:sz w:val="22"/>
          <w:szCs w:val="22"/>
        </w:rPr>
        <w:t xml:space="preserve"> de </w:t>
      </w:r>
      <w:r>
        <w:rPr>
          <w:rFonts w:ascii="Montserrat" w:eastAsia="Montserrat" w:hAnsi="Montserrat" w:cs="Montserrat"/>
          <w:sz w:val="22"/>
          <w:szCs w:val="22"/>
        </w:rPr>
        <w:t>investiție</w:t>
      </w:r>
      <w:r w:rsidR="00246DDB">
        <w:rPr>
          <w:rFonts w:ascii="Montserrat" w:eastAsia="Montserrat" w:hAnsi="Montserrat" w:cs="Montserrat"/>
          <w:sz w:val="22"/>
          <w:szCs w:val="22"/>
        </w:rPr>
        <w:t xml:space="preserve"> sunt cele din cadrul cultelor recunoscute în România constituite conform </w:t>
      </w:r>
      <w:r w:rsidR="00246DDB" w:rsidRPr="007063E8">
        <w:rPr>
          <w:rFonts w:ascii="Montserrat" w:eastAsia="Montserrat" w:hAnsi="Montserrat" w:cs="Montserrat"/>
          <w:sz w:val="22"/>
          <w:szCs w:val="22"/>
        </w:rPr>
        <w:t xml:space="preserve">prevederilor Legii nr.489/2006 privind libertatea religioasă </w:t>
      </w:r>
      <w:r w:rsidRPr="007063E8">
        <w:rPr>
          <w:rFonts w:ascii="Montserrat" w:eastAsia="Montserrat" w:hAnsi="Montserrat" w:cs="Montserrat"/>
          <w:sz w:val="22"/>
          <w:szCs w:val="22"/>
        </w:rPr>
        <w:t>și</w:t>
      </w:r>
      <w:r w:rsidR="00246DDB" w:rsidRPr="007063E8">
        <w:rPr>
          <w:rFonts w:ascii="Montserrat" w:eastAsia="Montserrat" w:hAnsi="Montserrat" w:cs="Montserrat"/>
          <w:sz w:val="22"/>
          <w:szCs w:val="22"/>
        </w:rPr>
        <w:t xml:space="preserve"> regimul general al cultelor (republicată), cu modificările </w:t>
      </w:r>
      <w:r w:rsidRPr="007063E8">
        <w:rPr>
          <w:rFonts w:ascii="Montserrat" w:eastAsia="Montserrat" w:hAnsi="Montserrat" w:cs="Montserrat"/>
          <w:sz w:val="22"/>
          <w:szCs w:val="22"/>
        </w:rPr>
        <w:t>și</w:t>
      </w:r>
      <w:r w:rsidR="00246DDB" w:rsidRPr="007063E8">
        <w:rPr>
          <w:rFonts w:ascii="Montserrat" w:eastAsia="Montserrat" w:hAnsi="Montserrat" w:cs="Montserrat"/>
          <w:sz w:val="22"/>
          <w:szCs w:val="22"/>
        </w:rPr>
        <w:t xml:space="preserve"> completările ulterioare;</w:t>
      </w:r>
    </w:p>
    <w:p w14:paraId="00000257" w14:textId="77777777" w:rsidR="00FA020C" w:rsidRDefault="00FA020C">
      <w:pPr>
        <w:pBdr>
          <w:top w:val="nil"/>
          <w:left w:val="nil"/>
          <w:bottom w:val="nil"/>
          <w:right w:val="nil"/>
          <w:between w:val="nil"/>
        </w:pBdr>
        <w:spacing w:before="120"/>
        <w:rPr>
          <w:rFonts w:ascii="Montserrat" w:eastAsia="Montserrat" w:hAnsi="Montserrat" w:cs="Montserrat"/>
          <w:color w:val="000000"/>
          <w:sz w:val="22"/>
          <w:szCs w:val="22"/>
        </w:rPr>
      </w:pPr>
    </w:p>
    <w:p w14:paraId="00000258" w14:textId="77777777" w:rsidR="00FA020C" w:rsidRDefault="00246DDB">
      <w:pPr>
        <w:numPr>
          <w:ilvl w:val="2"/>
          <w:numId w:val="19"/>
        </w:numPr>
        <w:pBdr>
          <w:top w:val="nil"/>
          <w:left w:val="nil"/>
          <w:bottom w:val="nil"/>
          <w:right w:val="nil"/>
          <w:between w:val="nil"/>
        </w:pBdr>
        <w:spacing w:after="120" w:line="259" w:lineRule="auto"/>
        <w:jc w:val="both"/>
        <w:rPr>
          <w:rFonts w:ascii="Montserrat" w:eastAsia="Montserrat" w:hAnsi="Montserrat" w:cs="Montserrat"/>
          <w:b/>
          <w:i/>
          <w:color w:val="000000"/>
        </w:rPr>
      </w:pPr>
      <w:r>
        <w:rPr>
          <w:rFonts w:ascii="Montserrat" w:eastAsia="Montserrat" w:hAnsi="Montserrat" w:cs="Montserrat"/>
          <w:b/>
          <w:i/>
          <w:color w:val="000000"/>
        </w:rPr>
        <w:t>Reguli și cerințe privind parteneriatul</w:t>
      </w:r>
    </w:p>
    <w:p w14:paraId="00000259" w14:textId="18E962CA"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Unitățile administrativ-teritoriale orașele/municipiile/comunele</w:t>
      </w:r>
      <w:r>
        <w:rPr>
          <w:rFonts w:ascii="Montserrat" w:eastAsia="Montserrat" w:hAnsi="Montserrat" w:cs="Montserrat"/>
          <w:sz w:val="22"/>
          <w:szCs w:val="22"/>
        </w:rPr>
        <w:t xml:space="preserve">, cu care se încheie parteneriate pentru depunerea și implementarea în comun a proiectelor din cadrul priorității de investiție 7, trebuie să fi făcut parte din zona de </w:t>
      </w:r>
      <w:r w:rsidR="008145DB">
        <w:rPr>
          <w:rFonts w:ascii="Montserrat" w:eastAsia="Montserrat" w:hAnsi="Montserrat" w:cs="Montserrat"/>
          <w:sz w:val="22"/>
          <w:szCs w:val="22"/>
        </w:rPr>
        <w:t>studiu a strategiei relevante aferente municipiului lider de parteneriat.</w:t>
      </w:r>
    </w:p>
    <w:p w14:paraId="0000025A" w14:textId="77777777" w:rsidR="00FA020C" w:rsidRDefault="00FA020C">
      <w:pPr>
        <w:tabs>
          <w:tab w:val="left" w:pos="6616"/>
        </w:tabs>
        <w:jc w:val="both"/>
      </w:pPr>
    </w:p>
    <w:p w14:paraId="0000025B" w14:textId="77777777" w:rsidR="00FA020C" w:rsidRDefault="00246DDB">
      <w:pPr>
        <w:pStyle w:val="Heading2"/>
        <w:numPr>
          <w:ilvl w:val="1"/>
          <w:numId w:val="19"/>
        </w:numPr>
        <w:rPr>
          <w:sz w:val="24"/>
          <w:szCs w:val="24"/>
        </w:rPr>
      </w:pPr>
      <w:bookmarkStart w:id="70" w:name="_Toc167202632"/>
      <w:r>
        <w:t>Eligibilitatea activităților</w:t>
      </w:r>
      <w:bookmarkEnd w:id="70"/>
      <w:r>
        <w:t xml:space="preserve"> </w:t>
      </w:r>
      <w:r>
        <w:rPr>
          <w:sz w:val="24"/>
          <w:szCs w:val="24"/>
        </w:rPr>
        <w:tab/>
      </w:r>
    </w:p>
    <w:p w14:paraId="0000025C"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Cerințe generale privind eligibilitatea activităților</w:t>
      </w:r>
    </w:p>
    <w:p w14:paraId="0000025D" w14:textId="77777777" w:rsidR="00FA020C" w:rsidRDefault="00FA020C">
      <w:pPr>
        <w:jc w:val="both"/>
        <w:rPr>
          <w:rFonts w:ascii="Montserrat" w:eastAsia="Montserrat" w:hAnsi="Montserrat" w:cs="Montserrat"/>
          <w:sz w:val="22"/>
          <w:szCs w:val="22"/>
        </w:rPr>
      </w:pPr>
    </w:p>
    <w:p w14:paraId="0000025E"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Cerința 5. Proiectul propus nu a mai beneficiat de finanțare publică, pentru aceleași costuri aferente acelorași activități eligibile astfel:</w:t>
      </w:r>
    </w:p>
    <w:p w14:paraId="0000025F" w14:textId="77777777" w:rsidR="00FA020C" w:rsidRDefault="00FA020C">
      <w:pPr>
        <w:shd w:val="clear" w:color="auto" w:fill="D9D9D9"/>
        <w:jc w:val="both"/>
        <w:rPr>
          <w:rFonts w:ascii="Montserrat" w:eastAsia="Montserrat" w:hAnsi="Montserrat" w:cs="Montserrat"/>
          <w:b/>
          <w:sz w:val="22"/>
          <w:szCs w:val="22"/>
        </w:rPr>
      </w:pPr>
    </w:p>
    <w:p w14:paraId="00000260"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lastRenderedPageBreak/>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00000261" w14:textId="77777777" w:rsidR="00FA020C" w:rsidRDefault="00FA020C">
      <w:pPr>
        <w:shd w:val="clear" w:color="auto" w:fill="D9D9D9"/>
        <w:jc w:val="both"/>
        <w:rPr>
          <w:rFonts w:ascii="Montserrat" w:eastAsia="Montserrat" w:hAnsi="Montserrat" w:cs="Montserrat"/>
          <w:b/>
          <w:sz w:val="22"/>
          <w:szCs w:val="22"/>
        </w:rPr>
      </w:pPr>
    </w:p>
    <w:p w14:paraId="00000262"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sau </w:t>
      </w:r>
    </w:p>
    <w:p w14:paraId="00000263" w14:textId="77777777" w:rsidR="00FA020C" w:rsidRDefault="00FA020C">
      <w:pPr>
        <w:shd w:val="clear" w:color="auto" w:fill="D9D9D9"/>
        <w:jc w:val="both"/>
        <w:rPr>
          <w:rFonts w:ascii="Montserrat" w:eastAsia="Montserrat" w:hAnsi="Montserrat" w:cs="Montserrat"/>
          <w:b/>
          <w:sz w:val="22"/>
          <w:szCs w:val="22"/>
        </w:rPr>
      </w:pPr>
    </w:p>
    <w:p w14:paraId="00000264"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w:t>
      </w:r>
    </w:p>
    <w:p w14:paraId="00000265" w14:textId="77777777" w:rsidR="00FA020C" w:rsidRDefault="00FA020C">
      <w:pPr>
        <w:jc w:val="both"/>
        <w:rPr>
          <w:rFonts w:ascii="Montserrat" w:eastAsia="Montserrat" w:hAnsi="Montserrat" w:cs="Montserrat"/>
          <w:sz w:val="22"/>
          <w:szCs w:val="22"/>
        </w:rPr>
      </w:pPr>
    </w:p>
    <w:p w14:paraId="00000266" w14:textId="77777777" w:rsidR="00FA020C" w:rsidRDefault="00246DDB">
      <w:pPr>
        <w:jc w:val="both"/>
        <w:rPr>
          <w:rFonts w:ascii="Montserrat" w:eastAsia="Montserrat" w:hAnsi="Montserrat" w:cs="Montserrat"/>
          <w:sz w:val="22"/>
          <w:szCs w:val="22"/>
        </w:rPr>
      </w:pPr>
      <w:bookmarkStart w:id="71" w:name="_heading=h.3ygebqi" w:colFirst="0" w:colLast="0"/>
      <w:bookmarkEnd w:id="71"/>
      <w:r>
        <w:rPr>
          <w:rFonts w:ascii="Montserrat" w:eastAsia="Montserrat" w:hAnsi="Montserrat" w:cs="Montserrat"/>
          <w:sz w:val="22"/>
          <w:szCs w:val="22"/>
        </w:rPr>
        <w:t>În caz că proiectul prezintă lucrări care nu se încadrează în prezenta condiție, cheltuielile aferente acelor lucrări vor fi considerate neeligibile.</w:t>
      </w:r>
    </w:p>
    <w:p w14:paraId="0000026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Se va vedea </w:t>
      </w:r>
      <w:r>
        <w:rPr>
          <w:rFonts w:ascii="Montserrat" w:eastAsia="Montserrat" w:hAnsi="Montserrat" w:cs="Montserrat"/>
          <w:b/>
          <w:sz w:val="22"/>
          <w:szCs w:val="22"/>
        </w:rPr>
        <w:t>Declarația unica</w:t>
      </w:r>
      <w:r>
        <w:rPr>
          <w:rFonts w:ascii="Montserrat" w:eastAsia="Montserrat" w:hAnsi="Montserrat" w:cs="Montserrat"/>
          <w:sz w:val="22"/>
          <w:szCs w:val="22"/>
        </w:rPr>
        <w:t xml:space="preserve"> (</w:t>
      </w:r>
      <w:r>
        <w:rPr>
          <w:rFonts w:ascii="Montserrat" w:eastAsia="Montserrat" w:hAnsi="Montserrat" w:cs="Montserrat"/>
          <w:b/>
          <w:sz w:val="22"/>
          <w:szCs w:val="22"/>
        </w:rPr>
        <w:t>Anexa 3 din cadrul ghidului solicitantului</w:t>
      </w:r>
      <w:r>
        <w:rPr>
          <w:rFonts w:ascii="Montserrat" w:eastAsia="Montserrat" w:hAnsi="Montserrat" w:cs="Montserrat"/>
          <w:sz w:val="22"/>
          <w:szCs w:val="22"/>
        </w:rPr>
        <w:t xml:space="preserve">). </w:t>
      </w:r>
    </w:p>
    <w:p w14:paraId="0000026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Criteriul nu se aplică pentru lucrările de întreținere și reparații curente.</w:t>
      </w:r>
    </w:p>
    <w:p w14:paraId="00000269" w14:textId="77777777" w:rsidR="00FA020C" w:rsidRDefault="00FA020C">
      <w:pPr>
        <w:jc w:val="both"/>
        <w:rPr>
          <w:rFonts w:ascii="Montserrat" w:eastAsia="Montserrat" w:hAnsi="Montserrat" w:cs="Montserrat"/>
          <w:sz w:val="22"/>
          <w:szCs w:val="22"/>
        </w:rPr>
      </w:pPr>
    </w:p>
    <w:p w14:paraId="0000026A" w14:textId="77777777" w:rsidR="00FA020C" w:rsidRPr="005B48C6" w:rsidRDefault="00246DDB">
      <w:pPr>
        <w:pBdr>
          <w:top w:val="nil"/>
          <w:left w:val="nil"/>
          <w:bottom w:val="nil"/>
          <w:right w:val="nil"/>
          <w:between w:val="nil"/>
        </w:pBdr>
        <w:shd w:val="clear" w:color="auto" w:fill="E6E6E6"/>
        <w:jc w:val="both"/>
        <w:rPr>
          <w:rFonts w:ascii="Montserrat" w:eastAsia="Montserrat" w:hAnsi="Montserrat" w:cs="Montserrat"/>
          <w:b/>
          <w:bCs/>
          <w:color w:val="000000"/>
          <w:sz w:val="22"/>
          <w:szCs w:val="22"/>
        </w:rPr>
      </w:pPr>
      <w:r>
        <w:rPr>
          <w:rFonts w:ascii="Montserrat" w:eastAsia="Montserrat" w:hAnsi="Montserrat" w:cs="Montserrat"/>
          <w:b/>
          <w:color w:val="000000"/>
          <w:sz w:val="22"/>
          <w:szCs w:val="22"/>
        </w:rPr>
        <w:t xml:space="preserve">Cerința 6. Proiectul propus spre finanțare nu trebuie să fie încheiat în mod fizic sau implementat integral înainte de depunerea cererii de finanțare în cadrul PR Nord-Est 2021-2027, indiferent dacă toate plățile aferente au fost realizate sau nu de către beneficiar </w:t>
      </w:r>
      <w:r w:rsidRPr="005B48C6">
        <w:rPr>
          <w:rFonts w:ascii="Montserrat" w:eastAsia="Montserrat" w:hAnsi="Montserrat" w:cs="Montserrat"/>
          <w:b/>
          <w:bCs/>
          <w:color w:val="000000"/>
          <w:sz w:val="22"/>
          <w:szCs w:val="22"/>
        </w:rPr>
        <w:t>(art. 63 din Regulamentul (UE) nr. 1060/2021).</w:t>
      </w:r>
    </w:p>
    <w:p w14:paraId="0000026B" w14:textId="77777777" w:rsidR="00FA020C" w:rsidRDefault="00FA020C">
      <w:pPr>
        <w:jc w:val="both"/>
        <w:rPr>
          <w:rFonts w:ascii="Montserrat" w:eastAsia="Montserrat" w:hAnsi="Montserrat" w:cs="Montserrat"/>
          <w:sz w:val="22"/>
          <w:szCs w:val="22"/>
        </w:rPr>
      </w:pPr>
    </w:p>
    <w:p w14:paraId="0000026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sunt eligibile investițiile care au fost finalizate din punct de vedere fizic (de ex. a fost efectuată recepția la terminarea lucrărilor, a fost semnat procesul-verbal de predare-primire a echipamentelor) până la momentul depunerii cererii de finanțare.</w:t>
      </w:r>
    </w:p>
    <w:p w14:paraId="0000026D" w14:textId="77777777" w:rsidR="00FA020C" w:rsidRDefault="00FA020C">
      <w:pPr>
        <w:jc w:val="both"/>
        <w:rPr>
          <w:rFonts w:ascii="Montserrat" w:eastAsia="Montserrat" w:hAnsi="Montserrat" w:cs="Montserrat"/>
          <w:sz w:val="22"/>
          <w:szCs w:val="22"/>
          <w:highlight w:val="green"/>
        </w:rPr>
      </w:pPr>
    </w:p>
    <w:p w14:paraId="000002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Contractele de lucrări și de furnizare de echipamente trebuie să fi fost încheiate după data de 01.01.2021, în caz contrar cheltuielile aferente acestora sunt neeligibile.</w:t>
      </w:r>
    </w:p>
    <w:p w14:paraId="0000026F" w14:textId="77777777" w:rsidR="00FA020C" w:rsidRDefault="00FA020C">
      <w:pPr>
        <w:spacing w:line="259" w:lineRule="auto"/>
        <w:rPr>
          <w:rFonts w:ascii="Montserrat" w:eastAsia="Montserrat" w:hAnsi="Montserrat" w:cs="Montserrat"/>
          <w:b/>
          <w:i/>
          <w:sz w:val="22"/>
          <w:szCs w:val="22"/>
        </w:rPr>
      </w:pPr>
    </w:p>
    <w:p w14:paraId="00000270" w14:textId="77B7F219"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72" w:name="_heading=h.2dlolyb" w:colFirst="0" w:colLast="0"/>
      <w:bookmarkEnd w:id="72"/>
      <w:r>
        <w:rPr>
          <w:rFonts w:ascii="Montserrat" w:eastAsia="Montserrat" w:hAnsi="Montserrat" w:cs="Montserrat"/>
          <w:b/>
          <w:color w:val="000000"/>
          <w:sz w:val="22"/>
          <w:szCs w:val="22"/>
        </w:rPr>
        <w:t>Cerința 7. Proiectele ce intră sub incidența regulilor privind ajutoarele de stat (menționate în secțiunea 3 din ghid) nu au lucrările demarate și nu a fost transmisă o comandă fermă de echipamente, în sensul Regulamentului (UE) nr. 651/2014 al Comisiei, înainte de data depunerii cererii de finanțare în MySMIS.</w:t>
      </w:r>
    </w:p>
    <w:p w14:paraId="00000271" w14:textId="77777777" w:rsidR="00FA020C" w:rsidRDefault="00FA020C">
      <w:pPr>
        <w:spacing w:line="259" w:lineRule="auto"/>
        <w:rPr>
          <w:rFonts w:ascii="Montserrat" w:eastAsia="Montserrat" w:hAnsi="Montserrat" w:cs="Montserrat"/>
          <w:b/>
          <w:i/>
          <w:sz w:val="22"/>
          <w:szCs w:val="22"/>
        </w:rPr>
      </w:pPr>
    </w:p>
    <w:p w14:paraId="00000272" w14:textId="77777777" w:rsidR="00FA020C" w:rsidRDefault="004554BF" w:rsidP="00925959">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sdt>
        <w:sdtPr>
          <w:tag w:val="goog_rdk_38"/>
          <w:id w:val="229501948"/>
        </w:sdtPr>
        <w:sdtEndPr/>
        <w:sdtContent/>
      </w:sdt>
      <w:r w:rsidR="00246DDB">
        <w:rPr>
          <w:rFonts w:ascii="Montserrat" w:eastAsia="Montserrat" w:hAnsi="Montserrat" w:cs="Montserrat"/>
          <w:b/>
          <w:i/>
          <w:color w:val="000000"/>
          <w:sz w:val="22"/>
          <w:szCs w:val="22"/>
        </w:rPr>
        <w:t xml:space="preserve">Activități eligibile  </w:t>
      </w:r>
    </w:p>
    <w:p w14:paraId="00000273" w14:textId="3161AD68" w:rsidR="00FA020C" w:rsidRDefault="00246DDB">
      <w:pPr>
        <w:tabs>
          <w:tab w:val="left" w:pos="5954"/>
        </w:tabs>
        <w:jc w:val="both"/>
        <w:rPr>
          <w:rFonts w:ascii="Montserrat" w:eastAsia="Montserrat" w:hAnsi="Montserrat" w:cs="Montserrat"/>
          <w:sz w:val="22"/>
          <w:szCs w:val="22"/>
        </w:rPr>
      </w:pPr>
      <w:r>
        <w:rPr>
          <w:rFonts w:ascii="Montserrat" w:eastAsia="Montserrat" w:hAnsi="Montserrat" w:cs="Montserrat"/>
          <w:sz w:val="22"/>
          <w:szCs w:val="22"/>
        </w:rPr>
        <w:t xml:space="preserve">Pentru a se răspunde într-un mod eficient la cerințele Priorității de investiție 7, proiectele trebuie sa conțină activități </w:t>
      </w:r>
      <w:r>
        <w:rPr>
          <w:rFonts w:ascii="Montserrat" w:eastAsia="Montserrat" w:hAnsi="Montserrat" w:cs="Montserrat"/>
          <w:b/>
          <w:sz w:val="22"/>
          <w:szCs w:val="22"/>
          <w:u w:val="single"/>
        </w:rPr>
        <w:t xml:space="preserve">integrate, </w:t>
      </w:r>
      <w:r>
        <w:rPr>
          <w:rFonts w:ascii="Montserrat" w:eastAsia="Montserrat" w:hAnsi="Montserrat" w:cs="Montserrat"/>
          <w:sz w:val="22"/>
          <w:szCs w:val="22"/>
        </w:rPr>
        <w:t xml:space="preserve">care implementează atât acțiuni de dezvoltare si regenerare urbana, precum si de dezvoltare a turismului </w:t>
      </w:r>
      <w:r w:rsidRPr="003D4CF4">
        <w:rPr>
          <w:rFonts w:ascii="Montserrat" w:eastAsia="Montserrat" w:hAnsi="Montserrat" w:cs="Montserrat"/>
          <w:sz w:val="22"/>
          <w:szCs w:val="22"/>
        </w:rPr>
        <w:t>sustenabil si</w:t>
      </w:r>
      <w:r w:rsidR="005B48C6" w:rsidRPr="003D4CF4">
        <w:rPr>
          <w:rFonts w:ascii="Montserrat" w:eastAsia="Montserrat" w:hAnsi="Montserrat" w:cs="Montserrat"/>
          <w:sz w:val="22"/>
          <w:szCs w:val="22"/>
        </w:rPr>
        <w:t>/sau</w:t>
      </w:r>
      <w:r w:rsidRPr="003D4CF4">
        <w:rPr>
          <w:rFonts w:ascii="Montserrat" w:eastAsia="Montserrat" w:hAnsi="Montserrat" w:cs="Montserrat"/>
          <w:sz w:val="22"/>
          <w:szCs w:val="22"/>
        </w:rPr>
        <w:t xml:space="preserve"> a culturii</w:t>
      </w:r>
      <w:r>
        <w:rPr>
          <w:rFonts w:ascii="Montserrat" w:eastAsia="Montserrat" w:hAnsi="Montserrat" w:cs="Montserrat"/>
          <w:sz w:val="22"/>
          <w:szCs w:val="22"/>
        </w:rPr>
        <w:t>.</w:t>
      </w:r>
    </w:p>
    <w:p w14:paraId="00000274" w14:textId="77777777" w:rsidR="00FA020C" w:rsidRDefault="00FA020C">
      <w:pPr>
        <w:jc w:val="both"/>
        <w:rPr>
          <w:rFonts w:ascii="Montserrat" w:eastAsia="Montserrat" w:hAnsi="Montserrat" w:cs="Montserrat"/>
          <w:sz w:val="22"/>
          <w:szCs w:val="22"/>
        </w:rPr>
      </w:pPr>
    </w:p>
    <w:p w14:paraId="0000027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integrate menționate mai jos trebuie sa vizeze </w:t>
      </w:r>
      <w:r>
        <w:rPr>
          <w:rFonts w:ascii="Montserrat" w:eastAsia="Montserrat" w:hAnsi="Montserrat" w:cs="Montserrat"/>
          <w:b/>
          <w:sz w:val="22"/>
          <w:szCs w:val="22"/>
          <w:u w:val="single"/>
        </w:rPr>
        <w:t>obligatoriu</w:t>
      </w:r>
      <w:r>
        <w:rPr>
          <w:rFonts w:ascii="Montserrat" w:eastAsia="Montserrat" w:hAnsi="Montserrat" w:cs="Montserrat"/>
          <w:sz w:val="22"/>
          <w:szCs w:val="22"/>
        </w:rPr>
        <w:t xml:space="preserve"> aceeași zona de intervenție (se va avea in vedere respectarea prevederilor OUG 183/2023 cu modificările si completările ulterioare, referitoare la delimitarea zonei de regenerare urbana a UAT), astfel încât, împreună, sa conducă la îndeplinirea obiectivului specific al acestei priorități de investiție.</w:t>
      </w:r>
    </w:p>
    <w:p w14:paraId="47F44A1B" w14:textId="77777777" w:rsidR="00A564E3" w:rsidRDefault="00A564E3" w:rsidP="00A564E3">
      <w:pPr>
        <w:jc w:val="both"/>
        <w:rPr>
          <w:rFonts w:ascii="Montserrat" w:eastAsia="Montserrat" w:hAnsi="Montserrat" w:cs="Montserrat"/>
          <w:sz w:val="22"/>
          <w:szCs w:val="22"/>
        </w:rPr>
      </w:pPr>
    </w:p>
    <w:p w14:paraId="0000027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eligibile enumerate mai jos nu sunt limitative, alte activități de tipul celor de mai jos pot fi considerate eligibile dacă acestea contribuie la realizarea obiectivelor </w:t>
      </w:r>
      <w:r>
        <w:rPr>
          <w:rFonts w:ascii="Montserrat" w:eastAsia="Montserrat" w:hAnsi="Montserrat" w:cs="Montserrat"/>
          <w:sz w:val="22"/>
          <w:szCs w:val="22"/>
        </w:rPr>
        <w:lastRenderedPageBreak/>
        <w:t xml:space="preserve">sprijinite prin </w:t>
      </w:r>
      <w:r>
        <w:rPr>
          <w:rFonts w:ascii="Montserrat" w:eastAsia="Montserrat" w:hAnsi="Montserrat" w:cs="Montserrat"/>
          <w:b/>
          <w:sz w:val="22"/>
          <w:szCs w:val="22"/>
        </w:rPr>
        <w:t>Prioritatea de investiție 7</w:t>
      </w:r>
      <w:r>
        <w:rPr>
          <w:rFonts w:ascii="Montserrat" w:eastAsia="Montserrat" w:hAnsi="Montserrat" w:cs="Montserrat"/>
          <w:sz w:val="22"/>
          <w:szCs w:val="22"/>
        </w:rPr>
        <w:t xml:space="preserve"> și dacă solicitantul justifică necesitatea derulării lor în scopul implementării în condiții optime a proiectului.</w:t>
      </w:r>
    </w:p>
    <w:p w14:paraId="00000278" w14:textId="77777777" w:rsidR="00FA020C" w:rsidRDefault="00FA020C">
      <w:pPr>
        <w:jc w:val="both"/>
        <w:rPr>
          <w:rFonts w:ascii="Montserrat" w:eastAsia="Montserrat" w:hAnsi="Montserrat" w:cs="Montserrat"/>
          <w:sz w:val="22"/>
          <w:szCs w:val="22"/>
        </w:rPr>
      </w:pPr>
    </w:p>
    <w:p w14:paraId="0000027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De asemenea, există posibilitatea ca un proiect să conțină inclusiv </w:t>
      </w:r>
      <w:r>
        <w:rPr>
          <w:rFonts w:ascii="Montserrat" w:eastAsia="Montserrat" w:hAnsi="Montserrat" w:cs="Montserrat"/>
          <w:b/>
          <w:sz w:val="22"/>
          <w:szCs w:val="22"/>
        </w:rPr>
        <w:t xml:space="preserve">activități ne-eligibile,  </w:t>
      </w:r>
      <w:r>
        <w:rPr>
          <w:rFonts w:ascii="Montserrat" w:eastAsia="Montserrat" w:hAnsi="Montserrat" w:cs="Montserrat"/>
          <w:sz w:val="22"/>
          <w:szCs w:val="22"/>
        </w:rPr>
        <w:t>cheltuielile aferente fiind considerate ne-eligibile.</w:t>
      </w:r>
    </w:p>
    <w:p w14:paraId="0000027A" w14:textId="77777777" w:rsidR="00FA020C" w:rsidRDefault="00FA020C">
      <w:pPr>
        <w:jc w:val="both"/>
        <w:rPr>
          <w:rFonts w:ascii="Montserrat" w:eastAsia="Montserrat" w:hAnsi="Montserrat" w:cs="Montserrat"/>
          <w:sz w:val="22"/>
          <w:szCs w:val="22"/>
        </w:rPr>
      </w:pPr>
    </w:p>
    <w:p w14:paraId="0000027B"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Cerința 8. Încadrarea proiectului și a activităților sale privind investițiile în acțiunile specifice sprijinite în cadrul Priorității de investiții 7 si anume : </w:t>
      </w:r>
    </w:p>
    <w:p w14:paraId="0000027C" w14:textId="77777777" w:rsidR="00FA020C" w:rsidRDefault="00FA020C">
      <w:pPr>
        <w:jc w:val="both"/>
        <w:rPr>
          <w:rFonts w:ascii="Montserrat" w:eastAsia="Montserrat" w:hAnsi="Montserrat" w:cs="Montserrat"/>
          <w:sz w:val="22"/>
          <w:szCs w:val="22"/>
        </w:rPr>
      </w:pPr>
    </w:p>
    <w:p w14:paraId="0000027D" w14:textId="77777777" w:rsidR="00FA020C" w:rsidRDefault="00246DDB">
      <w:pPr>
        <w:jc w:val="both"/>
        <w:rPr>
          <w:rFonts w:ascii="Montserrat" w:eastAsia="Montserrat" w:hAnsi="Montserrat" w:cs="Montserrat"/>
          <w:b/>
          <w:sz w:val="22"/>
          <w:szCs w:val="22"/>
        </w:rPr>
      </w:pPr>
      <w:bookmarkStart w:id="73" w:name="_heading=h.sqyw64" w:colFirst="0" w:colLast="0"/>
      <w:bookmarkEnd w:id="73"/>
      <w:r>
        <w:rPr>
          <w:rFonts w:ascii="Montserrat" w:eastAsia="Montserrat" w:hAnsi="Montserrat" w:cs="Montserrat"/>
          <w:b/>
          <w:sz w:val="22"/>
          <w:szCs w:val="22"/>
        </w:rPr>
        <w:t xml:space="preserve">1. </w:t>
      </w:r>
      <w:r>
        <w:rPr>
          <w:rFonts w:ascii="Montserrat" w:eastAsia="Montserrat" w:hAnsi="Montserrat" w:cs="Montserrat"/>
          <w:b/>
          <w:i/>
          <w:sz w:val="22"/>
          <w:szCs w:val="22"/>
        </w:rPr>
        <w:t>Investiții destinate revitalizării si regenerării urbane fizice:</w:t>
      </w:r>
    </w:p>
    <w:p w14:paraId="0000027E" w14:textId="77777777" w:rsidR="00FA020C" w:rsidRDefault="00FA020C">
      <w:pPr>
        <w:pBdr>
          <w:top w:val="nil"/>
          <w:left w:val="nil"/>
          <w:bottom w:val="nil"/>
          <w:right w:val="nil"/>
          <w:between w:val="nil"/>
        </w:pBdr>
        <w:jc w:val="both"/>
        <w:rPr>
          <w:rFonts w:ascii="Montserrat" w:eastAsia="Montserrat" w:hAnsi="Montserrat" w:cs="Montserrat"/>
          <w:color w:val="000000"/>
          <w:sz w:val="22"/>
          <w:szCs w:val="22"/>
          <w:u w:val="single"/>
        </w:rPr>
      </w:pPr>
    </w:p>
    <w:p w14:paraId="0000027F" w14:textId="77777777" w:rsidR="00FA020C" w:rsidRDefault="00246DDB">
      <w:pPr>
        <w:pBdr>
          <w:top w:val="nil"/>
          <w:left w:val="nil"/>
          <w:bottom w:val="nil"/>
          <w:right w:val="nil"/>
          <w:between w:val="nil"/>
        </w:pBdr>
        <w:jc w:val="both"/>
        <w:rPr>
          <w:rFonts w:ascii="Montserrat" w:eastAsia="Montserrat" w:hAnsi="Montserrat" w:cs="Montserrat"/>
          <w:color w:val="00B0F0"/>
          <w:sz w:val="22"/>
          <w:szCs w:val="22"/>
        </w:rPr>
      </w:pPr>
      <w:r>
        <w:rPr>
          <w:rFonts w:ascii="Montserrat" w:eastAsia="Montserrat" w:hAnsi="Montserrat" w:cs="Montserrat"/>
          <w:color w:val="000000"/>
          <w:sz w:val="22"/>
          <w:szCs w:val="22"/>
        </w:rPr>
        <w:t xml:space="preserve">a. (re)amenajarea/reabilitarea/modernizarea/extinderea de spatii publice, din centre (istorice), cartiere: pietonizare, zone pietonale, spatii de joaca, etc.; </w:t>
      </w:r>
    </w:p>
    <w:p w14:paraId="0000028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(re)amenajare, reabilitare, modernizare, extindere de parcuri, scuaruri, grădini publice, alte zone cu spatii verzi, pergole, alei (inclusiv mobilier urban), monumentelor de for public, inclusiv dotare cu mobilier urban, iluminat inteligent, etc.;</w:t>
      </w:r>
    </w:p>
    <w:p w14:paraId="0000028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 dezvoltarea de străzi inteligente, iluminat inteligent, sisteme de supraveghere video inteligente cu senzori IoT (inclusiv dotare centre de monitorizare video). </w:t>
      </w:r>
    </w:p>
    <w:p w14:paraId="0000028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 crearea, (re)amenajarea, reabilitarea, extinderea, modernizarea infrastructurii specifice activităților de recreere pe lacuri, râuri, plaje, faleze si zone perimetrale (inclusiv cu piste de alegare si ciclism);</w:t>
      </w:r>
    </w:p>
    <w:p w14:paraId="0000028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digitalizarea obiectivelor.</w:t>
      </w:r>
    </w:p>
    <w:p w14:paraId="00000284" w14:textId="77777777" w:rsidR="00FA020C" w:rsidRDefault="00FA020C">
      <w:pPr>
        <w:jc w:val="both"/>
        <w:rPr>
          <w:rFonts w:ascii="Montserrat" w:eastAsia="Montserrat" w:hAnsi="Montserrat" w:cs="Montserrat"/>
          <w:sz w:val="22"/>
          <w:szCs w:val="22"/>
        </w:rPr>
      </w:pPr>
    </w:p>
    <w:p w14:paraId="0000028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Investițiile care presupun instalarea de sisteme de supraveghere video si infrastructura de iluminat vor fi sprijinite ca parte a masurilor integrate de regenerare urbana si nu ca proiecte de sine stătătoare.</w:t>
      </w:r>
    </w:p>
    <w:p w14:paraId="00000286" w14:textId="77777777" w:rsidR="00FA020C" w:rsidRDefault="00FA020C">
      <w:pPr>
        <w:jc w:val="both"/>
        <w:rPr>
          <w:rFonts w:ascii="Montserrat" w:eastAsia="Montserrat" w:hAnsi="Montserrat" w:cs="Montserrat"/>
          <w:sz w:val="22"/>
          <w:szCs w:val="22"/>
        </w:rPr>
      </w:pPr>
    </w:p>
    <w:p w14:paraId="00000287" w14:textId="1903F986" w:rsidR="00FA020C" w:rsidRPr="003D4CF4"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2. </w:t>
      </w:r>
      <w:r>
        <w:rPr>
          <w:rFonts w:ascii="Montserrat" w:eastAsia="Montserrat" w:hAnsi="Montserrat" w:cs="Montserrat"/>
          <w:b/>
          <w:i/>
          <w:sz w:val="22"/>
          <w:szCs w:val="22"/>
        </w:rPr>
        <w:t xml:space="preserve">Investiții destinate dezvoltării turismului sustenabil </w:t>
      </w:r>
      <w:r w:rsidRPr="003D4CF4">
        <w:rPr>
          <w:rFonts w:ascii="Montserrat" w:eastAsia="Montserrat" w:hAnsi="Montserrat" w:cs="Montserrat"/>
          <w:b/>
          <w:i/>
          <w:sz w:val="22"/>
          <w:szCs w:val="22"/>
        </w:rPr>
        <w:t>si</w:t>
      </w:r>
      <w:r w:rsidR="00887E49" w:rsidRPr="003D4CF4">
        <w:rPr>
          <w:rFonts w:ascii="Montserrat" w:eastAsia="Montserrat" w:hAnsi="Montserrat" w:cs="Montserrat"/>
          <w:b/>
          <w:i/>
          <w:sz w:val="22"/>
          <w:szCs w:val="22"/>
        </w:rPr>
        <w:t>/sau</w:t>
      </w:r>
      <w:r w:rsidRPr="003D4CF4">
        <w:rPr>
          <w:rFonts w:ascii="Montserrat" w:eastAsia="Montserrat" w:hAnsi="Montserrat" w:cs="Montserrat"/>
          <w:b/>
          <w:i/>
          <w:sz w:val="22"/>
          <w:szCs w:val="22"/>
        </w:rPr>
        <w:t xml:space="preserve"> a culturii</w:t>
      </w:r>
      <w:r w:rsidRPr="003D4CF4">
        <w:rPr>
          <w:rFonts w:ascii="Montserrat" w:eastAsia="Montserrat" w:hAnsi="Montserrat" w:cs="Montserrat"/>
          <w:sz w:val="22"/>
          <w:szCs w:val="22"/>
        </w:rPr>
        <w:t>:</w:t>
      </w:r>
    </w:p>
    <w:p w14:paraId="00000288" w14:textId="77777777" w:rsidR="00FA020C" w:rsidRPr="003D4CF4" w:rsidRDefault="00FA020C">
      <w:pPr>
        <w:jc w:val="both"/>
        <w:rPr>
          <w:rFonts w:ascii="Montserrat" w:eastAsia="Montserrat" w:hAnsi="Montserrat" w:cs="Montserrat"/>
          <w:sz w:val="22"/>
          <w:szCs w:val="22"/>
        </w:rPr>
      </w:pPr>
    </w:p>
    <w:p w14:paraId="00000289" w14:textId="77777777" w:rsidR="00FA020C" w:rsidRPr="003D4CF4" w:rsidRDefault="00246DDB">
      <w:pPr>
        <w:jc w:val="both"/>
        <w:rPr>
          <w:rFonts w:ascii="Montserrat" w:eastAsia="Montserrat" w:hAnsi="Montserrat" w:cs="Montserrat"/>
          <w:sz w:val="22"/>
          <w:szCs w:val="22"/>
        </w:rPr>
      </w:pPr>
      <w:r w:rsidRPr="003D4CF4">
        <w:rPr>
          <w:rFonts w:ascii="Montserrat" w:eastAsia="Montserrat" w:hAnsi="Montserrat" w:cs="Montserrat"/>
          <w:sz w:val="22"/>
          <w:szCs w:val="22"/>
        </w:rPr>
        <w:t xml:space="preserve">a. restaurarea, consolidarea, protecția, conservarea, dotarea, digitalizarea patrimoniului cultural; </w:t>
      </w:r>
    </w:p>
    <w:p w14:paraId="0000028A" w14:textId="77777777" w:rsidR="00FA020C" w:rsidRDefault="00246DDB">
      <w:pPr>
        <w:jc w:val="both"/>
        <w:rPr>
          <w:rFonts w:ascii="Montserrat" w:eastAsia="Montserrat" w:hAnsi="Montserrat" w:cs="Montserrat"/>
          <w:sz w:val="22"/>
          <w:szCs w:val="22"/>
        </w:rPr>
      </w:pPr>
      <w:r w:rsidRPr="003D4CF4">
        <w:rPr>
          <w:rFonts w:ascii="Montserrat" w:eastAsia="Montserrat" w:hAnsi="Montserrat" w:cs="Montserrat"/>
          <w:sz w:val="22"/>
          <w:szCs w:val="22"/>
        </w:rPr>
        <w:t>b. adaptarea obiectivelor de patrimoniu cultural pentru găzduirea</w:t>
      </w:r>
      <w:r>
        <w:rPr>
          <w:rFonts w:ascii="Montserrat" w:eastAsia="Montserrat" w:hAnsi="Montserrat" w:cs="Montserrat"/>
          <w:sz w:val="22"/>
          <w:szCs w:val="22"/>
        </w:rPr>
        <w:t xml:space="preserve"> de evenimente, activități cultural-creative;  </w:t>
      </w:r>
    </w:p>
    <w:p w14:paraId="0000028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 construirea, extinderea, modernizarea, reabilitarea, dotarea clădirilor cu funcții culturale, centrelor culturale, muzeelor, teatrelor, bibliotecilor, parcurilor educativ-științifice; </w:t>
      </w:r>
    </w:p>
    <w:p w14:paraId="000002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 construcția, reabilitarea, modernizarea bazelor de tratament si a centrelor balneare cu servicii integrate;</w:t>
      </w:r>
    </w:p>
    <w:p w14:paraId="0000028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construcția, reabilitarea, modernizarea rețelelor de captare si transport a izvoarelor minerale</w:t>
      </w:r>
    </w:p>
    <w:p w14:paraId="0000028E" w14:textId="77777777" w:rsidR="00FA020C" w:rsidRPr="005A5CF0"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f. </w:t>
      </w:r>
      <w:r w:rsidRPr="005A5CF0">
        <w:rPr>
          <w:rFonts w:ascii="Montserrat" w:eastAsia="Montserrat" w:hAnsi="Montserrat" w:cs="Montserrat"/>
          <w:sz w:val="22"/>
          <w:szCs w:val="22"/>
        </w:rPr>
        <w:t>construcție, reabilitare, modernizare parcuri de aventuri, aquaparcuri;</w:t>
      </w:r>
    </w:p>
    <w:p w14:paraId="0000028F" w14:textId="204A70A8" w:rsidR="00FA020C" w:rsidRDefault="00246DDB">
      <w:pPr>
        <w:jc w:val="both"/>
        <w:rPr>
          <w:rFonts w:ascii="Montserrat" w:eastAsia="Montserrat" w:hAnsi="Montserrat" w:cs="Montserrat"/>
          <w:sz w:val="22"/>
          <w:szCs w:val="22"/>
        </w:rPr>
      </w:pPr>
      <w:r w:rsidRPr="005A5CF0">
        <w:rPr>
          <w:rFonts w:ascii="Montserrat" w:eastAsia="Montserrat" w:hAnsi="Montserrat" w:cs="Montserrat"/>
          <w:sz w:val="22"/>
          <w:szCs w:val="22"/>
        </w:rPr>
        <w:t xml:space="preserve">g. dezvoltarea infrastructurii de </w:t>
      </w:r>
      <w:r w:rsidRPr="005A5CF0">
        <w:rPr>
          <w:rFonts w:ascii="Montserrat" w:eastAsia="Montserrat" w:hAnsi="Montserrat" w:cs="Montserrat"/>
          <w:b/>
          <w:sz w:val="22"/>
          <w:szCs w:val="22"/>
        </w:rPr>
        <w:t>acces</w:t>
      </w:r>
      <w:r w:rsidRPr="005A5CF0">
        <w:rPr>
          <w:rFonts w:ascii="Montserrat" w:eastAsia="Montserrat" w:hAnsi="Montserrat" w:cs="Montserrat"/>
          <w:sz w:val="22"/>
          <w:szCs w:val="22"/>
        </w:rPr>
        <w:t xml:space="preserve"> pietonala, ciclabila către obiectivele culturale sau turistice vizate de proiect (doar accesul in perimetrul obiectivului proiectului din </w:t>
      </w:r>
      <w:r w:rsidR="008C6F83" w:rsidRPr="005A5CF0">
        <w:rPr>
          <w:rFonts w:ascii="Montserrat" w:eastAsia="Montserrat" w:hAnsi="Montserrat" w:cs="Montserrat"/>
          <w:sz w:val="22"/>
          <w:szCs w:val="22"/>
        </w:rPr>
        <w:t>rețeaua</w:t>
      </w:r>
      <w:r w:rsidRPr="005A5CF0">
        <w:rPr>
          <w:rFonts w:ascii="Montserrat" w:eastAsia="Montserrat" w:hAnsi="Montserrat" w:cs="Montserrat"/>
          <w:sz w:val="22"/>
          <w:szCs w:val="22"/>
        </w:rPr>
        <w:t xml:space="preserve"> existenta).</w:t>
      </w:r>
      <w:r>
        <w:rPr>
          <w:rFonts w:ascii="Montserrat" w:eastAsia="Montserrat" w:hAnsi="Montserrat" w:cs="Montserrat"/>
          <w:sz w:val="22"/>
          <w:szCs w:val="22"/>
        </w:rPr>
        <w:t xml:space="preserve"> </w:t>
      </w:r>
    </w:p>
    <w:p w14:paraId="00000291" w14:textId="77777777" w:rsidR="00FA020C" w:rsidRDefault="00FA020C">
      <w:pPr>
        <w:jc w:val="both"/>
        <w:rPr>
          <w:rFonts w:ascii="Montserrat" w:eastAsia="Montserrat" w:hAnsi="Montserrat" w:cs="Montserrat"/>
          <w:sz w:val="22"/>
          <w:szCs w:val="22"/>
        </w:rPr>
      </w:pPr>
    </w:p>
    <w:p w14:paraId="00000292" w14:textId="760C3F01" w:rsidR="00FA020C" w:rsidRPr="002E04B5" w:rsidRDefault="00246DDB">
      <w:pPr>
        <w:jc w:val="both"/>
        <w:rPr>
          <w:rFonts w:ascii="Montserrat" w:hAnsi="Montserrat"/>
          <w:sz w:val="22"/>
          <w:szCs w:val="22"/>
          <w:lang w:val="it-IT" w:eastAsia="en-US"/>
        </w:rPr>
      </w:pPr>
      <w:r>
        <w:rPr>
          <w:rFonts w:ascii="Montserrat" w:eastAsia="Montserrat" w:hAnsi="Montserrat" w:cs="Montserrat"/>
          <w:sz w:val="22"/>
          <w:szCs w:val="22"/>
        </w:rPr>
        <w:t xml:space="preserve">Totodată, ca parte integranta a activităților descrise in cadrul </w:t>
      </w:r>
      <w:r w:rsidRPr="00987B41">
        <w:rPr>
          <w:rFonts w:ascii="Montserrat" w:eastAsia="Montserrat" w:hAnsi="Montserrat" w:cs="Montserrat"/>
          <w:sz w:val="22"/>
          <w:szCs w:val="22"/>
        </w:rPr>
        <w:t xml:space="preserve">punctului 2, </w:t>
      </w:r>
      <w:r w:rsidR="00D57758" w:rsidRPr="00987B41">
        <w:rPr>
          <w:rFonts w:ascii="Montserrat" w:eastAsia="Montserrat" w:hAnsi="Montserrat" w:cs="Montserrat"/>
          <w:sz w:val="22"/>
          <w:szCs w:val="22"/>
        </w:rPr>
        <w:t xml:space="preserve">vor </w:t>
      </w:r>
      <w:r w:rsidRPr="00987B41">
        <w:rPr>
          <w:rFonts w:ascii="Montserrat" w:eastAsia="Montserrat" w:hAnsi="Montserrat" w:cs="Montserrat"/>
          <w:sz w:val="22"/>
          <w:szCs w:val="22"/>
        </w:rPr>
        <w:t>fi realizate</w:t>
      </w:r>
      <w:r>
        <w:rPr>
          <w:rFonts w:ascii="Montserrat" w:eastAsia="Montserrat" w:hAnsi="Montserrat" w:cs="Montserrat"/>
          <w:sz w:val="22"/>
          <w:szCs w:val="22"/>
        </w:rPr>
        <w:t xml:space="preserve"> </w:t>
      </w:r>
      <w:sdt>
        <w:sdtPr>
          <w:rPr>
            <w:rFonts w:ascii="Montserrat" w:eastAsia="Montserrat" w:hAnsi="Montserrat" w:cs="Montserrat"/>
            <w:sz w:val="22"/>
            <w:szCs w:val="22"/>
          </w:rPr>
          <w:tag w:val="goog_rdk_40"/>
          <w:id w:val="-586848459"/>
        </w:sdtPr>
        <w:sdtEndPr/>
        <w:sdtContent/>
      </w:sdt>
      <w:r>
        <w:rPr>
          <w:rFonts w:ascii="Montserrat" w:eastAsia="Montserrat" w:hAnsi="Montserrat" w:cs="Montserrat"/>
          <w:sz w:val="22"/>
          <w:szCs w:val="22"/>
        </w:rPr>
        <w:t>planuri care acoperă inclusiv perioada de durabilitate si care demonstrează sustenabilitatea financiara a investiției</w:t>
      </w:r>
      <w:r w:rsidR="00A55906">
        <w:rPr>
          <w:rFonts w:ascii="Montserrat" w:eastAsia="Montserrat" w:hAnsi="Montserrat" w:cs="Montserrat"/>
          <w:sz w:val="22"/>
          <w:szCs w:val="22"/>
        </w:rPr>
        <w:t xml:space="preserve"> (Anex</w:t>
      </w:r>
      <w:r w:rsidR="001979E7">
        <w:rPr>
          <w:rFonts w:ascii="Montserrat" w:eastAsia="Montserrat" w:hAnsi="Montserrat" w:cs="Montserrat"/>
          <w:sz w:val="22"/>
          <w:szCs w:val="22"/>
        </w:rPr>
        <w:t>ele</w:t>
      </w:r>
      <w:r w:rsidR="00A55906">
        <w:rPr>
          <w:rFonts w:ascii="Montserrat" w:eastAsia="Montserrat" w:hAnsi="Montserrat" w:cs="Montserrat"/>
          <w:sz w:val="22"/>
          <w:szCs w:val="22"/>
        </w:rPr>
        <w:t xml:space="preserve"> 22</w:t>
      </w:r>
      <w:r w:rsidR="001979E7">
        <w:rPr>
          <w:rFonts w:ascii="Montserrat" w:eastAsia="Montserrat" w:hAnsi="Montserrat" w:cs="Montserrat"/>
          <w:sz w:val="22"/>
          <w:szCs w:val="22"/>
        </w:rPr>
        <w:t xml:space="preserve"> si 23</w:t>
      </w:r>
      <w:r w:rsidR="00A55906">
        <w:rPr>
          <w:rFonts w:ascii="Montserrat" w:eastAsia="Montserrat" w:hAnsi="Montserrat" w:cs="Montserrat"/>
          <w:sz w:val="22"/>
          <w:szCs w:val="22"/>
        </w:rPr>
        <w:t>)</w:t>
      </w:r>
      <w:r>
        <w:rPr>
          <w:rFonts w:ascii="Montserrat" w:eastAsia="Montserrat" w:hAnsi="Montserrat" w:cs="Montserrat"/>
          <w:sz w:val="22"/>
          <w:szCs w:val="22"/>
        </w:rPr>
        <w:t xml:space="preserve">, planuri ce vor fi punctate suplimentar, in cadrul etapei de evaluare tehnica si financiara. In acest sens, se recomanda solicitanților ca in elaborarea planului de sustenabilitate sa aibă in vedere modalități de întreținere a siturilor culturale/turistice, de diversificare a surselor de venituri proprii si creștere a dependentei de acestea, precum si dezvoltarea de </w:t>
      </w:r>
      <w:r>
        <w:rPr>
          <w:rFonts w:ascii="Montserrat" w:eastAsia="Montserrat" w:hAnsi="Montserrat" w:cs="Montserrat"/>
          <w:sz w:val="22"/>
          <w:szCs w:val="22"/>
        </w:rPr>
        <w:lastRenderedPageBreak/>
        <w:t>mecanisme de finanțare care se bazează pe fonduri private. Pentru stabilirea abordării optime în elaborarea acestui plan, se recomandă si analiza Raportului special nr. 8 al Curții de Conturi Europene - Investițiile UE în siturile culturale: un domeniu care merită o mai bună orientare și coordonare</w:t>
      </w:r>
      <w:r w:rsidR="00A14C36">
        <w:rPr>
          <w:rFonts w:ascii="Montserrat" w:eastAsia="Montserrat" w:hAnsi="Montserrat" w:cs="Montserrat"/>
          <w:sz w:val="22"/>
          <w:szCs w:val="22"/>
        </w:rPr>
        <w:t xml:space="preserve"> </w:t>
      </w:r>
      <w:r w:rsidR="00A14C36" w:rsidRPr="00A14C36">
        <w:rPr>
          <w:rFonts w:ascii="Montserrat" w:eastAsia="Montserrat" w:hAnsi="Montserrat" w:cs="Montserrat"/>
          <w:sz w:val="22"/>
          <w:szCs w:val="22"/>
        </w:rPr>
        <w:t>(</w:t>
      </w:r>
      <w:hyperlink r:id="rId18" w:history="1">
        <w:r w:rsidR="00A14C36" w:rsidRPr="002E04B5">
          <w:rPr>
            <w:rStyle w:val="Hyperlink"/>
            <w:rFonts w:ascii="Montserrat" w:hAnsi="Montserrat"/>
            <w:sz w:val="22"/>
            <w:szCs w:val="22"/>
            <w:lang w:val="it-IT" w:eastAsia="en-US"/>
          </w:rPr>
          <w:t>https://regionordest.ro/prioritatea-7/regenerare-urbana-turism-sustenabil-si-cultura-mrj/</w:t>
        </w:r>
      </w:hyperlink>
      <w:r w:rsidR="00A14C36" w:rsidRPr="002E04B5">
        <w:rPr>
          <w:rFonts w:ascii="Montserrat" w:hAnsi="Montserrat"/>
          <w:sz w:val="22"/>
          <w:szCs w:val="22"/>
          <w:lang w:val="it-IT" w:eastAsia="en-US"/>
        </w:rPr>
        <w:t xml:space="preserve"> </w:t>
      </w:r>
      <w:r w:rsidR="00A14C36" w:rsidRPr="00A14C36">
        <w:rPr>
          <w:rFonts w:ascii="Montserrat" w:eastAsia="Montserrat" w:hAnsi="Montserrat" w:cs="Montserrat"/>
          <w:sz w:val="22"/>
          <w:szCs w:val="22"/>
        </w:rPr>
        <w:t>)</w:t>
      </w:r>
      <w:r w:rsidRPr="00A14C36">
        <w:rPr>
          <w:rFonts w:ascii="Montserrat" w:eastAsia="Montserrat" w:hAnsi="Montserrat" w:cs="Montserrat"/>
          <w:sz w:val="22"/>
          <w:szCs w:val="22"/>
        </w:rPr>
        <w:t>.</w:t>
      </w:r>
    </w:p>
    <w:p w14:paraId="00000293" w14:textId="77777777" w:rsidR="00FA020C" w:rsidRDefault="00FA020C">
      <w:pPr>
        <w:pBdr>
          <w:top w:val="nil"/>
          <w:left w:val="nil"/>
          <w:bottom w:val="nil"/>
          <w:right w:val="nil"/>
          <w:between w:val="nil"/>
        </w:pBdr>
        <w:spacing w:before="120" w:after="120"/>
        <w:jc w:val="both"/>
        <w:rPr>
          <w:rFonts w:ascii="Montserrat" w:eastAsia="Montserrat" w:hAnsi="Montserrat" w:cs="Montserrat"/>
          <w:color w:val="000000"/>
          <w:sz w:val="22"/>
          <w:szCs w:val="22"/>
        </w:rPr>
      </w:pPr>
    </w:p>
    <w:p w14:paraId="00000294"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Pentru activitatea de restaurare, consolidare, protecție, conservare, dotare, digitalizare, adaptare a patrimoniului cultural sunt eligibile exclusiv monumentele clasificate conform anexei la Ordinul ministrului culturii nr. 2.828/2015, pentru modificarea anexei nr. 1 la Ordinul ministrului culturii și cultelor nr. 2.314/2004 privind aprobarea Listei monumentelor istorice, actualizată şi a Listei Monumentelor Istorice dispărute din 24.12.2015, cu modificările ulterioare.</w:t>
      </w:r>
    </w:p>
    <w:p w14:paraId="00000295" w14:textId="77777777" w:rsidR="00FA020C" w:rsidRDefault="00FA020C">
      <w:pPr>
        <w:jc w:val="both"/>
        <w:rPr>
          <w:rFonts w:ascii="Montserrat" w:eastAsia="Montserrat" w:hAnsi="Montserrat" w:cs="Montserrat"/>
          <w:b/>
          <w:sz w:val="22"/>
          <w:szCs w:val="22"/>
        </w:rPr>
      </w:pPr>
      <w:bookmarkStart w:id="74" w:name="_heading=h.3cqmetx" w:colFirst="0" w:colLast="0"/>
      <w:bookmarkEnd w:id="74"/>
    </w:p>
    <w:p w14:paraId="00000296"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3. </w:t>
      </w:r>
      <w:r>
        <w:rPr>
          <w:rFonts w:ascii="Montserrat" w:eastAsia="Montserrat" w:hAnsi="Montserrat" w:cs="Montserrat"/>
          <w:b/>
          <w:i/>
          <w:sz w:val="22"/>
          <w:szCs w:val="22"/>
        </w:rPr>
        <w:t>Alte activități ce pot fi realizate ca parte integranta a proiectelor</w:t>
      </w:r>
    </w:p>
    <w:p w14:paraId="00000297" w14:textId="77777777" w:rsidR="00FA020C" w:rsidRDefault="00FA020C">
      <w:pPr>
        <w:jc w:val="both"/>
        <w:rPr>
          <w:rFonts w:ascii="Montserrat" w:eastAsia="Montserrat" w:hAnsi="Montserrat" w:cs="Montserrat"/>
          <w:sz w:val="22"/>
          <w:szCs w:val="22"/>
        </w:rPr>
      </w:pPr>
    </w:p>
    <w:p w14:paraId="000002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 realizarea planurilor de interpretare, valorificarea obiectivelor de patrimoniu;</w:t>
      </w:r>
    </w:p>
    <w:p w14:paraId="00000299" w14:textId="4D1FA0E9" w:rsidR="00FA020C" w:rsidRDefault="00246DDB">
      <w:pPr>
        <w:jc w:val="both"/>
        <w:rPr>
          <w:rFonts w:ascii="Montserrat" w:eastAsia="Montserrat" w:hAnsi="Montserrat" w:cs="Montserrat"/>
          <w:sz w:val="22"/>
          <w:szCs w:val="22"/>
        </w:rPr>
      </w:pPr>
      <w:bookmarkStart w:id="75" w:name="_heading=h.1rvwp1q" w:colFirst="0" w:colLast="0"/>
      <w:bookmarkEnd w:id="75"/>
      <w:r>
        <w:rPr>
          <w:rFonts w:ascii="Montserrat" w:eastAsia="Montserrat" w:hAnsi="Montserrat" w:cs="Montserrat"/>
          <w:sz w:val="22"/>
          <w:szCs w:val="22"/>
        </w:rPr>
        <w:t>b. realizarea de parcări inteligente</w:t>
      </w:r>
      <w:r w:rsidR="00314B59">
        <w:rPr>
          <w:rStyle w:val="FootnoteReference"/>
          <w:rFonts w:ascii="Montserrat" w:eastAsia="Montserrat" w:hAnsi="Montserrat" w:cs="Montserrat"/>
          <w:sz w:val="22"/>
          <w:szCs w:val="22"/>
        </w:rPr>
        <w:footnoteReference w:id="9"/>
      </w:r>
      <w:r>
        <w:rPr>
          <w:rFonts w:ascii="Montserrat" w:eastAsia="Montserrat" w:hAnsi="Montserrat" w:cs="Montserrat"/>
          <w:sz w:val="22"/>
          <w:szCs w:val="22"/>
        </w:rPr>
        <w:t xml:space="preserve"> justificate de dispariția zonelor de parcare existente, urmare a reconfigurării spatiilor deschise, subiect al proiectelor de revitalizare/regenerare urbana (investițiile in parcări inteligente nu trebuie sa aibă ca rezultat creșterea capacitații de parcare). </w:t>
      </w:r>
    </w:p>
    <w:p w14:paraId="000002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Aceasta activitate va fi eligibila in limita unui procent de maxim 15 % din valoarea totala eligibila a proiectului.</w:t>
      </w:r>
    </w:p>
    <w:p w14:paraId="0000029B" w14:textId="22AC4DCC" w:rsidR="00FA020C" w:rsidRDefault="00FA020C">
      <w:pPr>
        <w:jc w:val="both"/>
        <w:rPr>
          <w:rFonts w:ascii="Montserrat" w:eastAsia="Montserrat" w:hAnsi="Montserrat" w:cs="Montserrat"/>
          <w:color w:val="00B0F0"/>
          <w:sz w:val="22"/>
          <w:szCs w:val="22"/>
        </w:rPr>
      </w:pPr>
    </w:p>
    <w:p w14:paraId="0000029C" w14:textId="77777777" w:rsidR="00FA020C" w:rsidRDefault="00246DDB">
      <w:pPr>
        <w:numPr>
          <w:ilvl w:val="0"/>
          <w:numId w:val="29"/>
        </w:numPr>
        <w:pBdr>
          <w:top w:val="nil"/>
          <w:left w:val="nil"/>
          <w:bottom w:val="nil"/>
          <w:right w:val="nil"/>
          <w:between w:val="nil"/>
        </w:pBdr>
        <w:spacing w:before="120" w:after="120"/>
        <w:ind w:left="0" w:firstLine="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Recomandăm ca activitățile proiectelor să promoveze principiile inovării sociale urmărind îmbunătățirea condițiilor de muncă, educația, dezvoltarea locală sau sănătatea, sau abordând probleme critice, cum ar fi sărăcia sau discriminarea. </w:t>
      </w:r>
    </w:p>
    <w:p w14:paraId="7F1F580E" w14:textId="53FBBEE5" w:rsidR="006D60FD" w:rsidRPr="00987B41" w:rsidRDefault="00A30CDA" w:rsidP="006D60FD">
      <w:pPr>
        <w:numPr>
          <w:ilvl w:val="0"/>
          <w:numId w:val="29"/>
        </w:numPr>
        <w:pBdr>
          <w:top w:val="nil"/>
          <w:left w:val="nil"/>
          <w:bottom w:val="nil"/>
          <w:right w:val="nil"/>
          <w:between w:val="nil"/>
        </w:pBdr>
        <w:spacing w:before="120" w:after="120"/>
        <w:ind w:left="0" w:firstLine="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B</w:t>
      </w:r>
      <w:r w:rsidR="006D60FD" w:rsidRPr="00987B41">
        <w:rPr>
          <w:rFonts w:ascii="Montserrat" w:eastAsia="Montserrat" w:hAnsi="Montserrat" w:cs="Montserrat"/>
          <w:b/>
          <w:i/>
          <w:color w:val="000000"/>
          <w:sz w:val="22"/>
          <w:szCs w:val="22"/>
        </w:rPr>
        <w:t xml:space="preserve">eneficiarul are obligația ca în cel mult </w:t>
      </w:r>
      <w:sdt>
        <w:sdtPr>
          <w:rPr>
            <w:rFonts w:ascii="Montserrat" w:eastAsia="Montserrat" w:hAnsi="Montserrat" w:cs="Montserrat"/>
            <w:b/>
            <w:i/>
            <w:color w:val="000000"/>
            <w:sz w:val="22"/>
            <w:szCs w:val="22"/>
          </w:rPr>
          <w:tag w:val="goog_rdk_23"/>
          <w:id w:val="-1637562065"/>
        </w:sdtPr>
        <w:sdtEndPr/>
        <w:sdtContent>
          <w:sdt>
            <w:sdtPr>
              <w:rPr>
                <w:rFonts w:ascii="Montserrat" w:eastAsia="Montserrat" w:hAnsi="Montserrat" w:cs="Montserrat"/>
                <w:b/>
                <w:i/>
                <w:color w:val="000000"/>
                <w:sz w:val="22"/>
                <w:szCs w:val="22"/>
              </w:rPr>
              <w:tag w:val="goog_rdk_24"/>
              <w:id w:val="1960683385"/>
            </w:sdtPr>
            <w:sdtEndPr/>
            <w:sdtContent/>
          </w:sdt>
        </w:sdtContent>
      </w:sdt>
      <w:r w:rsidR="006D60FD" w:rsidRPr="00987B41">
        <w:rPr>
          <w:rFonts w:ascii="Montserrat" w:eastAsia="Montserrat" w:hAnsi="Montserrat" w:cs="Montserrat"/>
          <w:b/>
          <w:i/>
          <w:color w:val="000000"/>
          <w:sz w:val="22"/>
          <w:szCs w:val="22"/>
        </w:rPr>
        <w:t>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0000029D" w14:textId="77777777" w:rsidR="00FA020C" w:rsidRDefault="00FA020C">
      <w:pPr>
        <w:jc w:val="both"/>
        <w:rPr>
          <w:rFonts w:ascii="Montserrat" w:eastAsia="Montserrat" w:hAnsi="Montserrat" w:cs="Montserrat"/>
          <w:sz w:val="22"/>
          <w:szCs w:val="22"/>
        </w:rPr>
      </w:pPr>
    </w:p>
    <w:p w14:paraId="0000029E"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rPr>
      </w:pPr>
      <w:r>
        <w:rPr>
          <w:rFonts w:ascii="Montserrat" w:eastAsia="Montserrat" w:hAnsi="Montserrat" w:cs="Montserrat"/>
          <w:b/>
          <w:i/>
          <w:color w:val="000000"/>
          <w:sz w:val="22"/>
          <w:szCs w:val="22"/>
        </w:rPr>
        <w:t xml:space="preserve">Activitatea de bază  </w:t>
      </w:r>
      <w:r>
        <w:rPr>
          <w:rFonts w:ascii="Montserrat" w:eastAsia="Montserrat" w:hAnsi="Montserrat" w:cs="Montserrat"/>
          <w:b/>
          <w:i/>
          <w:color w:val="000000"/>
        </w:rPr>
        <w:tab/>
      </w:r>
    </w:p>
    <w:p w14:paraId="000002A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Activitatea de bază reprezintă activitatea sau pachetul de activități declarată/e de către beneficiar ca fiind principală/e sau de referință pentru un proiect și care respectă următoarele condiții cumulative:</w:t>
      </w:r>
    </w:p>
    <w:p w14:paraId="000002A2" w14:textId="77777777" w:rsidR="00FA020C" w:rsidRDefault="00246DDB">
      <w:pPr>
        <w:numPr>
          <w:ilvl w:val="2"/>
          <w:numId w:val="20"/>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aibă legătură directă cu obiectul proiectului pentru care se acordă finanțarea și contribuie în mod direct și semnificativ la realizarea obiectivelor și la obținerea rezultatelor acestuia;</w:t>
      </w:r>
    </w:p>
    <w:p w14:paraId="000002A3" w14:textId="77777777" w:rsidR="00FA020C" w:rsidRDefault="00246DDB">
      <w:pPr>
        <w:numPr>
          <w:ilvl w:val="2"/>
          <w:numId w:val="20"/>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se regăsească în cererea de finanțare sub forma activităților eligibile specificate la Capitolul 5.2.2, punctele 1 și 2;</w:t>
      </w:r>
    </w:p>
    <w:p w14:paraId="000002A4" w14:textId="757CFDB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acest apel de proiecte, toate activitățile eligibile detaliate în secțiunea 5.2.2 (</w:t>
      </w:r>
      <w:r>
        <w:rPr>
          <w:rFonts w:ascii="Montserrat" w:eastAsia="Montserrat" w:hAnsi="Montserrat" w:cs="Montserrat"/>
          <w:color w:val="000000"/>
          <w:sz w:val="22"/>
          <w:szCs w:val="22"/>
        </w:rPr>
        <w:t>punctele 1 și 2</w:t>
      </w:r>
      <w:r>
        <w:rPr>
          <w:rFonts w:ascii="Montserrat" w:eastAsia="Montserrat" w:hAnsi="Montserrat" w:cs="Montserrat"/>
          <w:sz w:val="22"/>
          <w:szCs w:val="22"/>
        </w:rPr>
        <w:t>), sunt activități de bază in conformitate cu prevederile OUG 23/2023.</w:t>
      </w:r>
    </w:p>
    <w:p w14:paraId="000002A5" w14:textId="77777777" w:rsidR="00FA020C" w:rsidRDefault="00FA020C">
      <w:pPr>
        <w:jc w:val="both"/>
        <w:rPr>
          <w:rFonts w:ascii="Montserrat" w:eastAsia="Montserrat" w:hAnsi="Montserrat" w:cs="Montserrat"/>
          <w:sz w:val="22"/>
          <w:szCs w:val="22"/>
        </w:rPr>
      </w:pPr>
    </w:p>
    <w:p w14:paraId="000002A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lastRenderedPageBreak/>
        <w:t xml:space="preserve">Activități neeligibile  </w:t>
      </w:r>
    </w:p>
    <w:p w14:paraId="000002A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prezentului apel de proiecte nu sunt eligibile proiectele:</w:t>
      </w:r>
    </w:p>
    <w:p w14:paraId="000002A8" w14:textId="77777777" w:rsidR="00FA020C" w:rsidRDefault="00246DDB">
      <w:pPr>
        <w:numPr>
          <w:ilvl w:val="0"/>
          <w:numId w:val="13"/>
        </w:numPr>
        <w:pBdr>
          <w:top w:val="nil"/>
          <w:left w:val="nil"/>
          <w:bottom w:val="nil"/>
          <w:right w:val="nil"/>
          <w:between w:val="nil"/>
        </w:pBdr>
        <w:spacing w:before="120"/>
        <w:jc w:val="both"/>
        <w:rPr>
          <w:rFonts w:ascii="Montserrat" w:eastAsia="Montserrat" w:hAnsi="Montserrat" w:cs="Montserrat"/>
          <w:color w:val="000000"/>
          <w:sz w:val="22"/>
          <w:szCs w:val="22"/>
        </w:rPr>
      </w:pPr>
      <w:bookmarkStart w:id="76" w:name="_heading=h.4bvk7pj" w:colFirst="0" w:colLast="0"/>
      <w:bookmarkEnd w:id="76"/>
      <w:r>
        <w:rPr>
          <w:rFonts w:ascii="Montserrat" w:eastAsia="Montserrat" w:hAnsi="Montserrat" w:cs="Montserrat"/>
          <w:color w:val="000000"/>
          <w:sz w:val="22"/>
          <w:szCs w:val="22"/>
        </w:rPr>
        <w:t>care nu includ execuția de lucrări care se supun autorizării.</w:t>
      </w:r>
    </w:p>
    <w:p w14:paraId="000002A9"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finalizate fizic sau implementate integral înainte de depunerea cererii de finanțare, indiferent dacă au fost efectuate sau nu toate plățile aferente. </w:t>
      </w:r>
    </w:p>
    <w:p w14:paraId="000002AA" w14:textId="77777777" w:rsidR="00FA020C" w:rsidRDefault="004554BF">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sdt>
        <w:sdtPr>
          <w:tag w:val="goog_rdk_41"/>
          <w:id w:val="-1326974406"/>
        </w:sdtPr>
        <w:sdtEndPr/>
        <w:sdtContent/>
      </w:sdt>
      <w:r w:rsidR="00246DDB">
        <w:rPr>
          <w:rFonts w:ascii="Montserrat" w:eastAsia="Montserrat" w:hAnsi="Montserrat" w:cs="Montserrat"/>
          <w:color w:val="000000"/>
          <w:sz w:val="22"/>
          <w:szCs w:val="22"/>
        </w:rPr>
        <w:t>demarate înainte de data depunerii cererii de finanțare în MySMIS, care intra sub incidenta ajutorului de stat.</w:t>
      </w:r>
    </w:p>
    <w:p w14:paraId="000002AB"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care vizează obiectivele/siturile incluse in rutele finanțate prin PNRR, pentru activități de restaurare si/sau digitalizare.</w:t>
      </w:r>
    </w:p>
    <w:p w14:paraId="000002AC"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bookmarkStart w:id="77" w:name="_heading=h.2r0uhxc" w:colFirst="0" w:colLast="0"/>
      <w:bookmarkEnd w:id="77"/>
      <w:r>
        <w:rPr>
          <w:rFonts w:ascii="Montserrat" w:eastAsia="Montserrat" w:hAnsi="Montserrat" w:cs="Montserrat"/>
          <w:color w:val="000000"/>
          <w:sz w:val="22"/>
          <w:szCs w:val="22"/>
        </w:rPr>
        <w:t>care prevăd investiții in centrele rezidențiale de îngrijire.</w:t>
      </w:r>
    </w:p>
    <w:p w14:paraId="000002AD"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care vizează </w:t>
      </w:r>
      <w:r>
        <w:rPr>
          <w:rFonts w:ascii="Montserrat" w:eastAsia="Montserrat" w:hAnsi="Montserrat" w:cs="Montserrat"/>
          <w:color w:val="000000"/>
          <w:sz w:val="22"/>
          <w:szCs w:val="22"/>
          <w:u w:val="single"/>
        </w:rPr>
        <w:t>extinderea</w:t>
      </w:r>
      <w:r>
        <w:rPr>
          <w:rFonts w:ascii="Montserrat" w:eastAsia="Montserrat" w:hAnsi="Montserrat" w:cs="Montserrat"/>
          <w:color w:val="000000"/>
          <w:sz w:val="22"/>
          <w:szCs w:val="22"/>
        </w:rPr>
        <w:t xml:space="preserve"> a unui monument istoric.</w:t>
      </w:r>
    </w:p>
    <w:p w14:paraId="000002AE" w14:textId="77777777" w:rsidR="00FA020C" w:rsidRDefault="00246DDB">
      <w:pPr>
        <w:numPr>
          <w:ilvl w:val="0"/>
          <w:numId w:val="13"/>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care vizează activități care au în vedere restaurarea, consolidarea, protecția și conservarea clădirilor administrative în care se desfășoară activități în folosul comunității (de exemplu licee, primării, spitale) indiferent de încadrarea acestora în Lista monumentelor istorice cu ordin de clasare al ministrului culturii.</w:t>
      </w:r>
    </w:p>
    <w:p w14:paraId="000002AF" w14:textId="77777777" w:rsidR="00FA020C" w:rsidRDefault="00FA020C">
      <w:pPr>
        <w:jc w:val="both"/>
        <w:rPr>
          <w:rFonts w:ascii="Montserrat" w:eastAsia="Montserrat" w:hAnsi="Montserrat" w:cs="Montserrat"/>
          <w:sz w:val="22"/>
          <w:szCs w:val="22"/>
        </w:rPr>
      </w:pPr>
    </w:p>
    <w:p w14:paraId="000002B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prezentului apel de proiecte nu sunt eligibile activitățile de decontaminare chimică (decontaminarea solului și a apei freatice la locul poluării, folosind, de exemplu, metode mecanice, chimice sau biologice; decontaminarea uzinelor sau a amplasamentelor industriale, inclusiv uzine nucleare și terenul aferent; decontaminarea și curățarea apelor de suprafață în urma poluării accidentale, de exemplu prin colectarea poluanților sau prin aplicarea de substanțe chimice;  curățarea petelor de țiței și a altor poluanți de pe sol, de pe suprafața apei, inclusiv zonele costiere; lucrări de îndepărtare a azbestului, vopselei pe bază de plumb și a altor materiale toxice).</w:t>
      </w:r>
    </w:p>
    <w:p w14:paraId="000002B1" w14:textId="77777777" w:rsidR="00FA020C" w:rsidRDefault="00FA020C">
      <w:pPr>
        <w:jc w:val="both"/>
        <w:rPr>
          <w:rFonts w:ascii="Montserrat" w:eastAsia="Montserrat" w:hAnsi="Montserrat" w:cs="Montserrat"/>
          <w:sz w:val="22"/>
          <w:szCs w:val="22"/>
        </w:rPr>
      </w:pPr>
    </w:p>
    <w:p w14:paraId="000002B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Activitățile menționate ca fiind neeligibile pot fi cuprinse în cadrul proiectului în cazul în care sunt necesare pentru atingerea obiectivelor proiectului, dar cheltuielile sunt considerate neeligibile.</w:t>
      </w:r>
    </w:p>
    <w:p w14:paraId="000002B3" w14:textId="77777777" w:rsidR="00FA020C" w:rsidRDefault="00FA020C">
      <w:pPr>
        <w:jc w:val="both"/>
        <w:rPr>
          <w:rFonts w:ascii="Montserrat" w:eastAsia="Montserrat" w:hAnsi="Montserrat" w:cs="Montserrat"/>
          <w:sz w:val="22"/>
          <w:szCs w:val="22"/>
        </w:rPr>
      </w:pPr>
    </w:p>
    <w:p w14:paraId="000002B5" w14:textId="77777777" w:rsidR="00FA020C" w:rsidRDefault="00246DDB">
      <w:pPr>
        <w:pStyle w:val="Heading2"/>
        <w:numPr>
          <w:ilvl w:val="1"/>
          <w:numId w:val="19"/>
        </w:numPr>
      </w:pPr>
      <w:bookmarkStart w:id="78" w:name="_Toc167202633"/>
      <w:r>
        <w:t>Eligibilitatea cheltuielilor</w:t>
      </w:r>
      <w:bookmarkEnd w:id="78"/>
      <w:r>
        <w:tab/>
      </w:r>
    </w:p>
    <w:p w14:paraId="000002B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Baza legală pentru stabilirea eligibilității cheltuielilor</w:t>
      </w:r>
    </w:p>
    <w:p w14:paraId="000002B7" w14:textId="77777777" w:rsidR="00FA020C" w:rsidRDefault="00246DDB">
      <w:pPr>
        <w:numPr>
          <w:ilvl w:val="0"/>
          <w:numId w:val="2"/>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Euratom) 2093/2020 AL CONSILIULUI din 17 decembrie 2020 de stabilire a cadrului financiar multianual pentru perioada 2021-2027;</w:t>
      </w:r>
    </w:p>
    <w:p w14:paraId="000002B8"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2B9"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1058/2021 AL PARLAMENTULUI EUROPEAN ȘI AL CONSILIULUI din 24 iunie 2021 privind Fondul european de dezvoltare regională și Fondul de coeziune; </w:t>
      </w:r>
    </w:p>
    <w:p w14:paraId="000002BA" w14:textId="77777777" w:rsidR="00FA020C" w:rsidRDefault="00246DDB">
      <w:pPr>
        <w:numPr>
          <w:ilvl w:val="0"/>
          <w:numId w:val="2"/>
        </w:numPr>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NR. 651/2014 AL COMISIEI de declarare a anumitor categorii de ajutoare compatibile cu piața internă în aplicarea articolelor 107 și 108 din tratat;</w:t>
      </w:r>
    </w:p>
    <w:p w14:paraId="000002BB" w14:textId="174B695A"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Hotărârea Guvernului nr. 873/2022 pentru stabilirea cadrului legal privind eligibilitatea cheltuielilor efectuate de beneficiari în cadrul </w:t>
      </w:r>
      <w:r w:rsidR="003F1151">
        <w:rPr>
          <w:rFonts w:ascii="Montserrat" w:eastAsia="Montserrat" w:hAnsi="Montserrat" w:cs="Montserrat"/>
          <w:sz w:val="22"/>
          <w:szCs w:val="22"/>
        </w:rPr>
        <w:t>operațiunilor</w:t>
      </w:r>
      <w:r>
        <w:rPr>
          <w:rFonts w:ascii="Montserrat" w:eastAsia="Montserrat" w:hAnsi="Montserrat" w:cs="Montserrat"/>
          <w:sz w:val="22"/>
          <w:szCs w:val="22"/>
        </w:rPr>
        <w:t xml:space="preserve"> </w:t>
      </w:r>
      <w:r w:rsidR="003F1151">
        <w:rPr>
          <w:rFonts w:ascii="Montserrat" w:eastAsia="Montserrat" w:hAnsi="Montserrat" w:cs="Montserrat"/>
          <w:sz w:val="22"/>
          <w:szCs w:val="22"/>
        </w:rPr>
        <w:t>finanțate</w:t>
      </w:r>
      <w:r>
        <w:rPr>
          <w:rFonts w:ascii="Montserrat" w:eastAsia="Montserrat" w:hAnsi="Montserrat" w:cs="Montserrat"/>
          <w:sz w:val="22"/>
          <w:szCs w:val="22"/>
        </w:rPr>
        <w:t xml:space="preserve"> în perioada de programare 2021-2027 prin Fondul european de dezvoltare regională, Fondul social european Plus, Fondul de coeziune </w:t>
      </w:r>
      <w:r w:rsidR="003F1151">
        <w:rPr>
          <w:rFonts w:ascii="Montserrat" w:eastAsia="Montserrat" w:hAnsi="Montserrat" w:cs="Montserrat"/>
          <w:sz w:val="22"/>
          <w:szCs w:val="22"/>
        </w:rPr>
        <w:t>și</w:t>
      </w:r>
      <w:r>
        <w:rPr>
          <w:rFonts w:ascii="Montserrat" w:eastAsia="Montserrat" w:hAnsi="Montserrat" w:cs="Montserrat"/>
          <w:sz w:val="22"/>
          <w:szCs w:val="22"/>
        </w:rPr>
        <w:t xml:space="preserve"> Fondul pentru o </w:t>
      </w:r>
      <w:r w:rsidR="003F1151">
        <w:rPr>
          <w:rFonts w:ascii="Montserrat" w:eastAsia="Montserrat" w:hAnsi="Montserrat" w:cs="Montserrat"/>
          <w:sz w:val="22"/>
          <w:szCs w:val="22"/>
        </w:rPr>
        <w:t>tranziție</w:t>
      </w:r>
      <w:r>
        <w:rPr>
          <w:rFonts w:ascii="Montserrat" w:eastAsia="Montserrat" w:hAnsi="Montserrat" w:cs="Montserrat"/>
          <w:sz w:val="22"/>
          <w:szCs w:val="22"/>
        </w:rPr>
        <w:t xml:space="preserve"> justă;</w:t>
      </w:r>
    </w:p>
    <w:p w14:paraId="000002BC" w14:textId="3F28C2AB" w:rsidR="00FA020C" w:rsidRDefault="003F1151">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Ordonanța</w:t>
      </w:r>
      <w:r w:rsidR="00246DDB">
        <w:rPr>
          <w:rFonts w:ascii="Montserrat" w:eastAsia="Montserrat" w:hAnsi="Montserrat" w:cs="Montserrat"/>
          <w:sz w:val="22"/>
          <w:szCs w:val="22"/>
        </w:rPr>
        <w:t xml:space="preserve"> de </w:t>
      </w:r>
      <w:r>
        <w:rPr>
          <w:rFonts w:ascii="Montserrat" w:eastAsia="Montserrat" w:hAnsi="Montserrat" w:cs="Montserrat"/>
          <w:sz w:val="22"/>
          <w:szCs w:val="22"/>
        </w:rPr>
        <w:t>urgență</w:t>
      </w:r>
      <w:r w:rsidR="00246DDB">
        <w:rPr>
          <w:rFonts w:ascii="Montserrat" w:eastAsia="Montserrat" w:hAnsi="Montserrat" w:cs="Montserrat"/>
          <w:sz w:val="22"/>
          <w:szCs w:val="22"/>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00002BD" w14:textId="7A18FAFD"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H.G. nr. 829/2022 pentru aprobarea Normelor metodologice de aplicare a prevederilor </w:t>
      </w:r>
      <w:r w:rsidR="003F1151">
        <w:rPr>
          <w:rFonts w:ascii="Montserrat" w:eastAsia="Montserrat" w:hAnsi="Montserrat" w:cs="Montserrat"/>
          <w:sz w:val="22"/>
          <w:szCs w:val="22"/>
        </w:rPr>
        <w:t>Ordonanței</w:t>
      </w:r>
      <w:r>
        <w:rPr>
          <w:rFonts w:ascii="Montserrat" w:eastAsia="Montserrat" w:hAnsi="Montserrat" w:cs="Montserrat"/>
          <w:sz w:val="22"/>
          <w:szCs w:val="22"/>
        </w:rPr>
        <w:t xml:space="preserve"> de </w:t>
      </w:r>
      <w:r w:rsidR="003F1151">
        <w:rPr>
          <w:rFonts w:ascii="Montserrat" w:eastAsia="Montserrat" w:hAnsi="Montserrat" w:cs="Montserrat"/>
          <w:sz w:val="22"/>
          <w:szCs w:val="22"/>
        </w:rPr>
        <w:t>urgență</w:t>
      </w:r>
      <w:r>
        <w:rPr>
          <w:rFonts w:ascii="Montserrat" w:eastAsia="Montserrat" w:hAnsi="Montserrat" w:cs="Montserrat"/>
          <w:sz w:val="22"/>
          <w:szCs w:val="22"/>
        </w:rPr>
        <w:t xml:space="preserve"> a Guvernului nr. 133/17.12.2021;</w:t>
      </w:r>
    </w:p>
    <w:p w14:paraId="000002BE" w14:textId="714AC009" w:rsidR="00FA020C" w:rsidRDefault="003F1151">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Ordonanța</w:t>
      </w:r>
      <w:r w:rsidR="00246DDB">
        <w:rPr>
          <w:rFonts w:ascii="Montserrat" w:eastAsia="Montserrat" w:hAnsi="Montserrat" w:cs="Montserrat"/>
          <w:sz w:val="22"/>
          <w:szCs w:val="22"/>
        </w:rPr>
        <w:t xml:space="preserve"> de Urgenta nr. 23/12.04.2023 privind instituirea unor măsuri de simplificare și digitalizare pentru gestionarea fondurilor europene aferente Politicii de Coeziune 2021-2027</w:t>
      </w:r>
      <w:r w:rsidR="009C0124">
        <w:rPr>
          <w:rFonts w:ascii="Montserrat" w:eastAsia="Montserrat" w:hAnsi="Montserrat" w:cs="Montserrat"/>
          <w:sz w:val="22"/>
          <w:szCs w:val="22"/>
        </w:rPr>
        <w:t xml:space="preserve">, cu </w:t>
      </w:r>
      <w:r>
        <w:rPr>
          <w:rFonts w:ascii="Montserrat" w:eastAsia="Montserrat" w:hAnsi="Montserrat" w:cs="Montserrat"/>
          <w:sz w:val="22"/>
          <w:szCs w:val="22"/>
        </w:rPr>
        <w:t>modificările</w:t>
      </w:r>
      <w:r w:rsidR="009C0124">
        <w:rPr>
          <w:rFonts w:ascii="Montserrat" w:eastAsia="Montserrat" w:hAnsi="Montserrat" w:cs="Montserrat"/>
          <w:sz w:val="22"/>
          <w:szCs w:val="22"/>
        </w:rPr>
        <w:t xml:space="preserve"> si </w:t>
      </w:r>
      <w:r>
        <w:rPr>
          <w:rFonts w:ascii="Montserrat" w:eastAsia="Montserrat" w:hAnsi="Montserrat" w:cs="Montserrat"/>
          <w:sz w:val="22"/>
          <w:szCs w:val="22"/>
        </w:rPr>
        <w:t>completările</w:t>
      </w:r>
      <w:r w:rsidR="009C0124">
        <w:rPr>
          <w:rFonts w:ascii="Montserrat" w:eastAsia="Montserrat" w:hAnsi="Montserrat" w:cs="Montserrat"/>
          <w:sz w:val="22"/>
          <w:szCs w:val="22"/>
        </w:rPr>
        <w:t xml:space="preserve"> ulterioare.</w:t>
      </w:r>
    </w:p>
    <w:p w14:paraId="043BB3E6" w14:textId="0B326977" w:rsidR="009C0124" w:rsidRDefault="009C0124">
      <w:pPr>
        <w:numPr>
          <w:ilvl w:val="0"/>
          <w:numId w:val="2"/>
        </w:numPr>
        <w:spacing w:line="276" w:lineRule="auto"/>
        <w:ind w:left="0" w:firstLine="0"/>
        <w:jc w:val="both"/>
        <w:rPr>
          <w:rFonts w:ascii="Montserrat" w:eastAsia="Montserrat" w:hAnsi="Montserrat" w:cs="Montserrat"/>
          <w:sz w:val="22"/>
          <w:szCs w:val="22"/>
        </w:rPr>
      </w:pPr>
      <w:r w:rsidRPr="009C0124">
        <w:rPr>
          <w:rFonts w:ascii="Montserrat" w:eastAsia="Montserrat" w:hAnsi="Montserrat" w:cs="Montserrat"/>
          <w:sz w:val="22"/>
          <w:szCs w:val="22"/>
        </w:rPr>
        <w:t>Ordinul comun MIPE 4013/23.10.2023/ OMF5316/27.11.2023 privind aprobarea Instrucțiunilor de aplicare a prevederilor art.9 alin (1) si (2) din HG 873/2022.</w:t>
      </w:r>
    </w:p>
    <w:p w14:paraId="000002BF" w14:textId="77777777" w:rsidR="00FA020C" w:rsidRDefault="00FA020C">
      <w:pPr>
        <w:spacing w:after="200" w:line="276" w:lineRule="auto"/>
        <w:jc w:val="both"/>
        <w:rPr>
          <w:rFonts w:ascii="Montserrat" w:eastAsia="Montserrat" w:hAnsi="Montserrat" w:cs="Montserrat"/>
          <w:b/>
          <w:sz w:val="22"/>
          <w:szCs w:val="22"/>
        </w:rPr>
      </w:pPr>
    </w:p>
    <w:p w14:paraId="000002C0" w14:textId="77777777" w:rsidR="00FA020C" w:rsidRDefault="00246DDB">
      <w:pPr>
        <w:spacing w:after="200" w:line="276" w:lineRule="auto"/>
        <w:jc w:val="both"/>
        <w:rPr>
          <w:rFonts w:ascii="Montserrat" w:eastAsia="Montserrat" w:hAnsi="Montserrat" w:cs="Montserrat"/>
          <w:b/>
          <w:sz w:val="22"/>
          <w:szCs w:val="22"/>
        </w:rPr>
      </w:pPr>
      <w:r>
        <w:rPr>
          <w:rFonts w:ascii="Montserrat" w:eastAsia="Montserrat" w:hAnsi="Montserrat" w:cs="Montserrat"/>
          <w:b/>
          <w:sz w:val="22"/>
          <w:szCs w:val="22"/>
        </w:rPr>
        <w:t>Condițiile cumulative de eligibilitate a cheltuielilor:</w:t>
      </w:r>
    </w:p>
    <w:p w14:paraId="000002C1" w14:textId="77777777" w:rsidR="00FA020C" w:rsidRDefault="00246DDB">
      <w:pPr>
        <w:numPr>
          <w:ilvl w:val="0"/>
          <w:numId w:val="1"/>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2C2" w14:textId="50DE0F5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sa fie suportate de un beneficiar și plătite în cadrul implementării operațiunilor, între data transmiterii programului către Comisie sau data de 1 ianuarie 2021, oricare dintre aceste date survine prima, și 31 decembrie 2029” (art. 63 din Regulamentul UE 1</w:t>
      </w:r>
      <w:r w:rsidR="00563C52">
        <w:rPr>
          <w:rFonts w:ascii="Montserrat" w:eastAsia="Montserrat" w:hAnsi="Montserrat" w:cs="Montserrat"/>
          <w:sz w:val="22"/>
          <w:szCs w:val="22"/>
        </w:rPr>
        <w:t>0</w:t>
      </w:r>
      <w:r>
        <w:rPr>
          <w:rFonts w:ascii="Montserrat" w:eastAsia="Montserrat" w:hAnsi="Montserrat" w:cs="Montserrat"/>
          <w:sz w:val="22"/>
          <w:szCs w:val="22"/>
        </w:rPr>
        <w:t>60/2021, alin. (2));</w:t>
      </w:r>
    </w:p>
    <w:p w14:paraId="000002C3"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însoțită de facturi emise în conformitate cu prevederile </w:t>
      </w:r>
      <w:hyperlink r:id="rId19">
        <w:r>
          <w:rPr>
            <w:rFonts w:ascii="Montserrat" w:eastAsia="Montserrat" w:hAnsi="Montserrat" w:cs="Montserrat"/>
            <w:sz w:val="22"/>
            <w:szCs w:val="22"/>
          </w:rPr>
          <w:t>Legii nr. 227/2015 privind Codul fiscal</w:t>
        </w:r>
      </w:hyperlink>
      <w:r>
        <w:rPr>
          <w:rFonts w:ascii="Montserrat" w:eastAsia="Montserrat" w:hAnsi="Montserrat" w:cs="Montserrat"/>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000002C4"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000002C5"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 conformitate cu prevederile programului;</w:t>
      </w:r>
    </w:p>
    <w:p w14:paraId="000002C6"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 conformitate cu prevederile contractului/deciziei de finanțare;</w:t>
      </w:r>
    </w:p>
    <w:p w14:paraId="000002C7" w14:textId="54FF1E23"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să fie rezonabilă </w:t>
      </w:r>
      <w:r w:rsidR="003F1151">
        <w:rPr>
          <w:rFonts w:ascii="Montserrat" w:eastAsia="Montserrat" w:hAnsi="Montserrat" w:cs="Montserrat"/>
          <w:sz w:val="22"/>
          <w:szCs w:val="22"/>
        </w:rPr>
        <w:t>și</w:t>
      </w:r>
      <w:r>
        <w:rPr>
          <w:rFonts w:ascii="Montserrat" w:eastAsia="Montserrat" w:hAnsi="Montserrat" w:cs="Montserrat"/>
          <w:sz w:val="22"/>
          <w:szCs w:val="22"/>
        </w:rPr>
        <w:t xml:space="preserve"> necesară realizării </w:t>
      </w:r>
      <w:r w:rsidR="003F1151">
        <w:rPr>
          <w:rFonts w:ascii="Montserrat" w:eastAsia="Montserrat" w:hAnsi="Montserrat" w:cs="Montserrat"/>
          <w:sz w:val="22"/>
          <w:szCs w:val="22"/>
        </w:rPr>
        <w:t>operațiunii</w:t>
      </w:r>
      <w:r>
        <w:rPr>
          <w:rFonts w:ascii="Montserrat" w:eastAsia="Montserrat" w:hAnsi="Montserrat" w:cs="Montserrat"/>
          <w:sz w:val="22"/>
          <w:szCs w:val="22"/>
        </w:rPr>
        <w:t>;</w:t>
      </w:r>
    </w:p>
    <w:p w14:paraId="000002C8" w14:textId="386B5D1B"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să respecte prevederile </w:t>
      </w:r>
      <w:r w:rsidR="003F1151">
        <w:rPr>
          <w:rFonts w:ascii="Montserrat" w:eastAsia="Montserrat" w:hAnsi="Montserrat" w:cs="Montserrat"/>
          <w:sz w:val="22"/>
          <w:szCs w:val="22"/>
        </w:rPr>
        <w:t>legislației</w:t>
      </w:r>
      <w:r>
        <w:rPr>
          <w:rFonts w:ascii="Montserrat" w:eastAsia="Montserrat" w:hAnsi="Montserrat" w:cs="Montserrat"/>
          <w:sz w:val="22"/>
          <w:szCs w:val="22"/>
        </w:rPr>
        <w:t xml:space="preserve"> Uniunii Europene </w:t>
      </w:r>
      <w:r w:rsidR="003F1151">
        <w:rPr>
          <w:rFonts w:ascii="Montserrat" w:eastAsia="Montserrat" w:hAnsi="Montserrat" w:cs="Montserrat"/>
          <w:sz w:val="22"/>
          <w:szCs w:val="22"/>
        </w:rPr>
        <w:t>și</w:t>
      </w:r>
      <w:r>
        <w:rPr>
          <w:rFonts w:ascii="Montserrat" w:eastAsia="Montserrat" w:hAnsi="Montserrat" w:cs="Montserrat"/>
          <w:sz w:val="22"/>
          <w:szCs w:val="22"/>
        </w:rPr>
        <w:t xml:space="preserve"> </w:t>
      </w:r>
      <w:r w:rsidR="003F1151">
        <w:rPr>
          <w:rFonts w:ascii="Montserrat" w:eastAsia="Montserrat" w:hAnsi="Montserrat" w:cs="Montserrat"/>
          <w:sz w:val="22"/>
          <w:szCs w:val="22"/>
        </w:rPr>
        <w:t>naționale</w:t>
      </w:r>
      <w:r>
        <w:rPr>
          <w:rFonts w:ascii="Montserrat" w:eastAsia="Montserrat" w:hAnsi="Montserrat" w:cs="Montserrat"/>
          <w:sz w:val="22"/>
          <w:szCs w:val="22"/>
        </w:rPr>
        <w:t xml:space="preserve"> aplicabile;</w:t>
      </w:r>
    </w:p>
    <w:p w14:paraId="000002C9"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să fie înregistrată în contabilitatea beneficiarului, cu respectarea  prevederilor art. 74 alin. (1) lit. a) pct. (i) din Regulamentul (UE) nr. 1.060/2021, cu excepția formelor de sprijin prevăzute la art. 5 din HG 873/2022.</w:t>
      </w:r>
    </w:p>
    <w:p w14:paraId="000002CA" w14:textId="77777777" w:rsidR="00FA020C" w:rsidRDefault="00FA020C">
      <w:pPr>
        <w:spacing w:line="276" w:lineRule="auto"/>
        <w:jc w:val="both"/>
        <w:rPr>
          <w:rFonts w:ascii="Montserrat" w:eastAsia="Montserrat" w:hAnsi="Montserrat" w:cs="Montserrat"/>
          <w:sz w:val="22"/>
          <w:szCs w:val="22"/>
        </w:rPr>
      </w:pPr>
    </w:p>
    <w:p w14:paraId="4462A97B" w14:textId="0DC1CBC4" w:rsidR="009C0124" w:rsidRPr="00987B41" w:rsidRDefault="009C0124" w:rsidP="003F1151">
      <w:pPr>
        <w:pStyle w:val="Default"/>
        <w:jc w:val="both"/>
        <w:rPr>
          <w:rFonts w:ascii="Montserrat" w:hAnsi="Montserrat" w:cs="Arial"/>
          <w:b/>
          <w:bCs/>
          <w:color w:val="FF0000"/>
          <w:sz w:val="22"/>
          <w:szCs w:val="22"/>
        </w:rPr>
      </w:pPr>
      <w:proofErr w:type="spellStart"/>
      <w:r w:rsidRPr="00987B41">
        <w:rPr>
          <w:rFonts w:ascii="Montserrat" w:hAnsi="Montserrat"/>
          <w:b/>
          <w:bCs/>
          <w:sz w:val="22"/>
          <w:szCs w:val="22"/>
        </w:rPr>
        <w:t>Particularități</w:t>
      </w:r>
      <w:proofErr w:type="spellEnd"/>
      <w:r w:rsidRPr="00987B41">
        <w:rPr>
          <w:rFonts w:ascii="Montserrat" w:hAnsi="Montserrat"/>
          <w:b/>
          <w:bCs/>
          <w:sz w:val="22"/>
          <w:szCs w:val="22"/>
        </w:rPr>
        <w:t>:</w:t>
      </w:r>
    </w:p>
    <w:p w14:paraId="36AC5EE8" w14:textId="77777777" w:rsidR="009C0124" w:rsidRPr="009C0124" w:rsidRDefault="009C0124" w:rsidP="009C0124">
      <w:pPr>
        <w:pStyle w:val="Default"/>
        <w:numPr>
          <w:ilvl w:val="0"/>
          <w:numId w:val="38"/>
        </w:numPr>
        <w:jc w:val="both"/>
        <w:rPr>
          <w:rFonts w:ascii="Montserrat" w:hAnsi="Montserrat" w:cs="Arial"/>
          <w:color w:val="FF0000"/>
          <w:sz w:val="22"/>
          <w:szCs w:val="22"/>
        </w:rPr>
      </w:pPr>
    </w:p>
    <w:p w14:paraId="39D68CB7" w14:textId="180C9B3E" w:rsidR="009C0124" w:rsidRPr="002E04B5" w:rsidRDefault="009C0124" w:rsidP="00637994">
      <w:pPr>
        <w:pStyle w:val="Default"/>
        <w:jc w:val="both"/>
        <w:rPr>
          <w:rFonts w:ascii="Montserrat" w:hAnsi="Montserrat" w:cs="Arial"/>
          <w:color w:val="auto"/>
          <w:sz w:val="22"/>
          <w:szCs w:val="22"/>
          <w:u w:val="none"/>
          <w:lang w:val="it-IT"/>
        </w:rPr>
      </w:pPr>
      <w:r w:rsidRPr="003F1151">
        <w:rPr>
          <w:rFonts w:ascii="Montserrat" w:hAnsi="Montserrat" w:cs="Arial"/>
          <w:b/>
          <w:bCs/>
          <w:color w:val="auto"/>
          <w:sz w:val="22"/>
          <w:szCs w:val="22"/>
          <w:u w:val="none"/>
        </w:rPr>
        <w:t xml:space="preserve">Taxa pe </w:t>
      </w:r>
      <w:proofErr w:type="spellStart"/>
      <w:r w:rsidRPr="003F1151">
        <w:rPr>
          <w:rFonts w:ascii="Montserrat" w:hAnsi="Montserrat" w:cs="Arial"/>
          <w:b/>
          <w:bCs/>
          <w:color w:val="auto"/>
          <w:sz w:val="22"/>
          <w:szCs w:val="22"/>
          <w:u w:val="none"/>
        </w:rPr>
        <w:t>valoarea</w:t>
      </w:r>
      <w:proofErr w:type="spellEnd"/>
      <w:r w:rsidRPr="003F1151">
        <w:rPr>
          <w:rFonts w:ascii="Montserrat" w:hAnsi="Montserrat" w:cs="Arial"/>
          <w:b/>
          <w:bCs/>
          <w:color w:val="auto"/>
          <w:sz w:val="22"/>
          <w:szCs w:val="22"/>
          <w:u w:val="none"/>
        </w:rPr>
        <w:t xml:space="preserve"> </w:t>
      </w:r>
      <w:proofErr w:type="spellStart"/>
      <w:r w:rsidRPr="003F1151">
        <w:rPr>
          <w:rFonts w:ascii="Montserrat" w:hAnsi="Montserrat" w:cs="Arial"/>
          <w:b/>
          <w:bCs/>
          <w:color w:val="auto"/>
          <w:sz w:val="22"/>
          <w:szCs w:val="22"/>
          <w:u w:val="none"/>
        </w:rPr>
        <w:t>adăugată</w:t>
      </w:r>
      <w:proofErr w:type="spellEnd"/>
      <w:r w:rsidRPr="003F1151">
        <w:rPr>
          <w:rFonts w:ascii="Montserrat" w:hAnsi="Montserrat" w:cs="Arial"/>
          <w:b/>
          <w:bCs/>
          <w:color w:val="auto"/>
          <w:sz w:val="22"/>
          <w:szCs w:val="22"/>
          <w:u w:val="none"/>
        </w:rPr>
        <w:t xml:space="preserve"> (TVA)</w:t>
      </w:r>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eligibilă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pentru</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operațiunile</w:t>
      </w:r>
      <w:proofErr w:type="spellEnd"/>
      <w:r w:rsidRPr="003F1151">
        <w:rPr>
          <w:rFonts w:ascii="Montserrat" w:hAnsi="Montserrat" w:cs="Arial"/>
          <w:color w:val="auto"/>
          <w:sz w:val="22"/>
          <w:szCs w:val="22"/>
          <w:u w:val="none"/>
        </w:rPr>
        <w:t xml:space="preserve"> al </w:t>
      </w:r>
      <w:proofErr w:type="spellStart"/>
      <w:r w:rsidRPr="003F1151">
        <w:rPr>
          <w:rFonts w:ascii="Montserrat" w:hAnsi="Montserrat" w:cs="Arial"/>
          <w:color w:val="auto"/>
          <w:sz w:val="22"/>
          <w:szCs w:val="22"/>
          <w:u w:val="none"/>
        </w:rPr>
        <w:t>căror</w:t>
      </w:r>
      <w:proofErr w:type="spellEnd"/>
      <w:r w:rsidRPr="003F1151">
        <w:rPr>
          <w:rFonts w:ascii="Montserrat" w:hAnsi="Montserrat" w:cs="Arial"/>
          <w:color w:val="auto"/>
          <w:sz w:val="22"/>
          <w:szCs w:val="22"/>
          <w:u w:val="none"/>
        </w:rPr>
        <w:t xml:space="preserve"> cost total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mai</w:t>
      </w:r>
      <w:proofErr w:type="spellEnd"/>
      <w:r w:rsidRPr="003F1151">
        <w:rPr>
          <w:rFonts w:ascii="Montserrat" w:hAnsi="Montserrat" w:cs="Arial"/>
          <w:color w:val="auto"/>
          <w:sz w:val="22"/>
          <w:szCs w:val="22"/>
          <w:u w:val="none"/>
        </w:rPr>
        <w:t xml:space="preserve"> mic de 5 000 000 EUR (</w:t>
      </w:r>
      <w:proofErr w:type="spellStart"/>
      <w:r w:rsidRPr="003F1151">
        <w:rPr>
          <w:rFonts w:ascii="Montserrat" w:hAnsi="Montserrat" w:cs="Arial"/>
          <w:color w:val="auto"/>
          <w:sz w:val="22"/>
          <w:szCs w:val="22"/>
          <w:u w:val="none"/>
        </w:rPr>
        <w:t>inclusiv</w:t>
      </w:r>
      <w:proofErr w:type="spellEnd"/>
      <w:r w:rsidRPr="003F1151">
        <w:rPr>
          <w:rFonts w:ascii="Montserrat" w:hAnsi="Montserrat" w:cs="Arial"/>
          <w:color w:val="auto"/>
          <w:sz w:val="22"/>
          <w:szCs w:val="22"/>
          <w:u w:val="none"/>
        </w:rPr>
        <w:t xml:space="preserve"> TVA), </w:t>
      </w:r>
      <w:proofErr w:type="spellStart"/>
      <w:r w:rsidRPr="003F1151">
        <w:rPr>
          <w:rFonts w:ascii="Montserrat" w:hAnsi="Montserrat" w:cs="Arial"/>
          <w:color w:val="auto"/>
          <w:sz w:val="22"/>
          <w:szCs w:val="22"/>
          <w:u w:val="none"/>
        </w:rPr>
        <w:t>în</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conformitate</w:t>
      </w:r>
      <w:proofErr w:type="spellEnd"/>
      <w:r w:rsidRPr="003F1151">
        <w:rPr>
          <w:rFonts w:ascii="Montserrat" w:hAnsi="Montserrat" w:cs="Arial"/>
          <w:color w:val="auto"/>
          <w:sz w:val="22"/>
          <w:szCs w:val="22"/>
          <w:u w:val="none"/>
        </w:rPr>
        <w:t xml:space="preserve"> cu </w:t>
      </w:r>
      <w:proofErr w:type="spellStart"/>
      <w:r w:rsidRPr="003F1151">
        <w:rPr>
          <w:rFonts w:ascii="Montserrat" w:hAnsi="Montserrat" w:cs="Arial"/>
          <w:color w:val="auto"/>
          <w:sz w:val="22"/>
          <w:szCs w:val="22"/>
          <w:u w:val="none"/>
        </w:rPr>
        <w:t>prevederile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articolului</w:t>
      </w:r>
      <w:proofErr w:type="spellEnd"/>
      <w:r w:rsidRPr="003F1151">
        <w:rPr>
          <w:rFonts w:ascii="Montserrat" w:hAnsi="Montserrat" w:cs="Arial"/>
          <w:color w:val="auto"/>
          <w:sz w:val="22"/>
          <w:szCs w:val="22"/>
          <w:u w:val="none"/>
        </w:rPr>
        <w:t xml:space="preserve"> 64 din </w:t>
      </w:r>
      <w:proofErr w:type="spellStart"/>
      <w:r w:rsidRPr="003F1151">
        <w:rPr>
          <w:rFonts w:ascii="Montserrat" w:hAnsi="Montserrat" w:cs="Arial"/>
          <w:color w:val="auto"/>
          <w:sz w:val="22"/>
          <w:szCs w:val="22"/>
          <w:u w:val="none"/>
        </w:rPr>
        <w:t>Regulamentul</w:t>
      </w:r>
      <w:proofErr w:type="spellEnd"/>
      <w:r w:rsidRPr="003F1151">
        <w:rPr>
          <w:rFonts w:ascii="Montserrat" w:hAnsi="Montserrat" w:cs="Arial"/>
          <w:color w:val="auto"/>
          <w:sz w:val="22"/>
          <w:szCs w:val="22"/>
          <w:u w:val="none"/>
        </w:rPr>
        <w:t xml:space="preserve"> UE nr. 1060/2021, </w:t>
      </w:r>
      <w:proofErr w:type="spellStart"/>
      <w:r w:rsidRPr="003F1151">
        <w:rPr>
          <w:rFonts w:ascii="Montserrat" w:hAnsi="Montserrat" w:cs="Arial"/>
          <w:color w:val="auto"/>
          <w:sz w:val="22"/>
          <w:szCs w:val="22"/>
          <w:u w:val="none"/>
        </w:rPr>
        <w:t>dacă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aferentă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unor</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cheltuieli</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eligibile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efectuate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în</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cadrul</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proiectelor</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finanțate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și</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dacă</w:t>
      </w:r>
      <w:proofErr w:type="spellEnd"/>
      <w:r w:rsidRPr="003F1151">
        <w:rPr>
          <w:rFonts w:ascii="Montserrat" w:hAnsi="Montserrat" w:cs="Arial"/>
          <w:color w:val="auto"/>
          <w:sz w:val="22"/>
          <w:szCs w:val="22"/>
          <w:u w:val="none"/>
        </w:rPr>
        <w:t xml:space="preserve"> nu </w:t>
      </w:r>
      <w:proofErr w:type="spellStart"/>
      <w:r w:rsidRPr="003F1151">
        <w:rPr>
          <w:rFonts w:ascii="Montserrat" w:hAnsi="Montserrat" w:cs="Arial"/>
          <w:color w:val="auto"/>
          <w:sz w:val="22"/>
          <w:szCs w:val="22"/>
          <w:u w:val="none"/>
        </w:rPr>
        <w:t>este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finanțată</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și</w:t>
      </w:r>
      <w:proofErr w:type="spellEnd"/>
      <w:r w:rsidRPr="003F1151">
        <w:rPr>
          <w:rFonts w:ascii="Montserrat" w:hAnsi="Montserrat" w:cs="Arial"/>
          <w:color w:val="auto"/>
          <w:sz w:val="22"/>
          <w:szCs w:val="22"/>
          <w:u w:val="none"/>
        </w:rPr>
        <w:t xml:space="preserve"> din </w:t>
      </w:r>
      <w:proofErr w:type="spellStart"/>
      <w:r w:rsidRPr="003F1151">
        <w:rPr>
          <w:rFonts w:ascii="Montserrat" w:hAnsi="Montserrat" w:cs="Arial"/>
          <w:color w:val="auto"/>
          <w:sz w:val="22"/>
          <w:szCs w:val="22"/>
          <w:u w:val="none"/>
        </w:rPr>
        <w:t>alte</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fonduri</w:t>
      </w:r>
      <w:proofErr w:type="spellEnd"/>
      <w:r w:rsidRPr="003F1151">
        <w:rPr>
          <w:rFonts w:ascii="Montserrat" w:hAnsi="Montserrat" w:cs="Arial"/>
          <w:color w:val="auto"/>
          <w:sz w:val="22"/>
          <w:szCs w:val="22"/>
          <w:u w:val="none"/>
        </w:rPr>
        <w:t xml:space="preserve"> </w:t>
      </w:r>
      <w:proofErr w:type="spellStart"/>
      <w:r w:rsidRPr="003F1151">
        <w:rPr>
          <w:rFonts w:ascii="Montserrat" w:hAnsi="Montserrat" w:cs="Arial"/>
          <w:color w:val="auto"/>
          <w:sz w:val="22"/>
          <w:szCs w:val="22"/>
          <w:u w:val="none"/>
        </w:rPr>
        <w:t>publice</w:t>
      </w:r>
      <w:proofErr w:type="spellEnd"/>
      <w:r w:rsidRPr="003F1151">
        <w:rPr>
          <w:rFonts w:ascii="Montserrat" w:hAnsi="Montserrat" w:cs="Arial"/>
          <w:color w:val="auto"/>
          <w:sz w:val="22"/>
          <w:szCs w:val="22"/>
          <w:u w:val="none"/>
        </w:rPr>
        <w:t xml:space="preserve">. </w:t>
      </w:r>
      <w:r w:rsidRPr="002E04B5">
        <w:rPr>
          <w:rFonts w:ascii="Montserrat" w:hAnsi="Montserrat" w:cs="Arial"/>
          <w:color w:val="auto"/>
          <w:sz w:val="22"/>
          <w:szCs w:val="22"/>
          <w:u w:val="none"/>
          <w:lang w:val="it-IT"/>
        </w:rPr>
        <w:t xml:space="preserve">Astfel, fiecare Solicitant care isi include in bugetul proiectului TVA eligibila, are obligatia depunerii la Autoritatea de Management, la depunererea unei cereri de rambursare/plata, a unei declaratii pe propria raspundere (Anexa 1 la Ordinul comun MIPE 4013/23.10.2023 / OMF5316/27.11.2023) din care sa rezulte ca TVA solicitata la rambursare/plata nu a fost si nu va fi solicitata la rambursare conform legislatiei nationale in domeniul fiscal. </w:t>
      </w:r>
    </w:p>
    <w:p w14:paraId="5EF30FA6" w14:textId="77777777" w:rsidR="009C0124" w:rsidRPr="003F1151" w:rsidRDefault="009C0124" w:rsidP="009C0124">
      <w:pPr>
        <w:pBdr>
          <w:top w:val="nil"/>
          <w:left w:val="nil"/>
          <w:bottom w:val="nil"/>
          <w:right w:val="nil"/>
          <w:between w:val="nil"/>
        </w:pBdr>
        <w:spacing w:line="276" w:lineRule="auto"/>
        <w:jc w:val="both"/>
        <w:rPr>
          <w:rFonts w:ascii="Montserrat" w:hAnsi="Montserrat" w:cs="Arial"/>
          <w:sz w:val="22"/>
          <w:szCs w:val="22"/>
        </w:rPr>
      </w:pPr>
    </w:p>
    <w:p w14:paraId="5C8372C3" w14:textId="3D3793E7" w:rsidR="009C0124" w:rsidRPr="003F1151" w:rsidRDefault="009C0124" w:rsidP="009C0124">
      <w:pPr>
        <w:pBdr>
          <w:top w:val="nil"/>
          <w:left w:val="nil"/>
          <w:bottom w:val="nil"/>
          <w:right w:val="nil"/>
          <w:between w:val="nil"/>
        </w:pBdr>
        <w:spacing w:line="276" w:lineRule="auto"/>
        <w:jc w:val="both"/>
        <w:rPr>
          <w:rFonts w:ascii="Montserrat" w:eastAsia="Montserrat" w:hAnsi="Montserrat" w:cs="Montserrat"/>
          <w:sz w:val="22"/>
          <w:szCs w:val="22"/>
          <w:highlight w:val="green"/>
        </w:rPr>
      </w:pPr>
      <w:r w:rsidRPr="003F1151">
        <w:rPr>
          <w:rFonts w:ascii="Montserrat" w:hAnsi="Montserrat" w:cs="Arial"/>
          <w:b/>
          <w:bCs/>
          <w:sz w:val="22"/>
          <w:szCs w:val="22"/>
        </w:rPr>
        <w:t xml:space="preserve">Taxa pe valoarea adăugată (TVA) </w:t>
      </w:r>
      <w:r w:rsidRPr="003F1151">
        <w:rPr>
          <w:rFonts w:ascii="Montserrat" w:hAnsi="Montserrat" w:cs="Arial"/>
          <w:sz w:val="22"/>
          <w:szCs w:val="22"/>
        </w:rPr>
        <w:t xml:space="preserve">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w:t>
      </w:r>
      <w:r w:rsidR="003F1151" w:rsidRPr="003F1151">
        <w:rPr>
          <w:rFonts w:ascii="Montserrat" w:hAnsi="Montserrat" w:cs="Arial"/>
          <w:sz w:val="22"/>
          <w:szCs w:val="22"/>
        </w:rPr>
        <w:t>obligația</w:t>
      </w:r>
      <w:r w:rsidRPr="003F1151">
        <w:rPr>
          <w:rFonts w:ascii="Montserrat" w:hAnsi="Montserrat" w:cs="Arial"/>
          <w:sz w:val="22"/>
          <w:szCs w:val="22"/>
        </w:rPr>
        <w:t xml:space="preserve"> depunerii la Autoritatea de Management, la </w:t>
      </w:r>
      <w:r w:rsidR="003F1151" w:rsidRPr="003F1151">
        <w:rPr>
          <w:rFonts w:ascii="Montserrat" w:hAnsi="Montserrat" w:cs="Arial"/>
          <w:sz w:val="22"/>
          <w:szCs w:val="22"/>
        </w:rPr>
        <w:t>depunerea</w:t>
      </w:r>
      <w:r w:rsidRPr="003F1151">
        <w:rPr>
          <w:rFonts w:ascii="Montserrat" w:hAnsi="Montserrat" w:cs="Arial"/>
          <w:sz w:val="22"/>
          <w:szCs w:val="22"/>
        </w:rPr>
        <w:t xml:space="preserve"> unei cereri de rambursare/plata, a unei </w:t>
      </w:r>
      <w:r w:rsidR="003F1151" w:rsidRPr="003F1151">
        <w:rPr>
          <w:rFonts w:ascii="Montserrat" w:hAnsi="Montserrat" w:cs="Arial"/>
          <w:sz w:val="22"/>
          <w:szCs w:val="22"/>
        </w:rPr>
        <w:t>declarații</w:t>
      </w:r>
      <w:r w:rsidRPr="003F1151">
        <w:rPr>
          <w:rFonts w:ascii="Montserrat" w:hAnsi="Montserrat" w:cs="Arial"/>
          <w:sz w:val="22"/>
          <w:szCs w:val="22"/>
        </w:rPr>
        <w:t xml:space="preserve"> pe propria </w:t>
      </w:r>
      <w:r w:rsidR="003F1151" w:rsidRPr="003F1151">
        <w:rPr>
          <w:rFonts w:ascii="Montserrat" w:hAnsi="Montserrat" w:cs="Arial"/>
          <w:sz w:val="22"/>
          <w:szCs w:val="22"/>
        </w:rPr>
        <w:t>răspundere</w:t>
      </w:r>
      <w:r w:rsidRPr="003F1151">
        <w:rPr>
          <w:rFonts w:ascii="Montserrat" w:hAnsi="Montserrat" w:cs="Arial"/>
          <w:sz w:val="22"/>
          <w:szCs w:val="22"/>
        </w:rPr>
        <w:t xml:space="preserve"> (Anexa 3 la Ordinul comun MIPE 4013/23.10.2023 / OMF5316/27.11.2023) din care sa rezulte ca TVA solicitata la rambursare/plata este nedeductibila conform </w:t>
      </w:r>
      <w:r w:rsidR="003F1151" w:rsidRPr="003F1151">
        <w:rPr>
          <w:rFonts w:ascii="Montserrat" w:hAnsi="Montserrat" w:cs="Arial"/>
          <w:sz w:val="22"/>
          <w:szCs w:val="22"/>
        </w:rPr>
        <w:t>legislației</w:t>
      </w:r>
      <w:r w:rsidRPr="003F1151">
        <w:rPr>
          <w:rFonts w:ascii="Montserrat" w:hAnsi="Montserrat" w:cs="Arial"/>
          <w:sz w:val="22"/>
          <w:szCs w:val="22"/>
        </w:rPr>
        <w:t xml:space="preserve"> </w:t>
      </w:r>
      <w:r w:rsidR="003F1151" w:rsidRPr="003F1151">
        <w:rPr>
          <w:rFonts w:ascii="Montserrat" w:hAnsi="Montserrat" w:cs="Arial"/>
          <w:sz w:val="22"/>
          <w:szCs w:val="22"/>
        </w:rPr>
        <w:t>naționale</w:t>
      </w:r>
      <w:r w:rsidRPr="003F1151">
        <w:rPr>
          <w:rFonts w:ascii="Montserrat" w:hAnsi="Montserrat" w:cs="Arial"/>
          <w:sz w:val="22"/>
          <w:szCs w:val="22"/>
        </w:rPr>
        <w:t xml:space="preserve"> in domeniul TVA.</w:t>
      </w:r>
    </w:p>
    <w:p w14:paraId="000002CF" w14:textId="77777777" w:rsidR="00FA020C" w:rsidRDefault="00FA020C">
      <w:pPr>
        <w:pBdr>
          <w:top w:val="nil"/>
          <w:left w:val="nil"/>
          <w:bottom w:val="nil"/>
          <w:right w:val="nil"/>
          <w:between w:val="nil"/>
        </w:pBdr>
        <w:spacing w:after="120" w:line="276" w:lineRule="auto"/>
        <w:ind w:left="1170"/>
        <w:jc w:val="both"/>
        <w:rPr>
          <w:rFonts w:ascii="Montserrat" w:eastAsia="Montserrat" w:hAnsi="Montserrat" w:cs="Montserrat"/>
          <w:color w:val="000000"/>
          <w:sz w:val="22"/>
          <w:szCs w:val="22"/>
        </w:rPr>
      </w:pPr>
    </w:p>
    <w:p w14:paraId="000002D0" w14:textId="77777777" w:rsidR="00FA020C" w:rsidRDefault="00246DDB">
      <w:pPr>
        <w:pStyle w:val="Heading2"/>
        <w:numPr>
          <w:ilvl w:val="2"/>
          <w:numId w:val="19"/>
        </w:numPr>
      </w:pPr>
      <w:bookmarkStart w:id="79" w:name="_Toc149205754"/>
      <w:bookmarkStart w:id="80" w:name="_Toc167202634"/>
      <w:r>
        <w:t>Categorii și plafoane de cheltuieli eligibile</w:t>
      </w:r>
      <w:bookmarkEnd w:id="79"/>
      <w:bookmarkEnd w:id="80"/>
    </w:p>
    <w:p w14:paraId="000002D1" w14:textId="77777777" w:rsidR="00FA020C" w:rsidRDefault="00246DDB">
      <w:pPr>
        <w:keepNext/>
        <w:jc w:val="both"/>
        <w:rPr>
          <w:rFonts w:ascii="Montserrat" w:eastAsia="Montserrat" w:hAnsi="Montserrat" w:cs="Montserrat"/>
          <w:sz w:val="22"/>
          <w:szCs w:val="22"/>
        </w:rPr>
      </w:pPr>
      <w:r>
        <w:rPr>
          <w:rFonts w:ascii="Montserrat" w:eastAsia="Montserrat" w:hAnsi="Montserrat" w:cs="Montserrat"/>
          <w:sz w:val="22"/>
          <w:szCs w:val="22"/>
        </w:rPr>
        <w:t xml:space="preserve">Detalierea plafoanelor </w:t>
      </w:r>
      <w:r w:rsidRPr="008F05C4">
        <w:rPr>
          <w:rFonts w:ascii="Montserrat" w:eastAsia="Montserrat" w:hAnsi="Montserrat" w:cs="Montserrat"/>
          <w:sz w:val="22"/>
          <w:szCs w:val="22"/>
        </w:rPr>
        <w:t>maxime aferente cheltuielilor eligibile aplicabile acestui apel de proiecte, se regăsesc în Anexa 5 la prezentul</w:t>
      </w:r>
      <w:r>
        <w:rPr>
          <w:rFonts w:ascii="Montserrat" w:eastAsia="Montserrat" w:hAnsi="Montserrat" w:cs="Montserrat"/>
          <w:sz w:val="22"/>
          <w:szCs w:val="22"/>
        </w:rPr>
        <w:t xml:space="preserve"> ghid.</w:t>
      </w:r>
    </w:p>
    <w:p w14:paraId="000002D2" w14:textId="77777777" w:rsidR="00FA020C" w:rsidRDefault="00FA020C">
      <w:pPr>
        <w:keepNext/>
        <w:jc w:val="both"/>
        <w:rPr>
          <w:rFonts w:ascii="Montserrat" w:eastAsia="Montserrat" w:hAnsi="Montserrat" w:cs="Montserrat"/>
          <w:sz w:val="22"/>
          <w:szCs w:val="22"/>
        </w:rPr>
      </w:pPr>
    </w:p>
    <w:p w14:paraId="4805AF27" w14:textId="77777777" w:rsidR="00987B41" w:rsidRDefault="00987B41">
      <w:pPr>
        <w:keepNext/>
        <w:jc w:val="both"/>
        <w:rPr>
          <w:rFonts w:ascii="Montserrat" w:eastAsia="Montserrat" w:hAnsi="Montserrat" w:cs="Montserrat"/>
          <w:sz w:val="22"/>
          <w:szCs w:val="22"/>
        </w:rPr>
      </w:pPr>
    </w:p>
    <w:p w14:paraId="000002D4"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Categorii de cheltuieli neeligibile</w:t>
      </w:r>
    </w:p>
    <w:p w14:paraId="000002D5" w14:textId="77777777" w:rsidR="00FA020C" w:rsidRDefault="00FA020C">
      <w:pPr>
        <w:keepNext/>
        <w:jc w:val="both"/>
        <w:rPr>
          <w:rFonts w:ascii="Montserrat" w:eastAsia="Montserrat" w:hAnsi="Montserrat" w:cs="Montserrat"/>
          <w:sz w:val="22"/>
          <w:szCs w:val="22"/>
        </w:rPr>
      </w:pPr>
    </w:p>
    <w:p w14:paraId="000002D6" w14:textId="77777777" w:rsidR="00FA020C" w:rsidRDefault="00246DDB">
      <w:pPr>
        <w:spacing w:line="276" w:lineRule="auto"/>
        <w:jc w:val="both"/>
        <w:rPr>
          <w:rFonts w:ascii="Montserrat" w:eastAsia="Montserrat" w:hAnsi="Montserrat" w:cs="Montserrat"/>
          <w:sz w:val="22"/>
          <w:szCs w:val="22"/>
        </w:rPr>
      </w:pPr>
      <w:r>
        <w:rPr>
          <w:rFonts w:ascii="Montserrat" w:eastAsia="Montserrat" w:hAnsi="Montserrat" w:cs="Montserrat"/>
          <w:sz w:val="22"/>
          <w:szCs w:val="22"/>
        </w:rPr>
        <w:t>În cadrul acestui apel de proiecte sunt neeligibile:</w:t>
      </w:r>
    </w:p>
    <w:p w14:paraId="000002D7" w14:textId="77777777" w:rsidR="00FA020C" w:rsidRDefault="00246DDB">
      <w:pPr>
        <w:numPr>
          <w:ilvl w:val="0"/>
          <w:numId w:val="14"/>
        </w:numPr>
        <w:spacing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categoriile de cheltuieli prevăzute la art.10 din H.G.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000002D8" w14:textId="77777777" w:rsidR="00FA020C" w:rsidRDefault="00246DDB">
      <w:pPr>
        <w:numPr>
          <w:ilvl w:val="0"/>
          <w:numId w:val="25"/>
        </w:numPr>
        <w:spacing w:line="276" w:lineRule="auto"/>
        <w:ind w:left="1080"/>
        <w:jc w:val="both"/>
        <w:rPr>
          <w:rFonts w:ascii="Montserrat" w:eastAsia="Montserrat" w:hAnsi="Montserrat" w:cs="Montserrat"/>
          <w:sz w:val="22"/>
          <w:szCs w:val="22"/>
        </w:rPr>
      </w:pPr>
      <w:r>
        <w:rPr>
          <w:rFonts w:ascii="Montserrat" w:eastAsia="Montserrat" w:hAnsi="Montserrat" w:cs="Montserrat"/>
          <w:sz w:val="22"/>
          <w:szCs w:val="22"/>
        </w:rPr>
        <w:t>cheltuielile prevăzute la art. 64 din Regulamentul (UE) 2021/1.060;</w:t>
      </w:r>
    </w:p>
    <w:p w14:paraId="000002D9" w14:textId="77777777" w:rsidR="00FA020C" w:rsidRDefault="00246DDB">
      <w:pPr>
        <w:numPr>
          <w:ilvl w:val="0"/>
          <w:numId w:val="25"/>
        </w:numPr>
        <w:spacing w:line="276" w:lineRule="auto"/>
        <w:ind w:left="1080"/>
        <w:jc w:val="both"/>
        <w:rPr>
          <w:rFonts w:ascii="Montserrat" w:eastAsia="Montserrat" w:hAnsi="Montserrat" w:cs="Montserrat"/>
          <w:sz w:val="22"/>
          <w:szCs w:val="22"/>
        </w:rPr>
      </w:pPr>
      <w:r>
        <w:rPr>
          <w:rFonts w:ascii="Montserrat" w:eastAsia="Montserrat" w:hAnsi="Montserrat" w:cs="Montserrat"/>
          <w:sz w:val="22"/>
          <w:szCs w:val="22"/>
        </w:rPr>
        <w:t>costuri privind relocarea</w:t>
      </w:r>
      <w:r>
        <w:rPr>
          <w:rFonts w:ascii="Montserrat" w:eastAsia="Montserrat" w:hAnsi="Montserrat" w:cs="Montserrat"/>
          <w:color w:val="000000"/>
          <w:sz w:val="22"/>
          <w:szCs w:val="22"/>
          <w:highlight w:val="white"/>
        </w:rPr>
        <w:t xml:space="preserve"> </w:t>
      </w:r>
      <w:r>
        <w:rPr>
          <w:rFonts w:ascii="Montserrat" w:eastAsia="Montserrat" w:hAnsi="Montserrat" w:cs="Montserrat"/>
          <w:sz w:val="22"/>
          <w:szCs w:val="22"/>
        </w:rPr>
        <w:t>potrivit art. 66 din Regulamentul (UE) 2021/1.060;</w:t>
      </w:r>
    </w:p>
    <w:p w14:paraId="000002DA"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excluse de la finanțare potrivit art. 7 alin. (1), (4) și (5) din Regulamentul (UE) 2021/1.058 privind Fondul european de dezvoltare regională și Fondul de coeziune;</w:t>
      </w:r>
    </w:p>
    <w:p w14:paraId="000002DB"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cheltuielile privind achiziția de dotări/echipamente/utilaje/mijloace de transport second-hand;</w:t>
      </w:r>
    </w:p>
    <w:p w14:paraId="000002DC"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amenzi, penalități, cheltuieli de judecată și cheltuieli de arbitraj;</w:t>
      </w:r>
    </w:p>
    <w:p w14:paraId="000002DD"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efectuate peste plafoanele specifice stabilite sau excluse de la finanțare prin ghidul solicitantului</w:t>
      </w:r>
    </w:p>
    <w:p w14:paraId="000002DE" w14:textId="77777777" w:rsidR="00FA020C" w:rsidRDefault="00246DDB">
      <w:pPr>
        <w:numPr>
          <w:ilvl w:val="0"/>
          <w:numId w:val="27"/>
        </w:numPr>
        <w:spacing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 efectuate înainte de 01.01.2021 în conformitate cu prevederile art. 63 alin (2) din Regulamentul (UE) 2021/1.060;</w:t>
      </w:r>
    </w:p>
    <w:p w14:paraId="000002DF"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cheltuielile realizate în cadrul operațiunilor care intră sub incidența prevederilor art. 63 alin. (6) din Regulamentul (UE) 2021/1.060;</w:t>
      </w:r>
    </w:p>
    <w:p w14:paraId="000002E0"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2E1" w14:textId="77777777" w:rsidR="00FA020C" w:rsidRPr="00987B41" w:rsidRDefault="00246DDB">
      <w:pPr>
        <w:numPr>
          <w:ilvl w:val="0"/>
          <w:numId w:val="27"/>
        </w:numPr>
        <w:spacing w:before="120" w:after="120" w:line="276" w:lineRule="auto"/>
        <w:ind w:left="360"/>
        <w:jc w:val="both"/>
        <w:rPr>
          <w:rFonts w:ascii="Montserrat" w:eastAsia="Montserrat" w:hAnsi="Montserrat" w:cs="Montserrat"/>
          <w:sz w:val="22"/>
          <w:szCs w:val="22"/>
        </w:rPr>
      </w:pPr>
      <w:r w:rsidRPr="00987B41">
        <w:rPr>
          <w:rFonts w:ascii="Montserrat" w:eastAsia="Montserrat" w:hAnsi="Montserrat" w:cs="Montserrat"/>
          <w:sz w:val="22"/>
          <w:szCs w:val="22"/>
        </w:rPr>
        <w:t>contribuția în natură;</w:t>
      </w:r>
    </w:p>
    <w:p w14:paraId="000002E3" w14:textId="77777777" w:rsidR="00FA020C" w:rsidRPr="00BF0F10" w:rsidRDefault="00246DDB">
      <w:pPr>
        <w:numPr>
          <w:ilvl w:val="0"/>
          <w:numId w:val="27"/>
        </w:numPr>
        <w:spacing w:before="120" w:after="120"/>
        <w:ind w:left="360"/>
        <w:jc w:val="both"/>
        <w:rPr>
          <w:rFonts w:ascii="Montserrat" w:eastAsia="Montserrat" w:hAnsi="Montserrat" w:cs="Montserrat"/>
          <w:sz w:val="22"/>
          <w:szCs w:val="22"/>
        </w:rPr>
      </w:pPr>
      <w:r w:rsidRPr="00BF0F10">
        <w:rPr>
          <w:rFonts w:ascii="Montserrat" w:eastAsia="Montserrat" w:hAnsi="Montserrat" w:cs="Montserrat"/>
          <w:sz w:val="22"/>
          <w:szCs w:val="22"/>
        </w:rPr>
        <w:t>cheltuielile privind achiziția de mijloace de transport;</w:t>
      </w:r>
    </w:p>
    <w:p w14:paraId="10C787BC" w14:textId="77777777" w:rsidR="006D60FD" w:rsidRPr="00987B41" w:rsidRDefault="006D60FD" w:rsidP="006D60FD">
      <w:pPr>
        <w:numPr>
          <w:ilvl w:val="0"/>
          <w:numId w:val="27"/>
        </w:numPr>
        <w:spacing w:before="120" w:after="120"/>
        <w:ind w:left="360"/>
        <w:jc w:val="both"/>
        <w:rPr>
          <w:rFonts w:ascii="Montserrat" w:eastAsia="Montserrat" w:hAnsi="Montserrat" w:cs="Montserrat"/>
          <w:sz w:val="22"/>
          <w:szCs w:val="22"/>
        </w:rPr>
      </w:pPr>
      <w:r w:rsidRPr="00987B41">
        <w:rPr>
          <w:rFonts w:ascii="Montserrat" w:eastAsia="Montserrat" w:hAnsi="Montserrat" w:cs="Montserrat"/>
          <w:sz w:val="22"/>
          <w:szCs w:val="22"/>
        </w:rPr>
        <w:t>cheltuielile aferente capitolului 7, subcapitolul 7.1 din devizul general întocmit conform Hotărârii Guvernului nr. 907/2016 - Cheltuieli aferente marjei de buget - 25% din 1.2 + 1.3 + 1.4 + 2 + 3.1 + 3.2 + 3.3 + 3.5 + 3.7 + 3.8 + 4 + 5.1.1;</w:t>
      </w:r>
    </w:p>
    <w:p w14:paraId="000002E4" w14:textId="27A9D8B4" w:rsidR="00FA020C" w:rsidRDefault="00246DDB">
      <w:pPr>
        <w:numPr>
          <w:ilvl w:val="0"/>
          <w:numId w:val="27"/>
        </w:numPr>
        <w:spacing w:before="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 care nu corespund particularităților/obiectivelor/activităților sprijinite aferente Priorității 7 a Programului Regional Nord-Est 2021-2027</w:t>
      </w:r>
      <w:r w:rsidR="005D3EE8">
        <w:rPr>
          <w:rFonts w:ascii="Montserrat" w:eastAsia="Montserrat" w:hAnsi="Montserrat" w:cs="Montserrat"/>
          <w:sz w:val="22"/>
          <w:szCs w:val="22"/>
        </w:rPr>
        <w:t>.</w:t>
      </w:r>
    </w:p>
    <w:p w14:paraId="000002E6" w14:textId="77777777" w:rsidR="00FA020C" w:rsidRDefault="00FA020C">
      <w:pPr>
        <w:jc w:val="both"/>
        <w:rPr>
          <w:rFonts w:ascii="Montserrat" w:eastAsia="Montserrat" w:hAnsi="Montserrat" w:cs="Montserrat"/>
          <w:sz w:val="22"/>
          <w:szCs w:val="22"/>
        </w:rPr>
      </w:pPr>
    </w:p>
    <w:p w14:paraId="000002E7"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Opțiuni de costuri simplificate. Costuri directe și costuri indirecte</w:t>
      </w:r>
    </w:p>
    <w:p w14:paraId="000002E8" w14:textId="0D5B44A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art. 54 lit. (a) Regulamentul UE 2021/1.060, cu modificările </w:t>
      </w:r>
      <w:r w:rsidR="003F1151">
        <w:rPr>
          <w:rFonts w:ascii="Montserrat" w:eastAsia="Montserrat" w:hAnsi="Montserrat" w:cs="Montserrat"/>
          <w:sz w:val="22"/>
          <w:szCs w:val="22"/>
        </w:rPr>
        <w:t>și</w:t>
      </w:r>
      <w:r>
        <w:rPr>
          <w:rFonts w:ascii="Montserrat" w:eastAsia="Montserrat" w:hAnsi="Montserrat" w:cs="Montserrat"/>
          <w:sz w:val="22"/>
          <w:szCs w:val="22"/>
        </w:rPr>
        <w:t xml:space="preserve"> completările ulterioare, autoritățile de management, calculează costurile indirecte prin aplicarea unei rate forfetare de </w:t>
      </w:r>
      <w:r w:rsidR="00920411">
        <w:rPr>
          <w:rFonts w:ascii="Montserrat" w:eastAsia="Montserrat" w:hAnsi="Montserrat" w:cs="Montserrat"/>
          <w:sz w:val="22"/>
          <w:szCs w:val="22"/>
        </w:rPr>
        <w:t xml:space="preserve">maximum </w:t>
      </w:r>
      <w:r>
        <w:rPr>
          <w:rFonts w:ascii="Montserrat" w:eastAsia="Montserrat" w:hAnsi="Montserrat" w:cs="Montserrat"/>
          <w:sz w:val="22"/>
          <w:szCs w:val="22"/>
        </w:rPr>
        <w:t>7% la costurile directe eligibile.</w:t>
      </w:r>
    </w:p>
    <w:p w14:paraId="000002E9" w14:textId="77777777" w:rsidR="00FA020C" w:rsidRDefault="00FA020C">
      <w:pPr>
        <w:jc w:val="both"/>
        <w:rPr>
          <w:rFonts w:ascii="Montserrat" w:eastAsia="Montserrat" w:hAnsi="Montserrat" w:cs="Montserrat"/>
          <w:sz w:val="22"/>
          <w:szCs w:val="22"/>
        </w:rPr>
      </w:pPr>
    </w:p>
    <w:p w14:paraId="000002EA" w14:textId="6E430696" w:rsidR="00FA020C" w:rsidRDefault="00962E0F">
      <w:pPr>
        <w:jc w:val="both"/>
        <w:rPr>
          <w:rFonts w:ascii="Montserrat" w:eastAsia="Montserrat" w:hAnsi="Montserrat" w:cs="Montserrat"/>
          <w:sz w:val="22"/>
          <w:szCs w:val="22"/>
        </w:rPr>
      </w:pPr>
      <w:r>
        <w:rPr>
          <w:rFonts w:ascii="Montserrat" w:eastAsia="Montserrat" w:hAnsi="Montserrat" w:cs="Montserrat"/>
          <w:sz w:val="22"/>
          <w:szCs w:val="22"/>
        </w:rPr>
        <w:t>pr</w:t>
      </w:r>
      <w:r w:rsidR="00246DDB">
        <w:rPr>
          <w:rFonts w:ascii="Montserrat" w:eastAsia="Montserrat" w:hAnsi="Montserrat" w:cs="Montserrat"/>
          <w:sz w:val="22"/>
          <w:szCs w:val="22"/>
        </w:rPr>
        <w:t>Costurile directe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000002EB" w14:textId="77777777" w:rsidR="00FA020C" w:rsidRDefault="00FA020C">
      <w:pPr>
        <w:jc w:val="both"/>
        <w:rPr>
          <w:rFonts w:ascii="Montserrat" w:eastAsia="Montserrat" w:hAnsi="Montserrat" w:cs="Montserrat"/>
          <w:sz w:val="22"/>
          <w:szCs w:val="22"/>
        </w:rPr>
      </w:pPr>
    </w:p>
    <w:p w14:paraId="000002E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depuse in cadru acestei Priorități, </w:t>
      </w:r>
      <w:r>
        <w:rPr>
          <w:rFonts w:ascii="Montserrat" w:eastAsia="Montserrat" w:hAnsi="Montserrat" w:cs="Montserrat"/>
          <w:b/>
          <w:sz w:val="22"/>
          <w:szCs w:val="22"/>
        </w:rPr>
        <w:t>costurile directe</w:t>
      </w:r>
      <w:r>
        <w:rPr>
          <w:rFonts w:ascii="Montserrat" w:eastAsia="Montserrat" w:hAnsi="Montserrat" w:cs="Montserrat"/>
          <w:sz w:val="22"/>
          <w:szCs w:val="22"/>
        </w:rPr>
        <w:t xml:space="preserve"> includ costurile prevăzute in următoarele subcategorii:</w:t>
      </w:r>
    </w:p>
    <w:p w14:paraId="000002ED" w14:textId="77777777" w:rsidR="00FA020C" w:rsidRPr="0046006A" w:rsidRDefault="00246DDB">
      <w:pPr>
        <w:numPr>
          <w:ilvl w:val="0"/>
          <w:numId w:val="23"/>
        </w:numPr>
        <w:pBdr>
          <w:top w:val="nil"/>
          <w:left w:val="nil"/>
          <w:bottom w:val="nil"/>
          <w:right w:val="nil"/>
          <w:between w:val="nil"/>
        </w:pBdr>
        <w:spacing w:before="120"/>
        <w:jc w:val="both"/>
        <w:rPr>
          <w:rFonts w:ascii="Montserrat" w:eastAsia="Montserrat" w:hAnsi="Montserrat" w:cs="Montserrat"/>
          <w:color w:val="000000"/>
          <w:sz w:val="22"/>
          <w:szCs w:val="22"/>
        </w:rPr>
      </w:pPr>
      <w:r w:rsidRPr="0046006A">
        <w:rPr>
          <w:rFonts w:ascii="Montserrat" w:eastAsia="Montserrat" w:hAnsi="Montserrat" w:cs="Montserrat"/>
          <w:i/>
          <w:color w:val="000000"/>
          <w:sz w:val="22"/>
          <w:szCs w:val="22"/>
        </w:rPr>
        <w:t>Sub-categoria  – Cheltuieli pentru digitalizarea obiectivelor</w:t>
      </w:r>
    </w:p>
    <w:p w14:paraId="3092EDB9" w14:textId="69C35CE9" w:rsidR="003C2706" w:rsidRPr="00B50343" w:rsidRDefault="003C2706" w:rsidP="00B50343">
      <w:pPr>
        <w:pStyle w:val="ListParagraph"/>
        <w:numPr>
          <w:ilvl w:val="0"/>
          <w:numId w:val="23"/>
        </w:numPr>
        <w:autoSpaceDE w:val="0"/>
        <w:autoSpaceDN w:val="0"/>
        <w:adjustRightInd w:val="0"/>
        <w:jc w:val="both"/>
        <w:rPr>
          <w:rFonts w:ascii="Montserrat" w:eastAsia="Montserrat" w:hAnsi="Montserrat" w:cs="Montserrat"/>
          <w:b/>
          <w:sz w:val="22"/>
          <w:szCs w:val="22"/>
        </w:rPr>
      </w:pPr>
      <w:r w:rsidRPr="0046006A">
        <w:rPr>
          <w:rFonts w:ascii="Montserrat" w:eastAsiaTheme="minorHAnsi" w:hAnsi="Montserrat" w:cs="Arial"/>
          <w:i/>
          <w:iCs/>
          <w:sz w:val="22"/>
          <w:szCs w:val="22"/>
        </w:rPr>
        <w:t xml:space="preserve">Sub-categoria - Cheltuieli cu achiziția imobilelor deja </w:t>
      </w:r>
      <w:r w:rsidRPr="00B50343">
        <w:rPr>
          <w:rFonts w:ascii="Montserrat" w:eastAsiaTheme="minorHAnsi" w:hAnsi="Montserrat" w:cs="Arial"/>
          <w:i/>
          <w:iCs/>
          <w:sz w:val="22"/>
          <w:szCs w:val="22"/>
        </w:rPr>
        <w:t>construite</w:t>
      </w:r>
      <w:r w:rsidR="00B50343" w:rsidRPr="00B50343">
        <w:rPr>
          <w:rFonts w:ascii="Montserrat" w:eastAsia="Montserrat" w:hAnsi="Montserrat" w:cs="Montserrat"/>
          <w:b/>
          <w:sz w:val="22"/>
          <w:szCs w:val="22"/>
        </w:rPr>
        <w:t xml:space="preserve"> (aceste cheltuieli sunt eligibile doar pentru costurile aferente componentei de cultura si/sau regenerare urbana) </w:t>
      </w:r>
    </w:p>
    <w:p w14:paraId="2F43685E" w14:textId="0515CA2A" w:rsidR="003C2706" w:rsidRPr="0046006A" w:rsidRDefault="003C2706" w:rsidP="003C2706">
      <w:pPr>
        <w:pStyle w:val="ListParagraph"/>
        <w:numPr>
          <w:ilvl w:val="0"/>
          <w:numId w:val="23"/>
        </w:numPr>
        <w:autoSpaceDE w:val="0"/>
        <w:autoSpaceDN w:val="0"/>
        <w:adjustRightInd w:val="0"/>
        <w:jc w:val="both"/>
        <w:rPr>
          <w:rFonts w:ascii="Montserrat" w:eastAsiaTheme="minorHAnsi" w:hAnsi="Montserrat" w:cs="Arial"/>
          <w:i/>
          <w:iCs/>
          <w:sz w:val="22"/>
          <w:szCs w:val="22"/>
        </w:rPr>
      </w:pPr>
      <w:bookmarkStart w:id="81" w:name="_Hlk135732580"/>
      <w:r w:rsidRPr="0046006A">
        <w:rPr>
          <w:rFonts w:ascii="Montserrat" w:eastAsiaTheme="minorHAnsi" w:hAnsi="Montserrat" w:cs="Arial"/>
          <w:i/>
          <w:iCs/>
          <w:sz w:val="22"/>
          <w:szCs w:val="22"/>
        </w:rPr>
        <w:t>Sub-categoria  - 1.1 Obținerea terenului</w:t>
      </w:r>
      <w:bookmarkEnd w:id="81"/>
      <w:r w:rsidR="00B50343">
        <w:rPr>
          <w:rFonts w:ascii="Montserrat" w:eastAsiaTheme="minorHAnsi" w:hAnsi="Montserrat" w:cs="Arial"/>
          <w:i/>
          <w:iCs/>
          <w:sz w:val="22"/>
          <w:szCs w:val="22"/>
        </w:rPr>
        <w:t xml:space="preserve"> </w:t>
      </w:r>
      <w:r w:rsidR="00B50343" w:rsidRPr="00B50343">
        <w:rPr>
          <w:rFonts w:ascii="Montserrat" w:eastAsia="Montserrat" w:hAnsi="Montserrat" w:cs="Montserrat"/>
          <w:b/>
          <w:sz w:val="22"/>
          <w:szCs w:val="22"/>
        </w:rPr>
        <w:t>(aceste cheltuieli sunt eligibile doar pentru costurile aferente componentei de cultura si/sau regenerare urbana)</w:t>
      </w:r>
    </w:p>
    <w:p w14:paraId="000002EE"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2" w:name="_heading=h.25b2l0r" w:colFirst="0" w:colLast="0"/>
      <w:bookmarkEnd w:id="82"/>
      <w:r>
        <w:rPr>
          <w:rFonts w:ascii="Montserrat" w:eastAsia="Montserrat" w:hAnsi="Montserrat" w:cs="Montserrat"/>
          <w:i/>
          <w:color w:val="000000"/>
          <w:sz w:val="22"/>
          <w:szCs w:val="22"/>
        </w:rPr>
        <w:t xml:space="preserve">Sub-categoria  - 1.2 Amenajarea terenului </w:t>
      </w:r>
    </w:p>
    <w:p w14:paraId="000002EF" w14:textId="662376D4"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3" w:name="_heading=h.kgcv8k" w:colFirst="0" w:colLast="0"/>
      <w:bookmarkEnd w:id="83"/>
      <w:r>
        <w:rPr>
          <w:rFonts w:ascii="Montserrat" w:eastAsia="Montserrat" w:hAnsi="Montserrat" w:cs="Montserrat"/>
          <w:i/>
          <w:color w:val="000000"/>
          <w:sz w:val="22"/>
          <w:szCs w:val="22"/>
        </w:rPr>
        <w:t xml:space="preserve">Sub-categoria – 1.3 Cheltuieli cu amenajări pentru protecția mediului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aducerea la starea </w:t>
      </w:r>
      <w:r w:rsidR="003F1151">
        <w:rPr>
          <w:rFonts w:ascii="Montserrat" w:eastAsia="Montserrat" w:hAnsi="Montserrat" w:cs="Montserrat"/>
          <w:i/>
          <w:color w:val="000000"/>
          <w:sz w:val="22"/>
          <w:szCs w:val="22"/>
        </w:rPr>
        <w:t>inițială</w:t>
      </w:r>
      <w:r>
        <w:rPr>
          <w:rFonts w:ascii="Montserrat" w:eastAsia="Montserrat" w:hAnsi="Montserrat" w:cs="Montserrat"/>
          <w:i/>
          <w:color w:val="000000"/>
          <w:sz w:val="22"/>
          <w:szCs w:val="22"/>
        </w:rPr>
        <w:t xml:space="preserve"> </w:t>
      </w:r>
    </w:p>
    <w:p w14:paraId="000002F0" w14:textId="7816157C"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4" w:name="_heading=h.34g0dwd" w:colFirst="0" w:colLast="0"/>
      <w:bookmarkEnd w:id="84"/>
      <w:r>
        <w:rPr>
          <w:rFonts w:ascii="Montserrat" w:eastAsia="Montserrat" w:hAnsi="Montserrat" w:cs="Montserrat"/>
          <w:i/>
          <w:color w:val="000000"/>
          <w:sz w:val="22"/>
          <w:szCs w:val="22"/>
        </w:rPr>
        <w:t>Sub-categoria – 1.4 Cheltuieli pentru relocarea/</w:t>
      </w:r>
      <w:r w:rsidR="003F1151">
        <w:rPr>
          <w:rFonts w:ascii="Montserrat" w:eastAsia="Montserrat" w:hAnsi="Montserrat" w:cs="Montserrat"/>
          <w:i/>
          <w:color w:val="000000"/>
          <w:sz w:val="22"/>
          <w:szCs w:val="22"/>
        </w:rPr>
        <w:t>protecția</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utilităților</w:t>
      </w:r>
      <w:r>
        <w:rPr>
          <w:rFonts w:ascii="Montserrat" w:eastAsia="Montserrat" w:hAnsi="Montserrat" w:cs="Montserrat"/>
          <w:i/>
          <w:color w:val="000000"/>
          <w:sz w:val="22"/>
          <w:szCs w:val="22"/>
        </w:rPr>
        <w:t xml:space="preserve"> </w:t>
      </w:r>
    </w:p>
    <w:p w14:paraId="000002F1" w14:textId="552D0E5F"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5" w:name="_heading=h.1jlao46" w:colFirst="0" w:colLast="0"/>
      <w:bookmarkEnd w:id="85"/>
      <w:r>
        <w:rPr>
          <w:rFonts w:ascii="Montserrat" w:eastAsia="Montserrat" w:hAnsi="Montserrat" w:cs="Montserrat"/>
          <w:i/>
          <w:color w:val="000000"/>
          <w:sz w:val="22"/>
          <w:szCs w:val="22"/>
        </w:rPr>
        <w:lastRenderedPageBreak/>
        <w:t xml:space="preserve">Sub-categoria – 2 Cheltuieli pentru asigurarea </w:t>
      </w:r>
      <w:r w:rsidR="003F1151">
        <w:rPr>
          <w:rFonts w:ascii="Montserrat" w:eastAsia="Montserrat" w:hAnsi="Montserrat" w:cs="Montserrat"/>
          <w:i/>
          <w:color w:val="000000"/>
          <w:sz w:val="22"/>
          <w:szCs w:val="22"/>
        </w:rPr>
        <w:t>utilităților</w:t>
      </w:r>
      <w:r>
        <w:rPr>
          <w:rFonts w:ascii="Montserrat" w:eastAsia="Montserrat" w:hAnsi="Montserrat" w:cs="Montserrat"/>
          <w:i/>
          <w:color w:val="000000"/>
          <w:sz w:val="22"/>
          <w:szCs w:val="22"/>
        </w:rPr>
        <w:t xml:space="preserve"> necesare obiectivului </w:t>
      </w:r>
      <w:r w:rsidR="003F1151">
        <w:rPr>
          <w:rFonts w:ascii="Montserrat" w:eastAsia="Montserrat" w:hAnsi="Montserrat" w:cs="Montserrat"/>
          <w:i/>
          <w:color w:val="000000"/>
          <w:sz w:val="22"/>
          <w:szCs w:val="22"/>
        </w:rPr>
        <w:t>investiții</w:t>
      </w:r>
    </w:p>
    <w:p w14:paraId="000002F2" w14:textId="0577BEA8"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6" w:name="_heading=h.43ky6rz" w:colFirst="0" w:colLast="0"/>
      <w:bookmarkEnd w:id="86"/>
      <w:r>
        <w:rPr>
          <w:rFonts w:ascii="Montserrat" w:eastAsia="Montserrat" w:hAnsi="Montserrat" w:cs="Montserrat"/>
          <w:i/>
          <w:color w:val="000000"/>
          <w:sz w:val="22"/>
          <w:szCs w:val="22"/>
        </w:rPr>
        <w:t xml:space="preserve">Sub-categoria – 4.1 </w:t>
      </w:r>
      <w:r w:rsidR="003F1151">
        <w:rPr>
          <w:rFonts w:ascii="Montserrat" w:eastAsia="Montserrat" w:hAnsi="Montserrat" w:cs="Montserrat"/>
          <w:i/>
          <w:color w:val="000000"/>
          <w:sz w:val="22"/>
          <w:szCs w:val="22"/>
        </w:rPr>
        <w:t>Construcții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instalații</w:t>
      </w:r>
    </w:p>
    <w:p w14:paraId="000002F3" w14:textId="2D10EB35"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7" w:name="_heading=h.2iq8gzs" w:colFirst="0" w:colLast="0"/>
      <w:bookmarkEnd w:id="87"/>
      <w:r>
        <w:rPr>
          <w:rFonts w:ascii="Montserrat" w:eastAsia="Montserrat" w:hAnsi="Montserrat" w:cs="Montserrat"/>
          <w:i/>
          <w:color w:val="000000"/>
          <w:sz w:val="22"/>
          <w:szCs w:val="22"/>
        </w:rPr>
        <w:t xml:space="preserve">Sub-categoria – 4.2 Montaj utilaje, echipamente tehnologice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funcționale</w:t>
      </w:r>
    </w:p>
    <w:p w14:paraId="000002F4" w14:textId="33F02F04"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8" w:name="_heading=h.xvir7l" w:colFirst="0" w:colLast="0"/>
      <w:bookmarkEnd w:id="88"/>
      <w:r>
        <w:rPr>
          <w:rFonts w:ascii="Montserrat" w:eastAsia="Montserrat" w:hAnsi="Montserrat" w:cs="Montserrat"/>
          <w:i/>
          <w:color w:val="000000"/>
          <w:sz w:val="22"/>
          <w:szCs w:val="22"/>
        </w:rPr>
        <w:t xml:space="preserve">Sub-categoria – 4.3 Utilaje, echipamente tehnologice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funcționale</w:t>
      </w:r>
      <w:r>
        <w:rPr>
          <w:rFonts w:ascii="Montserrat" w:eastAsia="Montserrat" w:hAnsi="Montserrat" w:cs="Montserrat"/>
          <w:i/>
          <w:color w:val="000000"/>
          <w:sz w:val="22"/>
          <w:szCs w:val="22"/>
        </w:rPr>
        <w:t xml:space="preserve"> care necesită montaj</w:t>
      </w:r>
    </w:p>
    <w:p w14:paraId="03A88380" w14:textId="561967C5" w:rsidR="001C3D30" w:rsidRDefault="001C3D30" w:rsidP="001C3D30">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r w:rsidRPr="001C3D30">
        <w:rPr>
          <w:rFonts w:ascii="Montserrat" w:eastAsia="Montserrat" w:hAnsi="Montserrat" w:cs="Montserrat"/>
          <w:i/>
          <w:color w:val="000000"/>
          <w:sz w:val="22"/>
          <w:szCs w:val="22"/>
        </w:rPr>
        <w:t>Sub-categoria – 4.4. Utilaje, echipamente tehnologice şi funcționale care nu necesită montaj şi echipamente de transport</w:t>
      </w:r>
    </w:p>
    <w:p w14:paraId="29A1F6DA" w14:textId="77777777" w:rsidR="003F1151" w:rsidRDefault="003F1151" w:rsidP="003F1151">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r>
        <w:rPr>
          <w:rFonts w:ascii="Montserrat" w:eastAsia="Montserrat" w:hAnsi="Montserrat" w:cs="Montserrat"/>
          <w:i/>
          <w:color w:val="000000"/>
          <w:sz w:val="22"/>
          <w:szCs w:val="22"/>
        </w:rPr>
        <w:t>Sub-categoria  – 4.5 Dotări</w:t>
      </w:r>
    </w:p>
    <w:p w14:paraId="1C2DF1CD" w14:textId="4C446E7F" w:rsidR="003F1151" w:rsidRPr="003F1151" w:rsidRDefault="003F1151" w:rsidP="003F1151">
      <w:pPr>
        <w:numPr>
          <w:ilvl w:val="0"/>
          <w:numId w:val="22"/>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i/>
          <w:color w:val="000000"/>
          <w:sz w:val="22"/>
          <w:szCs w:val="22"/>
        </w:rPr>
        <w:t>Sub-categoria – 4.6 Cheltuieli cu active necorporale</w:t>
      </w:r>
    </w:p>
    <w:p w14:paraId="000002F5" w14:textId="0B5C8359"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9" w:name="_heading=h.3hv69ve" w:colFirst="0" w:colLast="0"/>
      <w:bookmarkEnd w:id="89"/>
      <w:r>
        <w:rPr>
          <w:rFonts w:ascii="Montserrat" w:eastAsia="Montserrat" w:hAnsi="Montserrat" w:cs="Montserrat"/>
          <w:i/>
          <w:color w:val="000000"/>
          <w:sz w:val="22"/>
          <w:szCs w:val="22"/>
        </w:rPr>
        <w:t xml:space="preserve">Sub-categoria - 5.1.1.Lucrări de </w:t>
      </w:r>
      <w:r w:rsidR="003F1151">
        <w:rPr>
          <w:rFonts w:ascii="Montserrat" w:eastAsia="Montserrat" w:hAnsi="Montserrat" w:cs="Montserrat"/>
          <w:i/>
          <w:color w:val="000000"/>
          <w:sz w:val="22"/>
          <w:szCs w:val="22"/>
        </w:rPr>
        <w:t>construcții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și</w:t>
      </w:r>
      <w:r>
        <w:rPr>
          <w:rFonts w:ascii="Montserrat" w:eastAsia="Montserrat" w:hAnsi="Montserrat" w:cs="Montserrat"/>
          <w:i/>
          <w:color w:val="000000"/>
          <w:sz w:val="22"/>
          <w:szCs w:val="22"/>
        </w:rPr>
        <w:t xml:space="preserve"> </w:t>
      </w:r>
      <w:r w:rsidR="003F1151">
        <w:rPr>
          <w:rFonts w:ascii="Montserrat" w:eastAsia="Montserrat" w:hAnsi="Montserrat" w:cs="Montserrat"/>
          <w:i/>
          <w:color w:val="000000"/>
          <w:sz w:val="22"/>
          <w:szCs w:val="22"/>
        </w:rPr>
        <w:t>instalații</w:t>
      </w:r>
      <w:r>
        <w:rPr>
          <w:rFonts w:ascii="Montserrat" w:eastAsia="Montserrat" w:hAnsi="Montserrat" w:cs="Montserrat"/>
          <w:i/>
          <w:color w:val="000000"/>
          <w:sz w:val="22"/>
          <w:szCs w:val="22"/>
        </w:rPr>
        <w:t xml:space="preserve"> aferente organizării de </w:t>
      </w:r>
      <w:r w:rsidR="003F1151">
        <w:rPr>
          <w:rFonts w:ascii="Montserrat" w:eastAsia="Montserrat" w:hAnsi="Montserrat" w:cs="Montserrat"/>
          <w:i/>
          <w:color w:val="000000"/>
          <w:sz w:val="22"/>
          <w:szCs w:val="22"/>
        </w:rPr>
        <w:t>șantier</w:t>
      </w:r>
      <w:r>
        <w:rPr>
          <w:rFonts w:ascii="Montserrat" w:eastAsia="Montserrat" w:hAnsi="Montserrat" w:cs="Montserrat"/>
          <w:i/>
          <w:color w:val="000000"/>
          <w:sz w:val="22"/>
          <w:szCs w:val="22"/>
        </w:rPr>
        <w:t xml:space="preserve"> </w:t>
      </w:r>
    </w:p>
    <w:p w14:paraId="000002F6"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90" w:name="_heading=h.1x0gk37" w:colFirst="0" w:colLast="0"/>
      <w:bookmarkEnd w:id="90"/>
      <w:r>
        <w:rPr>
          <w:rFonts w:ascii="Montserrat" w:eastAsia="Montserrat" w:hAnsi="Montserrat" w:cs="Montserrat"/>
          <w:i/>
          <w:color w:val="000000"/>
          <w:sz w:val="22"/>
          <w:szCs w:val="22"/>
        </w:rPr>
        <w:t>Sub-categoria – 5.1.2 Cheltuieli conexe organizării de șantier</w:t>
      </w:r>
    </w:p>
    <w:p w14:paraId="000002F7"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91" w:name="_heading=h.4h042r0" w:colFirst="0" w:colLast="0"/>
      <w:bookmarkEnd w:id="91"/>
      <w:r>
        <w:rPr>
          <w:rFonts w:ascii="Montserrat" w:eastAsia="Montserrat" w:hAnsi="Montserrat" w:cs="Montserrat"/>
          <w:i/>
          <w:color w:val="000000"/>
          <w:sz w:val="22"/>
          <w:szCs w:val="22"/>
        </w:rPr>
        <w:t xml:space="preserve">Sub-categoria – 5.3 Cheltuieli diverse și neprevăzute </w:t>
      </w:r>
    </w:p>
    <w:p w14:paraId="1C7B25CA" w14:textId="7863A1F6" w:rsidR="00927770" w:rsidRDefault="00927770">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r>
        <w:rPr>
          <w:rFonts w:ascii="Montserrat" w:eastAsia="Montserrat" w:hAnsi="Montserrat" w:cs="Montserrat"/>
          <w:i/>
          <w:color w:val="000000"/>
          <w:sz w:val="22"/>
          <w:szCs w:val="22"/>
        </w:rPr>
        <w:t xml:space="preserve">Sub-categoria – 7.2. Cheltuieli pentru constituirea rezervei de implementare pentru ajustarea de preț </w:t>
      </w:r>
    </w:p>
    <w:p w14:paraId="000002FA" w14:textId="77777777" w:rsidR="00FA020C" w:rsidRDefault="00FA020C">
      <w:pPr>
        <w:rPr>
          <w:rFonts w:ascii="Montserrat" w:eastAsia="Montserrat" w:hAnsi="Montserrat" w:cs="Montserrat"/>
          <w:sz w:val="22"/>
          <w:szCs w:val="22"/>
        </w:rPr>
      </w:pPr>
      <w:bookmarkStart w:id="92" w:name="_heading=h.2w5ecyt" w:colFirst="0" w:colLast="0"/>
      <w:bookmarkStart w:id="93" w:name="_heading=h.1baon6m" w:colFirst="0" w:colLast="0"/>
      <w:bookmarkEnd w:id="92"/>
      <w:bookmarkEnd w:id="93"/>
    </w:p>
    <w:p w14:paraId="000002FB" w14:textId="15CB48B9"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Costurile indirecte</w:t>
      </w:r>
      <w:r>
        <w:rPr>
          <w:rFonts w:ascii="Montserrat" w:eastAsia="Montserrat" w:hAnsi="Montserrat" w:cs="Montserrat"/>
          <w:sz w:val="22"/>
          <w:szCs w:val="22"/>
        </w:rPr>
        <w:t xml:space="preserve"> sunt toate acele cheltuieli care nu se încadrează în categoria costurilor directe. Cuantumul acestora in cadrul bugetului proiectului se va stabili prin aplicarea ratei forfetare de </w:t>
      </w:r>
      <w:r w:rsidR="00920411">
        <w:rPr>
          <w:rFonts w:ascii="Montserrat" w:eastAsia="Montserrat" w:hAnsi="Montserrat" w:cs="Montserrat"/>
          <w:sz w:val="22"/>
          <w:szCs w:val="22"/>
        </w:rPr>
        <w:t xml:space="preserve">maximum </w:t>
      </w:r>
      <w:r>
        <w:rPr>
          <w:rFonts w:ascii="Montserrat" w:eastAsia="Montserrat" w:hAnsi="Montserrat" w:cs="Montserrat"/>
          <w:sz w:val="22"/>
          <w:szCs w:val="22"/>
        </w:rPr>
        <w:t xml:space="preserve">7% asupra cheltuielilor directe, </w:t>
      </w:r>
      <w:r w:rsidR="00927770">
        <w:rPr>
          <w:rFonts w:ascii="Montserrat" w:eastAsia="Montserrat" w:hAnsi="Montserrat" w:cs="Montserrat"/>
          <w:sz w:val="22"/>
          <w:szCs w:val="22"/>
        </w:rPr>
        <w:t>așa</w:t>
      </w:r>
      <w:r>
        <w:rPr>
          <w:rFonts w:ascii="Montserrat" w:eastAsia="Montserrat" w:hAnsi="Montserrat" w:cs="Montserrat"/>
          <w:sz w:val="22"/>
          <w:szCs w:val="22"/>
        </w:rPr>
        <w:t xml:space="preserve"> cum sunt descrise mai sus.</w:t>
      </w:r>
    </w:p>
    <w:p w14:paraId="000002FC" w14:textId="77777777" w:rsidR="00FA020C" w:rsidRDefault="00FA020C">
      <w:pPr>
        <w:jc w:val="both"/>
        <w:rPr>
          <w:rFonts w:ascii="Montserrat" w:eastAsia="Montserrat" w:hAnsi="Montserrat" w:cs="Montserrat"/>
          <w:sz w:val="22"/>
          <w:szCs w:val="22"/>
        </w:rPr>
      </w:pPr>
    </w:p>
    <w:p w14:paraId="000002FD" w14:textId="63765A2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bugetele proiectelor, costurile indirecte vor fi </w:t>
      </w:r>
      <w:r w:rsidR="00927770">
        <w:rPr>
          <w:rFonts w:ascii="Montserrat" w:eastAsia="Montserrat" w:hAnsi="Montserrat" w:cs="Montserrat"/>
          <w:sz w:val="22"/>
          <w:szCs w:val="22"/>
        </w:rPr>
        <w:t>evidențiate</w:t>
      </w:r>
      <w:r>
        <w:rPr>
          <w:rFonts w:ascii="Montserrat" w:eastAsia="Montserrat" w:hAnsi="Montserrat" w:cs="Montserrat"/>
          <w:sz w:val="22"/>
          <w:szCs w:val="22"/>
        </w:rPr>
        <w:t xml:space="preserve"> separat:</w:t>
      </w:r>
    </w:p>
    <w:p w14:paraId="000002FE" w14:textId="057E3053" w:rsidR="00FA020C" w:rsidRDefault="00246DDB">
      <w:pPr>
        <w:numPr>
          <w:ilvl w:val="0"/>
          <w:numId w:val="6"/>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Costuri indirecte aferente che</w:t>
      </w:r>
      <w:r w:rsidR="00430187">
        <w:rPr>
          <w:rFonts w:ascii="Montserrat" w:eastAsia="Montserrat" w:hAnsi="Montserrat" w:cs="Montserrat"/>
          <w:color w:val="000000"/>
          <w:sz w:val="22"/>
          <w:szCs w:val="22"/>
        </w:rPr>
        <w:t>l</w:t>
      </w:r>
      <w:r>
        <w:rPr>
          <w:rFonts w:ascii="Montserrat" w:eastAsia="Montserrat" w:hAnsi="Montserrat" w:cs="Montserrat"/>
          <w:color w:val="000000"/>
          <w:sz w:val="22"/>
          <w:szCs w:val="22"/>
        </w:rPr>
        <w:t>tuiel</w:t>
      </w:r>
      <w:r w:rsidR="00430187">
        <w:rPr>
          <w:rFonts w:ascii="Montserrat" w:eastAsia="Montserrat" w:hAnsi="Montserrat" w:cs="Montserrat"/>
          <w:color w:val="000000"/>
          <w:sz w:val="22"/>
          <w:szCs w:val="22"/>
        </w:rPr>
        <w:t>il</w:t>
      </w:r>
      <w:r>
        <w:rPr>
          <w:rFonts w:ascii="Montserrat" w:eastAsia="Montserrat" w:hAnsi="Montserrat" w:cs="Montserrat"/>
          <w:color w:val="000000"/>
          <w:sz w:val="22"/>
          <w:szCs w:val="22"/>
        </w:rPr>
        <w:t>or care nu intră sub incidența regulilor de ajutor de stat /de minimis</w:t>
      </w:r>
    </w:p>
    <w:p w14:paraId="000002FF" w14:textId="0C02C2F7" w:rsidR="00FA020C" w:rsidRDefault="00246DDB">
      <w:pPr>
        <w:numPr>
          <w:ilvl w:val="0"/>
          <w:numId w:val="6"/>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Costuri indirecte aferente </w:t>
      </w:r>
      <w:r w:rsidR="00430187">
        <w:rPr>
          <w:rFonts w:ascii="Montserrat" w:eastAsia="Montserrat" w:hAnsi="Montserrat" w:cs="Montserrat"/>
          <w:color w:val="000000"/>
          <w:sz w:val="22"/>
          <w:szCs w:val="22"/>
        </w:rPr>
        <w:t>cheltuielilor</w:t>
      </w:r>
      <w:r>
        <w:rPr>
          <w:rFonts w:ascii="Montserrat" w:eastAsia="Montserrat" w:hAnsi="Montserrat" w:cs="Montserrat"/>
          <w:color w:val="000000"/>
          <w:sz w:val="22"/>
          <w:szCs w:val="22"/>
        </w:rPr>
        <w:t xml:space="preserve"> care implică ajutor de stat și/sau de minimis</w:t>
      </w:r>
    </w:p>
    <w:p w14:paraId="00000300" w14:textId="77777777" w:rsidR="00FA020C" w:rsidRDefault="00FA020C">
      <w:pPr>
        <w:keepNext/>
        <w:jc w:val="both"/>
        <w:rPr>
          <w:rFonts w:ascii="Montserrat" w:eastAsia="Montserrat" w:hAnsi="Montserrat" w:cs="Montserrat"/>
          <w:sz w:val="22"/>
          <w:szCs w:val="22"/>
        </w:rPr>
      </w:pPr>
    </w:p>
    <w:p w14:paraId="00000301" w14:textId="77777777" w:rsidR="00FA020C" w:rsidRDefault="00246DDB">
      <w:pPr>
        <w:numPr>
          <w:ilvl w:val="2"/>
          <w:numId w:val="19"/>
        </w:numPr>
        <w:pBdr>
          <w:top w:val="nil"/>
          <w:left w:val="nil"/>
          <w:bottom w:val="nil"/>
          <w:right w:val="nil"/>
          <w:between w:val="nil"/>
        </w:pBdr>
        <w:spacing w:before="120" w:after="120" w:line="259" w:lineRule="auto"/>
        <w:jc w:val="both"/>
        <w:rPr>
          <w:rFonts w:ascii="Trebuchet MS" w:eastAsia="Trebuchet MS" w:hAnsi="Trebuchet MS" w:cs="Trebuchet MS"/>
          <w:i/>
          <w:color w:val="000000"/>
          <w:sz w:val="22"/>
          <w:szCs w:val="22"/>
        </w:rPr>
      </w:pPr>
      <w:r>
        <w:rPr>
          <w:rFonts w:ascii="Montserrat" w:eastAsia="Montserrat" w:hAnsi="Montserrat" w:cs="Montserrat"/>
          <w:b/>
          <w:i/>
          <w:color w:val="000000"/>
          <w:sz w:val="22"/>
          <w:szCs w:val="22"/>
        </w:rPr>
        <w:t>Opțiuni de costuri simplificate.  Costuri unitare/sume forfetare și rate forfetare</w:t>
      </w:r>
    </w:p>
    <w:p w14:paraId="00000302" w14:textId="77777777" w:rsidR="00FA020C" w:rsidRDefault="00246DDB">
      <w:pPr>
        <w:jc w:val="both"/>
        <w:rPr>
          <w:rFonts w:ascii="Montserrat" w:eastAsia="Montserrat" w:hAnsi="Montserrat" w:cs="Montserrat"/>
          <w:b/>
          <w:color w:val="2F5496"/>
        </w:rPr>
      </w:pPr>
      <w:r>
        <w:rPr>
          <w:rFonts w:ascii="Montserrat" w:eastAsia="Montserrat" w:hAnsi="Montserrat" w:cs="Montserrat"/>
          <w:sz w:val="22"/>
          <w:szCs w:val="22"/>
        </w:rPr>
        <w:t>In cadrul acestui apel de proiecte, Autoritatea de Management PR Nord Est nu a prevazut utilizarea altor optiuni de costuri simplificate din categoria celor prevazute la art. 53 alin. 1) literele (b), (c) și (d) din Regulamentul UE nr. 1060/2021, in afara de rata forfetara prevazuta la sectiunea 5.3.4.</w:t>
      </w:r>
    </w:p>
    <w:p w14:paraId="00000303" w14:textId="77777777" w:rsidR="00FA020C" w:rsidRDefault="00246DDB">
      <w:pPr>
        <w:numPr>
          <w:ilvl w:val="2"/>
          <w:numId w:val="19"/>
        </w:numPr>
        <w:pBdr>
          <w:top w:val="nil"/>
          <w:left w:val="nil"/>
          <w:bottom w:val="nil"/>
          <w:right w:val="nil"/>
          <w:between w:val="nil"/>
        </w:pBdr>
        <w:spacing w:before="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Finanțare nelegată de costuri</w:t>
      </w:r>
    </w:p>
    <w:p w14:paraId="00000304" w14:textId="77777777" w:rsidR="00FA020C" w:rsidRDefault="00FA020C">
      <w:pPr>
        <w:pBdr>
          <w:top w:val="nil"/>
          <w:left w:val="nil"/>
          <w:bottom w:val="nil"/>
          <w:right w:val="nil"/>
          <w:between w:val="nil"/>
        </w:pBdr>
        <w:spacing w:line="259" w:lineRule="auto"/>
        <w:ind w:left="720"/>
        <w:rPr>
          <w:rFonts w:ascii="Montserrat" w:eastAsia="Montserrat" w:hAnsi="Montserrat" w:cs="Montserrat"/>
          <w:b/>
          <w:i/>
          <w:color w:val="000000"/>
          <w:sz w:val="22"/>
          <w:szCs w:val="22"/>
        </w:rPr>
      </w:pPr>
    </w:p>
    <w:p w14:paraId="00000305" w14:textId="77777777" w:rsidR="00FA020C" w:rsidRDefault="00246DDB">
      <w:pPr>
        <w:pBdr>
          <w:top w:val="nil"/>
          <w:left w:val="nil"/>
          <w:bottom w:val="nil"/>
          <w:right w:val="nil"/>
          <w:between w:val="nil"/>
        </w:pBdr>
        <w:spacing w:after="120" w:line="259" w:lineRule="auto"/>
        <w:ind w:left="720"/>
        <w:rPr>
          <w:rFonts w:ascii="Montserrat" w:eastAsia="Montserrat" w:hAnsi="Montserrat" w:cs="Montserrat"/>
          <w:color w:val="000000"/>
        </w:rPr>
      </w:pPr>
      <w:bookmarkStart w:id="94" w:name="_heading=h.3vac5uf" w:colFirst="0" w:colLast="0"/>
      <w:bookmarkEnd w:id="94"/>
      <w:r>
        <w:rPr>
          <w:rFonts w:ascii="Montserrat" w:eastAsia="Montserrat" w:hAnsi="Montserrat" w:cs="Montserrat"/>
          <w:color w:val="000000"/>
        </w:rPr>
        <w:t>Nu se aplica prezentului apel de proiecte.</w:t>
      </w:r>
    </w:p>
    <w:p w14:paraId="00000307" w14:textId="77777777" w:rsidR="00FA020C" w:rsidRDefault="00246DDB">
      <w:pPr>
        <w:pStyle w:val="Heading2"/>
        <w:numPr>
          <w:ilvl w:val="1"/>
          <w:numId w:val="19"/>
        </w:numPr>
      </w:pPr>
      <w:bookmarkStart w:id="95" w:name="_Toc167202635"/>
      <w:r>
        <w:t>Valoarea minimă și maximă eligibilă/nerambursabilă a unui proiect</w:t>
      </w:r>
      <w:bookmarkEnd w:id="95"/>
      <w:r>
        <w:tab/>
      </w:r>
    </w:p>
    <w:p w14:paraId="00000308" w14:textId="77777777" w:rsidR="00FA020C" w:rsidRDefault="00FA020C">
      <w:pPr>
        <w:pBdr>
          <w:top w:val="nil"/>
          <w:left w:val="nil"/>
          <w:bottom w:val="nil"/>
          <w:right w:val="nil"/>
          <w:between w:val="nil"/>
        </w:pBdr>
        <w:shd w:val="clear" w:color="auto" w:fill="FFFFFF"/>
        <w:tabs>
          <w:tab w:val="left" w:pos="567"/>
          <w:tab w:val="left" w:pos="709"/>
          <w:tab w:val="left" w:pos="851"/>
        </w:tabs>
        <w:ind w:left="705"/>
        <w:jc w:val="both"/>
        <w:rPr>
          <w:rFonts w:ascii="Montserrat" w:eastAsia="Montserrat" w:hAnsi="Montserrat" w:cs="Montserrat"/>
          <w:b/>
          <w:color w:val="000000"/>
          <w:sz w:val="22"/>
          <w:szCs w:val="22"/>
        </w:rPr>
      </w:pPr>
    </w:p>
    <w:p w14:paraId="00000309" w14:textId="4859935E"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bookmarkStart w:id="96" w:name="_heading=h.pkwqa1" w:colFirst="0" w:colLast="0"/>
      <w:bookmarkEnd w:id="96"/>
      <w:r>
        <w:rPr>
          <w:rFonts w:ascii="Montserrat" w:eastAsia="Montserrat" w:hAnsi="Montserrat" w:cs="Montserrat"/>
          <w:b/>
          <w:color w:val="000000"/>
          <w:sz w:val="22"/>
          <w:szCs w:val="22"/>
        </w:rPr>
        <w:t xml:space="preserve">Cerința </w:t>
      </w:r>
      <w:r w:rsidR="00725637">
        <w:rPr>
          <w:rFonts w:ascii="Montserrat" w:eastAsia="Montserrat" w:hAnsi="Montserrat" w:cs="Montserrat"/>
          <w:b/>
          <w:color w:val="000000"/>
          <w:sz w:val="22"/>
          <w:szCs w:val="22"/>
        </w:rPr>
        <w:t>9</w:t>
      </w:r>
      <w:r>
        <w:rPr>
          <w:rFonts w:ascii="Montserrat" w:eastAsia="Montserrat" w:hAnsi="Montserrat" w:cs="Montserrat"/>
          <w:b/>
          <w:color w:val="000000"/>
          <w:sz w:val="22"/>
          <w:szCs w:val="22"/>
        </w:rPr>
        <w:t>. Valoarea nerambursabilă a proiectului este de minim</w:t>
      </w:r>
      <w:r w:rsidR="0074799E">
        <w:rPr>
          <w:rFonts w:ascii="Montserrat" w:eastAsia="Montserrat" w:hAnsi="Montserrat" w:cs="Montserrat"/>
          <w:b/>
          <w:color w:val="000000"/>
          <w:sz w:val="22"/>
          <w:szCs w:val="22"/>
        </w:rPr>
        <w:t>um</w:t>
      </w:r>
      <w:r>
        <w:rPr>
          <w:rFonts w:ascii="Montserrat" w:eastAsia="Montserrat" w:hAnsi="Montserrat" w:cs="Montserrat"/>
          <w:b/>
          <w:color w:val="000000"/>
          <w:sz w:val="22"/>
          <w:szCs w:val="22"/>
        </w:rPr>
        <w:t xml:space="preserve"> 500.000 euro*.</w:t>
      </w:r>
    </w:p>
    <w:p w14:paraId="0000030A" w14:textId="77777777" w:rsidR="00FA020C" w:rsidRDefault="00FA020C">
      <w:pPr>
        <w:pBdr>
          <w:top w:val="nil"/>
          <w:left w:val="nil"/>
          <w:bottom w:val="nil"/>
          <w:right w:val="nil"/>
          <w:between w:val="nil"/>
        </w:pBdr>
        <w:shd w:val="clear" w:color="auto" w:fill="FFFFFF"/>
        <w:tabs>
          <w:tab w:val="left" w:pos="567"/>
          <w:tab w:val="left" w:pos="709"/>
          <w:tab w:val="left" w:pos="851"/>
        </w:tabs>
        <w:ind w:left="705"/>
        <w:jc w:val="both"/>
        <w:rPr>
          <w:rFonts w:ascii="Montserrat" w:eastAsia="Montserrat" w:hAnsi="Montserrat" w:cs="Montserrat"/>
          <w:b/>
          <w:color w:val="000000"/>
          <w:sz w:val="22"/>
          <w:szCs w:val="22"/>
        </w:rPr>
      </w:pPr>
    </w:p>
    <w:p w14:paraId="0000030B" w14:textId="77777777" w:rsidR="00FA020C" w:rsidRDefault="00246DDB">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color w:val="000000"/>
          <w:sz w:val="22"/>
          <w:szCs w:val="22"/>
        </w:rPr>
        <w:t>Având in vedere prevederile OUG nr. 156/2020</w:t>
      </w:r>
      <w:r>
        <w:rPr>
          <w:rFonts w:ascii="Montserrat" w:eastAsia="Montserrat" w:hAnsi="Montserrat" w:cs="Montserrat"/>
          <w:b/>
          <w:color w:val="000000"/>
          <w:sz w:val="22"/>
          <w:szCs w:val="22"/>
        </w:rPr>
        <w:t xml:space="preserve">, </w:t>
      </w:r>
      <w:r>
        <w:rPr>
          <w:rFonts w:ascii="Montserrat" w:eastAsia="Montserrat" w:hAnsi="Montserrat" w:cs="Montserrat"/>
          <w:color w:val="000000"/>
          <w:sz w:val="22"/>
          <w:szCs w:val="22"/>
        </w:rPr>
        <w:t>valoarea maximă a proiectelor este dată de valoarea alocării bugetare predefinite a fiecărui solicitant (a se vedea secțiunea 3.3. din prezentul ghid ).</w:t>
      </w:r>
    </w:p>
    <w:p w14:paraId="0000030C" w14:textId="623EFC68" w:rsidR="00FA020C" w:rsidRPr="00987B41"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Cursul valutar la care se va calcula și verifica </w:t>
      </w:r>
      <w:r w:rsidRPr="00987B41">
        <w:rPr>
          <w:rFonts w:ascii="Montserrat" w:eastAsia="Montserrat" w:hAnsi="Montserrat" w:cs="Montserrat"/>
          <w:sz w:val="22"/>
          <w:szCs w:val="22"/>
        </w:rPr>
        <w:t xml:space="preserve">respectarea valorii minime este cursul inforeuro din luna publicării ghidului solicitantului, respectiv luna </w:t>
      </w:r>
      <w:r w:rsidR="00E143CD" w:rsidRPr="00987B41">
        <w:rPr>
          <w:rFonts w:ascii="Montserrat" w:eastAsia="Montserrat" w:hAnsi="Montserrat" w:cs="Montserrat"/>
          <w:sz w:val="22"/>
          <w:szCs w:val="22"/>
        </w:rPr>
        <w:t>mai</w:t>
      </w:r>
      <w:r w:rsidRPr="00987B41">
        <w:rPr>
          <w:rFonts w:ascii="Montserrat" w:eastAsia="Montserrat" w:hAnsi="Montserrat" w:cs="Montserrat"/>
          <w:sz w:val="22"/>
          <w:szCs w:val="22"/>
        </w:rPr>
        <w:t xml:space="preserve">:  </w:t>
      </w:r>
      <w:r w:rsidR="00E143CD" w:rsidRPr="00987B41">
        <w:rPr>
          <w:rFonts w:ascii="Montserrat" w:eastAsia="Montserrat" w:hAnsi="Montserrat" w:cs="Montserrat"/>
          <w:sz w:val="22"/>
          <w:szCs w:val="22"/>
        </w:rPr>
        <w:t>1 euro=</w:t>
      </w:r>
      <w:r w:rsidR="00E143CD" w:rsidRPr="00987B41">
        <w:t xml:space="preserve"> </w:t>
      </w:r>
      <w:r w:rsidR="00E143CD" w:rsidRPr="00987B41">
        <w:rPr>
          <w:rFonts w:ascii="Montserrat" w:eastAsia="Montserrat" w:hAnsi="Montserrat" w:cs="Montserrat"/>
          <w:sz w:val="22"/>
          <w:szCs w:val="22"/>
        </w:rPr>
        <w:t xml:space="preserve">4.9759 </w:t>
      </w:r>
      <w:r w:rsidRPr="00987B41">
        <w:rPr>
          <w:rFonts w:ascii="Montserrat" w:eastAsia="Montserrat" w:hAnsi="Montserrat" w:cs="Montserrat"/>
          <w:sz w:val="22"/>
          <w:szCs w:val="22"/>
        </w:rPr>
        <w:t>lei.</w:t>
      </w:r>
    </w:p>
    <w:p w14:paraId="0000030D" w14:textId="77777777" w:rsidR="00FA020C" w:rsidRPr="00987B41" w:rsidRDefault="00FA020C">
      <w:pPr>
        <w:jc w:val="both"/>
        <w:rPr>
          <w:rFonts w:ascii="Montserrat" w:eastAsia="Montserrat" w:hAnsi="Montserrat" w:cs="Montserrat"/>
          <w:sz w:val="22"/>
          <w:szCs w:val="22"/>
        </w:rPr>
      </w:pPr>
    </w:p>
    <w:p w14:paraId="0000030E" w14:textId="77777777" w:rsidR="00FA020C" w:rsidRPr="00987B41" w:rsidRDefault="00246DDB">
      <w:pPr>
        <w:pStyle w:val="Heading2"/>
        <w:numPr>
          <w:ilvl w:val="1"/>
          <w:numId w:val="19"/>
        </w:numPr>
      </w:pPr>
      <w:bookmarkStart w:id="97" w:name="_Toc167202636"/>
      <w:r w:rsidRPr="00987B41">
        <w:t>Cuantumul cofinanțării acordate</w:t>
      </w:r>
      <w:bookmarkEnd w:id="97"/>
    </w:p>
    <w:p w14:paraId="0000030F" w14:textId="77777777" w:rsidR="00FA020C" w:rsidRDefault="00FA020C">
      <w:pPr>
        <w:jc w:val="both"/>
        <w:rPr>
          <w:rFonts w:ascii="Montserrat" w:eastAsia="Montserrat" w:hAnsi="Montserrat" w:cs="Montserrat"/>
          <w:sz w:val="22"/>
          <w:szCs w:val="22"/>
        </w:rPr>
      </w:pPr>
    </w:p>
    <w:p w14:paraId="00000310" w14:textId="7BEB720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care nu se supun regulilor privind ajutorul de stat si pentru cele ale căror activități se supun regulilor privind ajutoarele de minimis, respectiv ajutoare de stat pentru </w:t>
      </w:r>
      <w:r w:rsidR="00E143CD">
        <w:rPr>
          <w:rFonts w:ascii="Montserrat" w:eastAsia="Montserrat" w:hAnsi="Montserrat" w:cs="Montserrat"/>
          <w:sz w:val="22"/>
          <w:szCs w:val="22"/>
        </w:rPr>
        <w:t>investiții</w:t>
      </w:r>
      <w:r>
        <w:rPr>
          <w:rFonts w:ascii="Montserrat" w:eastAsia="Montserrat" w:hAnsi="Montserrat" w:cs="Montserrat"/>
          <w:sz w:val="22"/>
          <w:szCs w:val="22"/>
        </w:rPr>
        <w:t xml:space="preserve"> in infrastructuri locale:</w:t>
      </w:r>
    </w:p>
    <w:p w14:paraId="0000031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programului la finanțarea unei investiții în cadrul acestui apel de proiecte este de 98% din valoarea totală eligibilă a investiției;</w:t>
      </w:r>
    </w:p>
    <w:p w14:paraId="00000312" w14:textId="11F670A8"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solicitantului este de minim</w:t>
      </w:r>
      <w:r w:rsidR="00482DBE">
        <w:rPr>
          <w:rFonts w:ascii="Montserrat" w:eastAsia="Montserrat" w:hAnsi="Montserrat" w:cs="Montserrat"/>
          <w:sz w:val="22"/>
          <w:szCs w:val="22"/>
        </w:rPr>
        <w:t>um</w:t>
      </w:r>
      <w:r>
        <w:rPr>
          <w:rFonts w:ascii="Montserrat" w:eastAsia="Montserrat" w:hAnsi="Montserrat" w:cs="Montserrat"/>
          <w:sz w:val="22"/>
          <w:szCs w:val="22"/>
        </w:rPr>
        <w:t xml:space="preserve"> 2% din valoarea totală eligibilă a investiției</w:t>
      </w:r>
      <w:r w:rsidR="00482DBE">
        <w:rPr>
          <w:rFonts w:ascii="Montserrat" w:eastAsia="Montserrat" w:hAnsi="Montserrat" w:cs="Montserrat"/>
          <w:sz w:val="22"/>
          <w:szCs w:val="22"/>
        </w:rPr>
        <w:t xml:space="preserve">, </w:t>
      </w:r>
      <w:r w:rsidR="00482DBE" w:rsidRPr="00482DBE">
        <w:rPr>
          <w:rFonts w:ascii="Montserrat" w:eastAsia="Montserrat" w:hAnsi="Montserrat" w:cs="Montserrat"/>
          <w:sz w:val="22"/>
          <w:szCs w:val="22"/>
        </w:rPr>
        <w:t>sau din valoarea cheltuielilor eligibile aferentă activităților ce se supun regulilor privind ajutorul de minimis, respectiv ajutorul de stat pentru investiții in infrastructuri locale</w:t>
      </w:r>
      <w:r>
        <w:rPr>
          <w:rFonts w:ascii="Montserrat" w:eastAsia="Montserrat" w:hAnsi="Montserrat" w:cs="Montserrat"/>
          <w:sz w:val="22"/>
          <w:szCs w:val="22"/>
        </w:rPr>
        <w:t>.</w:t>
      </w:r>
    </w:p>
    <w:p w14:paraId="00000313" w14:textId="77777777" w:rsidR="00FA020C" w:rsidRDefault="00FA020C">
      <w:pPr>
        <w:jc w:val="both"/>
        <w:rPr>
          <w:rFonts w:ascii="Montserrat" w:eastAsia="Montserrat" w:hAnsi="Montserrat" w:cs="Montserrat"/>
          <w:sz w:val="22"/>
          <w:szCs w:val="22"/>
        </w:rPr>
      </w:pPr>
    </w:p>
    <w:p w14:paraId="0000031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care se supun regulilor de ajutor de stat regional:</w:t>
      </w:r>
    </w:p>
    <w:p w14:paraId="00000315" w14:textId="0FAFF87C"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cofinanțarea din partea solicitantului este de minimum 40 % din valoarea totală eligibilă a investiției, excepție făcând </w:t>
      </w:r>
      <w:r w:rsidR="00106764">
        <w:rPr>
          <w:rFonts w:ascii="Montserrat" w:eastAsia="Montserrat" w:hAnsi="Montserrat" w:cs="Montserrat"/>
          <w:sz w:val="22"/>
          <w:szCs w:val="22"/>
        </w:rPr>
        <w:t xml:space="preserve">UAT-urile din </w:t>
      </w:r>
      <w:r>
        <w:rPr>
          <w:rFonts w:ascii="Montserrat" w:eastAsia="Montserrat" w:hAnsi="Montserrat" w:cs="Montserrat"/>
          <w:sz w:val="22"/>
          <w:szCs w:val="22"/>
        </w:rPr>
        <w:t>județul Iași pentru care cofinanțarea din partea solicitantului este de minimum 50 % din valoarea totală eligibilă a investiției.</w:t>
      </w:r>
    </w:p>
    <w:p w14:paraId="0000031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programului la finanțarea unei investiții în cadrul acestui apel de proiecte din valoarea totala eligibila este:</w:t>
      </w:r>
    </w:p>
    <w:p w14:paraId="00000317" w14:textId="77777777" w:rsidR="00FA020C" w:rsidRDefault="00FA020C">
      <w:pPr>
        <w:jc w:val="both"/>
        <w:rPr>
          <w:rFonts w:ascii="Montserrat" w:eastAsia="Montserrat" w:hAnsi="Montserrat" w:cs="Montserrat"/>
          <w:sz w:val="22"/>
          <w:szCs w:val="22"/>
        </w:rPr>
      </w:pPr>
    </w:p>
    <w:tbl>
      <w:tblPr>
        <w:tblStyle w:val="1"/>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5812"/>
      </w:tblGrid>
      <w:tr w:rsidR="00FA020C" w14:paraId="458BD53D" w14:textId="77777777">
        <w:trPr>
          <w:trHeight w:val="1238"/>
        </w:trPr>
        <w:tc>
          <w:tcPr>
            <w:tcW w:w="709" w:type="dxa"/>
            <w:shd w:val="clear" w:color="auto" w:fill="auto"/>
          </w:tcPr>
          <w:p w14:paraId="0000031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Nr. crt.</w:t>
            </w:r>
          </w:p>
        </w:tc>
        <w:tc>
          <w:tcPr>
            <w:tcW w:w="2977" w:type="dxa"/>
            <w:shd w:val="clear" w:color="auto" w:fill="auto"/>
          </w:tcPr>
          <w:p w14:paraId="0000031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Județul în care este localizată investiția în Regiunea de Dezvoltare Nord-Est</w:t>
            </w:r>
          </w:p>
        </w:tc>
        <w:tc>
          <w:tcPr>
            <w:tcW w:w="5812" w:type="dxa"/>
            <w:shd w:val="clear" w:color="auto" w:fill="auto"/>
          </w:tcPr>
          <w:p w14:paraId="0000031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Intensitatea maximă a ajutorului aplicabilă ajutoarelor regionale acordate întreprinderilor mari pentru proiectele de investiții ale căror costuri eligibile nu depășesc 50 milioane EUR</w:t>
            </w:r>
          </w:p>
        </w:tc>
      </w:tr>
      <w:tr w:rsidR="00FA020C" w14:paraId="208066CB" w14:textId="77777777">
        <w:tc>
          <w:tcPr>
            <w:tcW w:w="709" w:type="dxa"/>
            <w:shd w:val="clear" w:color="auto" w:fill="auto"/>
          </w:tcPr>
          <w:p w14:paraId="0000031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1.</w:t>
            </w:r>
          </w:p>
        </w:tc>
        <w:tc>
          <w:tcPr>
            <w:tcW w:w="2977" w:type="dxa"/>
            <w:shd w:val="clear" w:color="auto" w:fill="auto"/>
          </w:tcPr>
          <w:p w14:paraId="0000031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Bacău</w:t>
            </w:r>
          </w:p>
        </w:tc>
        <w:tc>
          <w:tcPr>
            <w:tcW w:w="5812" w:type="dxa"/>
            <w:shd w:val="clear" w:color="auto" w:fill="auto"/>
          </w:tcPr>
          <w:p w14:paraId="0000031D"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78F44738" w14:textId="77777777">
        <w:tc>
          <w:tcPr>
            <w:tcW w:w="709" w:type="dxa"/>
            <w:shd w:val="clear" w:color="auto" w:fill="auto"/>
          </w:tcPr>
          <w:p w14:paraId="0000031E"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2.</w:t>
            </w:r>
          </w:p>
        </w:tc>
        <w:tc>
          <w:tcPr>
            <w:tcW w:w="2977" w:type="dxa"/>
            <w:shd w:val="clear" w:color="auto" w:fill="auto"/>
          </w:tcPr>
          <w:p w14:paraId="0000031F"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Botoșani</w:t>
            </w:r>
          </w:p>
        </w:tc>
        <w:tc>
          <w:tcPr>
            <w:tcW w:w="5812" w:type="dxa"/>
            <w:shd w:val="clear" w:color="auto" w:fill="auto"/>
          </w:tcPr>
          <w:p w14:paraId="00000320"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4E5D2881" w14:textId="77777777">
        <w:tc>
          <w:tcPr>
            <w:tcW w:w="709" w:type="dxa"/>
            <w:shd w:val="clear" w:color="auto" w:fill="auto"/>
          </w:tcPr>
          <w:p w14:paraId="00000321"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3.</w:t>
            </w:r>
          </w:p>
        </w:tc>
        <w:tc>
          <w:tcPr>
            <w:tcW w:w="2977" w:type="dxa"/>
            <w:shd w:val="clear" w:color="auto" w:fill="auto"/>
          </w:tcPr>
          <w:p w14:paraId="00000322"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Iași</w:t>
            </w:r>
          </w:p>
        </w:tc>
        <w:tc>
          <w:tcPr>
            <w:tcW w:w="5812" w:type="dxa"/>
            <w:shd w:val="clear" w:color="auto" w:fill="auto"/>
          </w:tcPr>
          <w:p w14:paraId="00000323"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50%</w:t>
            </w:r>
          </w:p>
        </w:tc>
      </w:tr>
      <w:tr w:rsidR="00FA020C" w14:paraId="66E7ABC3" w14:textId="77777777">
        <w:tc>
          <w:tcPr>
            <w:tcW w:w="709" w:type="dxa"/>
            <w:shd w:val="clear" w:color="auto" w:fill="auto"/>
          </w:tcPr>
          <w:p w14:paraId="00000324"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4.</w:t>
            </w:r>
          </w:p>
        </w:tc>
        <w:tc>
          <w:tcPr>
            <w:tcW w:w="2977" w:type="dxa"/>
            <w:shd w:val="clear" w:color="auto" w:fill="auto"/>
          </w:tcPr>
          <w:p w14:paraId="00000325"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Neamț</w:t>
            </w:r>
          </w:p>
        </w:tc>
        <w:tc>
          <w:tcPr>
            <w:tcW w:w="5812" w:type="dxa"/>
            <w:shd w:val="clear" w:color="auto" w:fill="auto"/>
          </w:tcPr>
          <w:p w14:paraId="0000032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60B53BF1" w14:textId="77777777">
        <w:tc>
          <w:tcPr>
            <w:tcW w:w="709" w:type="dxa"/>
            <w:shd w:val="clear" w:color="auto" w:fill="auto"/>
          </w:tcPr>
          <w:p w14:paraId="0000032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w:t>
            </w:r>
          </w:p>
        </w:tc>
        <w:tc>
          <w:tcPr>
            <w:tcW w:w="2977" w:type="dxa"/>
            <w:shd w:val="clear" w:color="auto" w:fill="auto"/>
          </w:tcPr>
          <w:p w14:paraId="0000032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Suceava</w:t>
            </w:r>
          </w:p>
        </w:tc>
        <w:tc>
          <w:tcPr>
            <w:tcW w:w="5812" w:type="dxa"/>
            <w:shd w:val="clear" w:color="auto" w:fill="auto"/>
          </w:tcPr>
          <w:p w14:paraId="0000032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23C9802B" w14:textId="77777777">
        <w:tc>
          <w:tcPr>
            <w:tcW w:w="709" w:type="dxa"/>
            <w:shd w:val="clear" w:color="auto" w:fill="auto"/>
          </w:tcPr>
          <w:p w14:paraId="0000032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w:t>
            </w:r>
          </w:p>
        </w:tc>
        <w:tc>
          <w:tcPr>
            <w:tcW w:w="2977" w:type="dxa"/>
            <w:shd w:val="clear" w:color="auto" w:fill="auto"/>
          </w:tcPr>
          <w:p w14:paraId="0000032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Vaslui</w:t>
            </w:r>
          </w:p>
        </w:tc>
        <w:tc>
          <w:tcPr>
            <w:tcW w:w="5812" w:type="dxa"/>
            <w:shd w:val="clear" w:color="auto" w:fill="auto"/>
          </w:tcPr>
          <w:p w14:paraId="0000032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bl>
    <w:p w14:paraId="0000032D" w14:textId="77777777" w:rsidR="00FA020C" w:rsidRDefault="00FA020C">
      <w:pPr>
        <w:jc w:val="both"/>
        <w:rPr>
          <w:rFonts w:ascii="Montserrat" w:eastAsia="Montserrat" w:hAnsi="Montserrat" w:cs="Montserrat"/>
          <w:sz w:val="22"/>
          <w:szCs w:val="22"/>
        </w:rPr>
      </w:pPr>
    </w:p>
    <w:p w14:paraId="00000330" w14:textId="77777777" w:rsidR="00FA020C" w:rsidRDefault="00246DDB">
      <w:pPr>
        <w:pStyle w:val="Heading2"/>
        <w:numPr>
          <w:ilvl w:val="1"/>
          <w:numId w:val="19"/>
        </w:numPr>
      </w:pPr>
      <w:bookmarkStart w:id="98" w:name="_Toc167202637"/>
      <w:r>
        <w:t>Durata proiectului</w:t>
      </w:r>
      <w:bookmarkEnd w:id="98"/>
    </w:p>
    <w:p w14:paraId="00000331" w14:textId="36059BFE"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0</w:t>
      </w:r>
      <w:r>
        <w:rPr>
          <w:rFonts w:ascii="Montserrat" w:eastAsia="Montserrat" w:hAnsi="Montserrat" w:cs="Montserrat"/>
          <w:b/>
          <w:color w:val="000000"/>
          <w:sz w:val="22"/>
          <w:szCs w:val="22"/>
        </w:rPr>
        <w:t>. Perioada de implementare a activităților proiectului nu trebuie sa depășească data de 31 decembrie 2029.</w:t>
      </w:r>
    </w:p>
    <w:p w14:paraId="00000332" w14:textId="77777777" w:rsidR="00FA020C" w:rsidRDefault="00FA020C">
      <w:pPr>
        <w:jc w:val="both"/>
        <w:rPr>
          <w:rFonts w:ascii="Montserrat" w:eastAsia="Montserrat" w:hAnsi="Montserrat" w:cs="Montserrat"/>
          <w:sz w:val="22"/>
          <w:szCs w:val="22"/>
        </w:rPr>
      </w:pPr>
    </w:p>
    <w:p w14:paraId="0000033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34" w14:textId="77777777" w:rsidR="00FA020C" w:rsidRDefault="00FA020C">
      <w:pPr>
        <w:ind w:left="360"/>
        <w:jc w:val="both"/>
        <w:rPr>
          <w:rFonts w:ascii="Montserrat" w:eastAsia="Montserrat" w:hAnsi="Montserrat" w:cs="Montserrat"/>
          <w:sz w:val="22"/>
          <w:szCs w:val="22"/>
        </w:rPr>
      </w:pPr>
    </w:p>
    <w:p w14:paraId="00000335"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Important!</w:t>
      </w:r>
      <w:r>
        <w:rPr>
          <w:rFonts w:ascii="Montserrat" w:eastAsia="Montserrat" w:hAnsi="Montserrat" w:cs="Montserrat"/>
          <w:sz w:val="22"/>
          <w:szCs w:val="22"/>
        </w:rPr>
        <w:t xml:space="preserve"> </w:t>
      </w:r>
    </w:p>
    <w:p w14:paraId="00000336" w14:textId="77777777" w:rsidR="00FA020C" w:rsidRDefault="00FA020C">
      <w:pPr>
        <w:jc w:val="both"/>
        <w:rPr>
          <w:rFonts w:ascii="Montserrat" w:eastAsia="Montserrat" w:hAnsi="Montserrat" w:cs="Montserrat"/>
          <w:sz w:val="22"/>
          <w:szCs w:val="22"/>
        </w:rPr>
      </w:pPr>
    </w:p>
    <w:p w14:paraId="00000339" w14:textId="0EB6719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Conform prevederilor OUG 156/2020, beneficiarul are obligația să încheie contracte de achiziție publică în condițiile legii pentru cel puțin 70% din valoarea granturilor alocate prin bugetele aprobate cu această destinație, pe o perioadă de 3 ani de la data încheierii contractelor de finanțare.</w:t>
      </w:r>
    </w:p>
    <w:p w14:paraId="0000033A" w14:textId="77777777" w:rsidR="00FA020C" w:rsidRDefault="00FA020C">
      <w:pPr>
        <w:jc w:val="both"/>
        <w:rPr>
          <w:rFonts w:ascii="Montserrat" w:eastAsia="Montserrat" w:hAnsi="Montserrat" w:cs="Montserrat"/>
          <w:sz w:val="22"/>
          <w:szCs w:val="22"/>
        </w:rPr>
      </w:pPr>
    </w:p>
    <w:p w14:paraId="0000033B" w14:textId="77777777" w:rsidR="00FA020C" w:rsidRDefault="00246DDB">
      <w:pPr>
        <w:pStyle w:val="Heading2"/>
        <w:numPr>
          <w:ilvl w:val="1"/>
          <w:numId w:val="19"/>
        </w:numPr>
      </w:pPr>
      <w:bookmarkStart w:id="99" w:name="_Toc167202638"/>
      <w:r>
        <w:t>Alte cerințe de eligibilitate a proiectului</w:t>
      </w:r>
      <w:bookmarkEnd w:id="99"/>
      <w:r>
        <w:t xml:space="preserve"> </w:t>
      </w:r>
    </w:p>
    <w:p w14:paraId="0000033C" w14:textId="77777777" w:rsidR="00FA020C" w:rsidRDefault="00FA020C"/>
    <w:p w14:paraId="0000033D" w14:textId="7EE11115"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1</w:t>
      </w:r>
      <w:r>
        <w:rPr>
          <w:rFonts w:ascii="Montserrat" w:eastAsia="Montserrat" w:hAnsi="Montserrat" w:cs="Montserrat"/>
          <w:b/>
          <w:color w:val="000000"/>
          <w:sz w:val="22"/>
          <w:szCs w:val="22"/>
        </w:rPr>
        <w:t xml:space="preserve">. Proiectul respectă prevederile legislației comunitare și naționale în domeniul dezvoltării durabile, egalității de șanse </w:t>
      </w:r>
      <w:r w:rsidR="00E143CD">
        <w:rPr>
          <w:rFonts w:ascii="Montserrat" w:eastAsia="Montserrat" w:hAnsi="Montserrat" w:cs="Montserrat"/>
          <w:b/>
          <w:color w:val="000000"/>
          <w:sz w:val="22"/>
          <w:szCs w:val="22"/>
        </w:rPr>
        <w:t>și</w:t>
      </w:r>
      <w:r>
        <w:rPr>
          <w:rFonts w:ascii="Montserrat" w:eastAsia="Montserrat" w:hAnsi="Montserrat" w:cs="Montserrat"/>
          <w:b/>
          <w:color w:val="000000"/>
          <w:sz w:val="22"/>
          <w:szCs w:val="22"/>
        </w:rPr>
        <w:t xml:space="preserve"> nediscriminării, egalității de gen și </w:t>
      </w:r>
      <w:r w:rsidR="00E143CD">
        <w:rPr>
          <w:rFonts w:ascii="Montserrat" w:eastAsia="Montserrat" w:hAnsi="Montserrat" w:cs="Montserrat"/>
          <w:b/>
          <w:color w:val="000000"/>
          <w:sz w:val="22"/>
          <w:szCs w:val="22"/>
        </w:rPr>
        <w:t>accesibilității</w:t>
      </w:r>
      <w:r w:rsidR="00430187">
        <w:rPr>
          <w:rFonts w:ascii="Montserrat" w:eastAsia="Montserrat" w:hAnsi="Montserrat" w:cs="Montserrat"/>
          <w:b/>
          <w:color w:val="000000"/>
          <w:sz w:val="22"/>
          <w:szCs w:val="22"/>
        </w:rPr>
        <w:t xml:space="preserve"> </w:t>
      </w:r>
      <w:r w:rsidR="00430187" w:rsidRPr="00430187">
        <w:rPr>
          <w:rFonts w:ascii="Montserrat" w:eastAsia="Montserrat" w:hAnsi="Montserrat" w:cs="Montserrat"/>
          <w:b/>
          <w:color w:val="000000"/>
          <w:sz w:val="22"/>
          <w:szCs w:val="22"/>
        </w:rPr>
        <w:t>pentru persoanele cu dizabilități.</w:t>
      </w:r>
    </w:p>
    <w:p w14:paraId="0000033E" w14:textId="77777777" w:rsidR="00FA020C" w:rsidRDefault="00FA020C">
      <w:pPr>
        <w:pBdr>
          <w:top w:val="nil"/>
          <w:left w:val="nil"/>
          <w:bottom w:val="nil"/>
          <w:right w:val="nil"/>
          <w:between w:val="nil"/>
        </w:pBdr>
        <w:spacing w:before="120"/>
        <w:ind w:left="720"/>
        <w:jc w:val="both"/>
        <w:rPr>
          <w:rFonts w:ascii="Montserrat" w:eastAsia="Montserrat" w:hAnsi="Montserrat" w:cs="Montserrat"/>
          <w:color w:val="000000"/>
          <w:sz w:val="22"/>
          <w:szCs w:val="22"/>
        </w:rPr>
      </w:pPr>
    </w:p>
    <w:p w14:paraId="0000033F" w14:textId="77777777" w:rsidR="00FA020C" w:rsidRDefault="00246DDB">
      <w:pPr>
        <w:pBdr>
          <w:top w:val="nil"/>
          <w:left w:val="nil"/>
          <w:bottom w:val="nil"/>
          <w:right w:val="nil"/>
          <w:between w:val="nil"/>
        </w:pBdr>
        <w:ind w:left="7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 se vedea prevederile secțiunilor 3.18 si 3.19.</w:t>
      </w:r>
    </w:p>
    <w:p w14:paraId="00000340" w14:textId="77777777" w:rsidR="00FA020C" w:rsidRDefault="00FA020C">
      <w:pPr>
        <w:pBdr>
          <w:top w:val="nil"/>
          <w:left w:val="nil"/>
          <w:bottom w:val="nil"/>
          <w:right w:val="nil"/>
          <w:between w:val="nil"/>
        </w:pBdr>
        <w:spacing w:after="120"/>
        <w:ind w:left="720"/>
        <w:jc w:val="both"/>
        <w:rPr>
          <w:rFonts w:ascii="Montserrat" w:eastAsia="Montserrat" w:hAnsi="Montserrat" w:cs="Montserrat"/>
          <w:color w:val="000000"/>
          <w:sz w:val="22"/>
          <w:szCs w:val="22"/>
        </w:rPr>
      </w:pPr>
    </w:p>
    <w:p w14:paraId="00000341" w14:textId="17724865"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bookmarkStart w:id="100" w:name="_heading=h.2nusc19" w:colFirst="0" w:colLast="0"/>
      <w:bookmarkEnd w:id="100"/>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2</w:t>
      </w:r>
      <w:r>
        <w:rPr>
          <w:rFonts w:ascii="Montserrat" w:eastAsia="Montserrat" w:hAnsi="Montserrat" w:cs="Montserrat"/>
          <w:b/>
          <w:color w:val="000000"/>
          <w:sz w:val="22"/>
          <w:szCs w:val="22"/>
        </w:rPr>
        <w:t xml:space="preserve">. Proiectul este </w:t>
      </w:r>
      <w:r w:rsidRPr="00042937">
        <w:rPr>
          <w:rFonts w:ascii="Montserrat" w:eastAsia="Montserrat" w:hAnsi="Montserrat" w:cs="Montserrat"/>
          <w:b/>
          <w:color w:val="000000"/>
          <w:sz w:val="22"/>
          <w:szCs w:val="22"/>
          <w:u w:val="single"/>
        </w:rPr>
        <w:t>integrat</w:t>
      </w:r>
      <w:r>
        <w:rPr>
          <w:rFonts w:ascii="Montserrat" w:eastAsia="Montserrat" w:hAnsi="Montserrat" w:cs="Montserrat"/>
          <w:b/>
          <w:color w:val="000000"/>
          <w:sz w:val="22"/>
          <w:szCs w:val="22"/>
        </w:rPr>
        <w:t xml:space="preserve"> iar strategia de dezvoltare teritoriala din care acesta face parte a obținut Avizul de conformitate emis de Serviciul de Dezvoltare Urbana (SDU) din cadrul ADR Nord-Est cu privire la selecția Strategiei de dezvoltare teritoriala.</w:t>
      </w:r>
    </w:p>
    <w:p w14:paraId="00000342" w14:textId="5A3136DA" w:rsidR="00FA020C" w:rsidRDefault="00FA020C">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p>
    <w:p w14:paraId="698834B1" w14:textId="67005539" w:rsidR="00AD2281" w:rsidRPr="00AD2281" w:rsidRDefault="00042937" w:rsidP="00AD2281">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bookmarkStart w:id="101" w:name="_Hlk148011192"/>
      <w:bookmarkStart w:id="102" w:name="_Hlk161915546"/>
      <w:r w:rsidRPr="00AD2281">
        <w:rPr>
          <w:rFonts w:ascii="Montserrat" w:eastAsia="Montserrat" w:hAnsi="Montserrat" w:cs="Montserrat"/>
          <w:bCs/>
          <w:color w:val="000000"/>
          <w:sz w:val="22"/>
          <w:szCs w:val="22"/>
        </w:rPr>
        <w:t xml:space="preserve">Prin proiect integrat se </w:t>
      </w:r>
      <w:r w:rsidR="00D57D08" w:rsidRPr="00AD2281">
        <w:rPr>
          <w:rFonts w:ascii="Montserrat" w:eastAsia="Montserrat" w:hAnsi="Montserrat" w:cs="Montserrat"/>
          <w:bCs/>
          <w:color w:val="000000"/>
          <w:sz w:val="22"/>
          <w:szCs w:val="22"/>
        </w:rPr>
        <w:t>înțelege</w:t>
      </w:r>
      <w:r w:rsidRPr="00AD2281">
        <w:rPr>
          <w:rFonts w:ascii="Montserrat" w:eastAsia="Montserrat" w:hAnsi="Montserrat" w:cs="Montserrat"/>
          <w:bCs/>
          <w:color w:val="000000"/>
          <w:sz w:val="22"/>
          <w:szCs w:val="22"/>
        </w:rPr>
        <w:t xml:space="preserve"> </w:t>
      </w:r>
      <w:bookmarkEnd w:id="101"/>
      <w:r w:rsidR="00AD2281" w:rsidRPr="00AD2281">
        <w:rPr>
          <w:rFonts w:ascii="Montserrat" w:eastAsia="Montserrat" w:hAnsi="Montserrat" w:cs="Montserrat"/>
          <w:bCs/>
          <w:color w:val="000000"/>
          <w:sz w:val="22"/>
          <w:szCs w:val="22"/>
        </w:rPr>
        <w:t>:</w:t>
      </w:r>
    </w:p>
    <w:p w14:paraId="0B41D939" w14:textId="77777777" w:rsidR="00AD2281" w:rsidRPr="00AD2281" w:rsidRDefault="00AD2281" w:rsidP="00AD2281">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p>
    <w:p w14:paraId="3C62E549" w14:textId="6B73A7F6" w:rsidR="00AD2281" w:rsidRPr="00AD2281" w:rsidRDefault="00AD2281" w:rsidP="00AD2281">
      <w:pPr>
        <w:pStyle w:val="ListParagraph"/>
        <w:numPr>
          <w:ilvl w:val="0"/>
          <w:numId w:val="6"/>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AD2281">
        <w:rPr>
          <w:rFonts w:ascii="Montserrat" w:eastAsia="Montserrat" w:hAnsi="Montserrat" w:cs="Montserrat"/>
          <w:bCs/>
          <w:color w:val="000000"/>
          <w:sz w:val="22"/>
          <w:szCs w:val="22"/>
        </w:rPr>
        <w:t xml:space="preserve">proiectul prevede </w:t>
      </w:r>
      <w:r w:rsidR="00D57D08" w:rsidRPr="00AD2281">
        <w:rPr>
          <w:rFonts w:ascii="Montserrat" w:eastAsia="Montserrat" w:hAnsi="Montserrat" w:cs="Montserrat"/>
          <w:bCs/>
          <w:color w:val="000000"/>
          <w:sz w:val="22"/>
          <w:szCs w:val="22"/>
        </w:rPr>
        <w:t>investiții</w:t>
      </w:r>
      <w:r w:rsidRPr="00AD2281">
        <w:rPr>
          <w:rFonts w:ascii="Montserrat" w:eastAsia="Montserrat" w:hAnsi="Montserrat" w:cs="Montserrat"/>
          <w:bCs/>
          <w:color w:val="000000"/>
          <w:sz w:val="22"/>
          <w:szCs w:val="22"/>
        </w:rPr>
        <w:t xml:space="preserve"> in cele doua tipuri de </w:t>
      </w:r>
      <w:r w:rsidR="00D57D08" w:rsidRPr="00AD2281">
        <w:rPr>
          <w:rFonts w:ascii="Montserrat" w:eastAsia="Montserrat" w:hAnsi="Montserrat" w:cs="Montserrat"/>
          <w:bCs/>
          <w:color w:val="000000"/>
          <w:sz w:val="22"/>
          <w:szCs w:val="22"/>
        </w:rPr>
        <w:t>activități</w:t>
      </w:r>
      <w:r w:rsidRPr="00AD2281">
        <w:rPr>
          <w:rFonts w:ascii="Montserrat" w:eastAsia="Montserrat" w:hAnsi="Montserrat" w:cs="Montserrat"/>
          <w:bCs/>
          <w:color w:val="000000"/>
          <w:sz w:val="22"/>
          <w:szCs w:val="22"/>
        </w:rPr>
        <w:t xml:space="preserve"> minim obligatorii</w:t>
      </w:r>
      <w:r w:rsidR="00725637">
        <w:rPr>
          <w:rFonts w:ascii="Montserrat" w:eastAsia="Montserrat" w:hAnsi="Montserrat" w:cs="Montserrat"/>
          <w:bCs/>
          <w:color w:val="000000"/>
          <w:sz w:val="22"/>
          <w:szCs w:val="22"/>
        </w:rPr>
        <w:t>:</w:t>
      </w:r>
    </w:p>
    <w:p w14:paraId="3902E81A" w14:textId="0644080E" w:rsidR="00AD2281" w:rsidRPr="00AD2281" w:rsidRDefault="00AD2281" w:rsidP="00AD2281">
      <w:pPr>
        <w:pStyle w:val="ListParagraph"/>
        <w:numPr>
          <w:ilvl w:val="0"/>
          <w:numId w:val="34"/>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AD2281">
        <w:rPr>
          <w:rFonts w:ascii="Montserrat" w:eastAsia="Montserrat" w:hAnsi="Montserrat" w:cs="Montserrat"/>
          <w:bCs/>
          <w:color w:val="000000"/>
          <w:sz w:val="22"/>
          <w:szCs w:val="22"/>
        </w:rPr>
        <w:t>Revitalizare si regenerare urbana</w:t>
      </w:r>
    </w:p>
    <w:p w14:paraId="3F8F0B55" w14:textId="77777777" w:rsidR="00AD2281" w:rsidRPr="00B65D88" w:rsidRDefault="00AD2281" w:rsidP="00AD2281">
      <w:pPr>
        <w:pStyle w:val="ListParagraph"/>
        <w:numPr>
          <w:ilvl w:val="0"/>
          <w:numId w:val="34"/>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B65D88">
        <w:rPr>
          <w:rFonts w:ascii="Montserrat" w:eastAsia="Montserrat" w:hAnsi="Montserrat" w:cs="Montserrat"/>
          <w:bCs/>
          <w:color w:val="000000"/>
          <w:sz w:val="22"/>
          <w:szCs w:val="22"/>
        </w:rPr>
        <w:t>Dezvoltarea turismului sustenabil si/sau a culturii.</w:t>
      </w:r>
    </w:p>
    <w:p w14:paraId="6DB28635" w14:textId="37029605" w:rsidR="00AD2281" w:rsidRPr="00B65D88" w:rsidRDefault="00AD2281" w:rsidP="00AD2281">
      <w:pPr>
        <w:pStyle w:val="ListParagraph"/>
        <w:numPr>
          <w:ilvl w:val="0"/>
          <w:numId w:val="6"/>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B65D88">
        <w:rPr>
          <w:rFonts w:ascii="Montserrat" w:eastAsia="Montserrat" w:hAnsi="Montserrat" w:cs="Montserrat"/>
          <w:bCs/>
          <w:color w:val="000000"/>
          <w:sz w:val="22"/>
          <w:szCs w:val="22"/>
        </w:rPr>
        <w:t xml:space="preserve">proiectul este complementar cu alte proiecte aflate in strategie sau cu alte obiective de </w:t>
      </w:r>
      <w:r w:rsidR="00D57D08" w:rsidRPr="00B65D88">
        <w:rPr>
          <w:rFonts w:ascii="Montserrat" w:eastAsia="Montserrat" w:hAnsi="Montserrat" w:cs="Montserrat"/>
          <w:bCs/>
          <w:color w:val="000000"/>
          <w:sz w:val="22"/>
          <w:szCs w:val="22"/>
        </w:rPr>
        <w:t>investiție</w:t>
      </w:r>
      <w:r w:rsidRPr="00B65D88">
        <w:rPr>
          <w:rFonts w:ascii="Montserrat" w:eastAsia="Montserrat" w:hAnsi="Montserrat" w:cs="Montserrat"/>
          <w:bCs/>
          <w:color w:val="000000"/>
          <w:sz w:val="22"/>
          <w:szCs w:val="22"/>
        </w:rPr>
        <w:t xml:space="preserve"> existente</w:t>
      </w:r>
    </w:p>
    <w:p w14:paraId="74D38048" w14:textId="6A7D1D38" w:rsidR="00AD2281" w:rsidRDefault="00AD2281" w:rsidP="00AD2281">
      <w:pPr>
        <w:pStyle w:val="ListParagraph"/>
        <w:numPr>
          <w:ilvl w:val="0"/>
          <w:numId w:val="6"/>
        </w:num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sidRPr="00AD2281">
        <w:rPr>
          <w:rFonts w:ascii="Montserrat" w:eastAsia="Montserrat" w:hAnsi="Montserrat" w:cs="Montserrat"/>
          <w:bCs/>
          <w:color w:val="000000"/>
          <w:sz w:val="22"/>
          <w:szCs w:val="22"/>
        </w:rPr>
        <w:t>proiectul abordează funcții multiple (economic, social, de mediu etc.) și vizează dezvoltarea comunității prin implicarea mai multor parți interesate în fazele de dezvoltare și implementare</w:t>
      </w:r>
      <w:bookmarkEnd w:id="102"/>
      <w:r w:rsidR="00B65D88">
        <w:rPr>
          <w:rFonts w:ascii="Montserrat" w:eastAsia="Montserrat" w:hAnsi="Montserrat" w:cs="Montserrat"/>
          <w:bCs/>
          <w:color w:val="000000"/>
          <w:sz w:val="22"/>
          <w:szCs w:val="22"/>
        </w:rPr>
        <w:t>.</w:t>
      </w:r>
    </w:p>
    <w:p w14:paraId="39E0F2BA" w14:textId="64EE3B07" w:rsidR="00B65D88" w:rsidRPr="00B65D88" w:rsidRDefault="00B65D88" w:rsidP="002D50B0">
      <w:pPr>
        <w:jc w:val="both"/>
        <w:rPr>
          <w:rFonts w:ascii="Montserrat" w:hAnsi="Montserrat"/>
          <w:sz w:val="22"/>
          <w:szCs w:val="22"/>
        </w:rPr>
      </w:pPr>
      <w:r>
        <w:rPr>
          <w:rFonts w:ascii="Montserrat" w:hAnsi="Montserrat"/>
          <w:sz w:val="22"/>
          <w:szCs w:val="22"/>
        </w:rPr>
        <w:t>Astfel</w:t>
      </w:r>
      <w:r w:rsidRPr="00B65D88">
        <w:rPr>
          <w:rFonts w:ascii="Montserrat" w:hAnsi="Montserrat"/>
          <w:sz w:val="22"/>
          <w:szCs w:val="22"/>
        </w:rPr>
        <w:t>, in cadrul cererii de finanțare se va descrie</w:t>
      </w:r>
      <w:r>
        <w:rPr>
          <w:rFonts w:ascii="Montserrat" w:hAnsi="Montserrat"/>
          <w:sz w:val="22"/>
          <w:szCs w:val="22"/>
        </w:rPr>
        <w:t xml:space="preserve"> modul in care proiectul îndeplinește aceste condiții.</w:t>
      </w:r>
    </w:p>
    <w:p w14:paraId="7B5447B4" w14:textId="70ED530C" w:rsidR="00042937" w:rsidRDefault="00042937" w:rsidP="00AD2281">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p>
    <w:p w14:paraId="00000343" w14:textId="79AD00D4"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103" w:name="_heading=h.1302m92" w:colFirst="0" w:colLast="0"/>
      <w:bookmarkEnd w:id="103"/>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3</w:t>
      </w:r>
      <w:r>
        <w:rPr>
          <w:rFonts w:ascii="Montserrat" w:eastAsia="Montserrat" w:hAnsi="Montserrat" w:cs="Montserrat"/>
          <w:b/>
          <w:color w:val="000000"/>
          <w:sz w:val="22"/>
          <w:szCs w:val="22"/>
        </w:rPr>
        <w:t>. Locul de implementare a proiectului este situat:</w:t>
      </w:r>
    </w:p>
    <w:p w14:paraId="00000344" w14:textId="1C5E26C0" w:rsidR="00FA020C" w:rsidRDefault="00246DDB">
      <w:pPr>
        <w:pBdr>
          <w:top w:val="nil"/>
          <w:left w:val="nil"/>
          <w:bottom w:val="nil"/>
          <w:right w:val="nil"/>
          <w:between w:val="nil"/>
        </w:pBdr>
        <w:shd w:val="clear" w:color="auto" w:fill="E6E6E6"/>
        <w:spacing w:before="24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 a) în municipii reședința de județ, inclusiv zona urbană funcțională/zona metropolitana aferentă acestora, din Regiunea de Dezvoltare Nord-Est. </w:t>
      </w:r>
    </w:p>
    <w:p w14:paraId="63015F93" w14:textId="57EDD5D5" w:rsidR="00042937" w:rsidRDefault="00042937">
      <w:pPr>
        <w:pBdr>
          <w:top w:val="nil"/>
          <w:left w:val="nil"/>
          <w:bottom w:val="nil"/>
          <w:right w:val="nil"/>
          <w:between w:val="nil"/>
        </w:pBdr>
        <w:shd w:val="clear" w:color="auto" w:fill="E6E6E6"/>
        <w:spacing w:before="24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Si</w:t>
      </w:r>
    </w:p>
    <w:p w14:paraId="00000345"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b) in interiorul unei zone de regenerare urbana definita in conformitate cu prevederile OUG 183/2023.</w:t>
      </w:r>
    </w:p>
    <w:p w14:paraId="00000346" w14:textId="77777777" w:rsidR="00FA020C" w:rsidRDefault="00FA020C">
      <w:pPr>
        <w:pBdr>
          <w:top w:val="nil"/>
          <w:left w:val="nil"/>
          <w:bottom w:val="nil"/>
          <w:right w:val="nil"/>
          <w:between w:val="nil"/>
        </w:pBdr>
        <w:jc w:val="both"/>
        <w:rPr>
          <w:rFonts w:ascii="Montserrat" w:eastAsia="Montserrat" w:hAnsi="Montserrat" w:cs="Montserrat"/>
          <w:b/>
          <w:color w:val="000000"/>
          <w:sz w:val="22"/>
          <w:szCs w:val="22"/>
        </w:rPr>
      </w:pPr>
    </w:p>
    <w:p w14:paraId="00000347" w14:textId="5DD6D045"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104" w:name="_heading=h.3mzq4wv" w:colFirst="0" w:colLast="0"/>
      <w:bookmarkEnd w:id="104"/>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4</w:t>
      </w:r>
      <w:r>
        <w:rPr>
          <w:rFonts w:ascii="Montserrat" w:eastAsia="Montserrat" w:hAnsi="Montserrat" w:cs="Montserrat"/>
          <w:b/>
          <w:color w:val="000000"/>
          <w:sz w:val="22"/>
          <w:szCs w:val="22"/>
        </w:rPr>
        <w:t>. Daca prin proiect sunt propuse activități asupra unui obiectiv de patrimoniu, acesta va fi inclus total sau parțial în circuitul public</w:t>
      </w:r>
    </w:p>
    <w:p w14:paraId="00000348" w14:textId="1B59272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ca proiectul să fie considerat eligibil, obiectivul de patrimoniu restaurat/consolidat/protejat/conservat/dotat/digitalizat, după realizarea investiției, trebuie să fie redat publicului vizitator.  </w:t>
      </w:r>
    </w:p>
    <w:p w14:paraId="4623883F" w14:textId="77777777" w:rsidR="00482DBE" w:rsidRDefault="00482DBE">
      <w:pPr>
        <w:jc w:val="both"/>
        <w:rPr>
          <w:rFonts w:ascii="Montserrat" w:eastAsia="Montserrat" w:hAnsi="Montserrat" w:cs="Montserrat"/>
          <w:sz w:val="22"/>
          <w:szCs w:val="22"/>
        </w:rPr>
      </w:pPr>
    </w:p>
    <w:p w14:paraId="0000034A" w14:textId="083075C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Respectarea acestei condiții va fi monitorizată pe </w:t>
      </w:r>
      <w:r>
        <w:rPr>
          <w:rFonts w:ascii="Montserrat" w:eastAsia="Montserrat" w:hAnsi="Montserrat" w:cs="Montserrat"/>
          <w:sz w:val="22"/>
          <w:szCs w:val="22"/>
          <w:highlight w:val="white"/>
        </w:rPr>
        <w:t>durata de implementare</w:t>
      </w:r>
      <w:r>
        <w:rPr>
          <w:rFonts w:ascii="Montserrat" w:eastAsia="Montserrat" w:hAnsi="Montserrat" w:cs="Montserrat"/>
          <w:sz w:val="22"/>
          <w:szCs w:val="22"/>
        </w:rPr>
        <w:t xml:space="preserve"> a proiectului, dacă este cazul, precum și pe perioada de 5 ani de la data plății finale în cadrul proiectului.</w:t>
      </w:r>
    </w:p>
    <w:p w14:paraId="0000034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34C" w14:textId="6802C69A"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105" w:name="_heading=h.2250f4o" w:colFirst="0" w:colLast="0"/>
      <w:bookmarkEnd w:id="105"/>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5</w:t>
      </w:r>
      <w:r>
        <w:rPr>
          <w:rFonts w:ascii="Montserrat" w:eastAsia="Montserrat" w:hAnsi="Montserrat" w:cs="Montserrat"/>
          <w:b/>
          <w:color w:val="000000"/>
          <w:sz w:val="22"/>
          <w:szCs w:val="22"/>
        </w:rPr>
        <w:t xml:space="preserve">. Implementarea proiectelor care cuprind activități ce vizează turismul balnear se va realiza în localitățile care au statut de stațiune balneara sau balneoclimatică în conformitate cu prevederile OG nr. 109/2000, privind stațiunile balneare, climatice și balneoclimatice, cu modificările </w:t>
      </w:r>
      <w:r w:rsidR="00F251F2">
        <w:rPr>
          <w:rFonts w:ascii="Montserrat" w:eastAsia="Montserrat" w:hAnsi="Montserrat" w:cs="Montserrat"/>
          <w:b/>
          <w:color w:val="000000"/>
          <w:sz w:val="22"/>
          <w:szCs w:val="22"/>
        </w:rPr>
        <w:t>și</w:t>
      </w:r>
      <w:r>
        <w:rPr>
          <w:rFonts w:ascii="Montserrat" w:eastAsia="Montserrat" w:hAnsi="Montserrat" w:cs="Montserrat"/>
          <w:b/>
          <w:color w:val="000000"/>
          <w:sz w:val="22"/>
          <w:szCs w:val="22"/>
        </w:rPr>
        <w:t xml:space="preserve"> completările ulterioare.</w:t>
      </w:r>
    </w:p>
    <w:p w14:paraId="0000034D" w14:textId="77777777" w:rsidR="00FA020C" w:rsidRDefault="00FA020C">
      <w:pPr>
        <w:jc w:val="both"/>
        <w:rPr>
          <w:rFonts w:ascii="Montserrat" w:eastAsia="Montserrat" w:hAnsi="Montserrat" w:cs="Montserrat"/>
          <w:sz w:val="22"/>
          <w:szCs w:val="22"/>
        </w:rPr>
      </w:pPr>
    </w:p>
    <w:p w14:paraId="0000034E" w14:textId="68779AE5"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6</w:t>
      </w:r>
      <w:r>
        <w:rPr>
          <w:rFonts w:ascii="Montserrat" w:eastAsia="Montserrat" w:hAnsi="Montserrat" w:cs="Montserrat"/>
          <w:b/>
          <w:color w:val="000000"/>
          <w:sz w:val="22"/>
          <w:szCs w:val="22"/>
        </w:rPr>
        <w:t xml:space="preserve">. </w:t>
      </w:r>
      <w:r w:rsidR="00CE709E" w:rsidRPr="00CE709E">
        <w:rPr>
          <w:rFonts w:ascii="Montserrat" w:eastAsia="Montserrat" w:hAnsi="Montserrat" w:cs="Montserrat"/>
          <w:b/>
          <w:color w:val="000000"/>
          <w:sz w:val="22"/>
          <w:szCs w:val="22"/>
        </w:rPr>
        <w:t>Pentru investițiile în infrastructură care au o durată de viață preconizată de cel puțin cinci ani, proiectul respectă cerințele privind imunizarea infrastructurii la schimbările climatice așa cum sunt acestea prezentate în “Metodologia privind Imunizarea la Schimbările Climatice și respectarea Principiului DNSH”.</w:t>
      </w:r>
    </w:p>
    <w:p w14:paraId="0000034F" w14:textId="77777777" w:rsidR="00FA020C" w:rsidRDefault="00FA020C">
      <w:pPr>
        <w:jc w:val="both"/>
        <w:rPr>
          <w:rFonts w:ascii="Montserrat" w:eastAsia="Montserrat" w:hAnsi="Montserrat" w:cs="Montserrat"/>
          <w:b/>
          <w:sz w:val="22"/>
          <w:szCs w:val="22"/>
        </w:rPr>
      </w:pPr>
    </w:p>
    <w:p w14:paraId="00000350" w14:textId="5CD1D62A"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lastRenderedPageBreak/>
        <w:t>Proiectul va include măsuri de atenuare și adaptare la schimbările climatice</w:t>
      </w:r>
      <w:r>
        <w:rPr>
          <w:rFonts w:ascii="Montserrat" w:eastAsia="Montserrat" w:hAnsi="Montserrat" w:cs="Montserrat"/>
          <w:sz w:val="22"/>
          <w:szCs w:val="22"/>
        </w:rPr>
        <w:t xml:space="preserve"> având în vedere prevederile secțiunii 3.17 din prezentul ghid si a celor din Metodologia privind Imunizarea la Schimbările Climatice și respectarea Principiului DNSH, disponibilă pe pagina web </w:t>
      </w:r>
      <w:hyperlink r:id="rId20" w:history="1">
        <w:r w:rsidR="003035A2" w:rsidRPr="00FB0CDA">
          <w:rPr>
            <w:rStyle w:val="Hyperlink"/>
            <w:rFonts w:ascii="Montserrat" w:hAnsi="Montserrat"/>
            <w:sz w:val="22"/>
            <w:szCs w:val="22"/>
          </w:rPr>
          <w:t>https://regionordest.ro/documente-suport/</w:t>
        </w:r>
      </w:hyperlink>
      <w:r>
        <w:rPr>
          <w:rFonts w:ascii="Montserrat" w:eastAsia="Montserrat" w:hAnsi="Montserrat" w:cs="Montserrat"/>
          <w:sz w:val="22"/>
          <w:szCs w:val="22"/>
        </w:rPr>
        <w:t xml:space="preserve">, secțiunea Regio 2021-2027, Documente suport, </w:t>
      </w:r>
      <w:r w:rsidRPr="00987B41">
        <w:rPr>
          <w:rFonts w:ascii="Montserrat" w:eastAsia="Montserrat" w:hAnsi="Montserrat" w:cs="Montserrat"/>
          <w:sz w:val="22"/>
          <w:szCs w:val="22"/>
        </w:rPr>
        <w:t>Anexa 14</w:t>
      </w:r>
      <w:r>
        <w:rPr>
          <w:rFonts w:ascii="Montserrat" w:eastAsia="Montserrat" w:hAnsi="Montserrat" w:cs="Montserrat"/>
          <w:sz w:val="22"/>
          <w:szCs w:val="22"/>
        </w:rPr>
        <w:t xml:space="preserve"> aferenta acesteia. </w:t>
      </w:r>
    </w:p>
    <w:p w14:paraId="00000351" w14:textId="77777777" w:rsidR="00FA020C" w:rsidRDefault="00FA020C">
      <w:pPr>
        <w:jc w:val="both"/>
        <w:rPr>
          <w:rFonts w:ascii="Montserrat" w:eastAsia="Montserrat" w:hAnsi="Montserrat" w:cs="Montserrat"/>
          <w:b/>
          <w:sz w:val="22"/>
          <w:szCs w:val="22"/>
        </w:rPr>
      </w:pPr>
    </w:p>
    <w:p w14:paraId="00000352" w14:textId="37236B70"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w:t>
      </w:r>
      <w:r w:rsidR="00725637">
        <w:rPr>
          <w:rFonts w:ascii="Montserrat" w:eastAsia="Montserrat" w:hAnsi="Montserrat" w:cs="Montserrat"/>
          <w:b/>
          <w:color w:val="000000"/>
          <w:sz w:val="22"/>
          <w:szCs w:val="22"/>
        </w:rPr>
        <w:t>7</w:t>
      </w:r>
      <w:r>
        <w:rPr>
          <w:rFonts w:ascii="Montserrat" w:eastAsia="Montserrat" w:hAnsi="Montserrat" w:cs="Montserrat"/>
          <w:b/>
          <w:color w:val="000000"/>
          <w:sz w:val="22"/>
          <w:szCs w:val="22"/>
        </w:rPr>
        <w:t xml:space="preserve">. </w:t>
      </w:r>
      <w:r w:rsidR="00CE709E" w:rsidRPr="00CE709E">
        <w:rPr>
          <w:rFonts w:ascii="Montserrat" w:eastAsia="Montserrat" w:hAnsi="Montserrat" w:cs="Montserrat"/>
          <w:b/>
          <w:color w:val="000000"/>
          <w:sz w:val="22"/>
          <w:szCs w:val="22"/>
        </w:rPr>
        <w:t>Proiectul respectă cerințele privind principiul DNSH așa cum sunt acestea prezentate în “Metodologia privind Imunizarea la Schimbările Climatice și respectarea Principiului DNSH”.</w:t>
      </w:r>
    </w:p>
    <w:p w14:paraId="00000353" w14:textId="77777777" w:rsidR="00FA020C" w:rsidRDefault="00246DDB">
      <w:pPr>
        <w:pBdr>
          <w:top w:val="nil"/>
          <w:left w:val="nil"/>
          <w:bottom w:val="nil"/>
          <w:right w:val="nil"/>
          <w:between w:val="nil"/>
        </w:pBdr>
        <w:spacing w:before="120"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Conform Regulamentului (UE) 1060/2021, proiectele sprijinite trebuie să cuprindă activități care respectă standardele și prioritățile Uniunii în materie de climă și mediu, masuri </w:t>
      </w:r>
      <w:r>
        <w:rPr>
          <w:rFonts w:ascii="Montserrat" w:eastAsia="Montserrat" w:hAnsi="Montserrat" w:cs="Montserrat"/>
          <w:b/>
          <w:color w:val="000000"/>
          <w:sz w:val="22"/>
          <w:szCs w:val="22"/>
        </w:rPr>
        <w:t>care nu prejudiciază în mod semnificativ obiectivele de mediu în sensul articolului 17 din Regulamentul (UE) 2020/852 al Parlamentului European și al Consiliului</w:t>
      </w:r>
      <w:r>
        <w:rPr>
          <w:rFonts w:ascii="Montserrat" w:eastAsia="Montserrat" w:hAnsi="Montserrat" w:cs="Montserrat"/>
          <w:color w:val="000000"/>
          <w:sz w:val="22"/>
          <w:szCs w:val="22"/>
        </w:rPr>
        <w:t>.</w:t>
      </w:r>
    </w:p>
    <w:p w14:paraId="3F2751B5" w14:textId="702E6AB6" w:rsidR="00817CFC" w:rsidRDefault="00246DDB" w:rsidP="00817CFC">
      <w:pPr>
        <w:jc w:val="both"/>
        <w:rPr>
          <w:rFonts w:ascii="Montserrat" w:hAnsi="Montserrat"/>
          <w:sz w:val="22"/>
          <w:szCs w:val="22"/>
        </w:rPr>
      </w:pPr>
      <w:r>
        <w:rPr>
          <w:rFonts w:ascii="Montserrat" w:eastAsia="Montserrat" w:hAnsi="Montserrat" w:cs="Montserrat"/>
          <w:sz w:val="22"/>
          <w:szCs w:val="22"/>
        </w:rPr>
        <w:t>Solicitanții la finanțare vor analiza proiectele având în vedere prevederile secțiunii 3.17 din prezentul ghid si a celor din Metodologia privind Imunizarea la Schimbările Climatice și respectarea Principiului DNSH,</w:t>
      </w:r>
      <w:r w:rsidR="00817CFC">
        <w:rPr>
          <w:rFonts w:ascii="Montserrat" w:eastAsia="Montserrat" w:hAnsi="Montserrat" w:cs="Montserrat"/>
          <w:sz w:val="22"/>
          <w:szCs w:val="22"/>
        </w:rPr>
        <w:t xml:space="preserve"> Anexa 14 </w:t>
      </w:r>
      <w:r w:rsidR="00817CFC" w:rsidRPr="00BE3F0E">
        <w:rPr>
          <w:rFonts w:ascii="Montserrat" w:hAnsi="Montserrat"/>
          <w:sz w:val="22"/>
          <w:szCs w:val="22"/>
        </w:rPr>
        <w:t xml:space="preserve">și Circulara MMAP nr. DGEICPSC 108047/08.08.2023, disponibile pe pagina web </w:t>
      </w:r>
      <w:hyperlink r:id="rId21" w:history="1">
        <w:r w:rsidR="00817CFC" w:rsidRPr="00FB0CDA">
          <w:rPr>
            <w:rStyle w:val="Hyperlink"/>
            <w:rFonts w:ascii="Montserrat" w:hAnsi="Montserrat"/>
            <w:sz w:val="22"/>
            <w:szCs w:val="22"/>
          </w:rPr>
          <w:t>https://regionordest.ro/documente-suport/</w:t>
        </w:r>
      </w:hyperlink>
      <w:r w:rsidR="00817CFC">
        <w:rPr>
          <w:rStyle w:val="Hyperlink"/>
          <w:rFonts w:ascii="Montserrat" w:hAnsi="Montserrat"/>
          <w:sz w:val="22"/>
          <w:szCs w:val="22"/>
        </w:rPr>
        <w:t>.</w:t>
      </w:r>
    </w:p>
    <w:p w14:paraId="00000355" w14:textId="77777777" w:rsidR="00FA020C" w:rsidRDefault="00FA020C">
      <w:pPr>
        <w:jc w:val="both"/>
        <w:rPr>
          <w:rFonts w:ascii="Montserrat" w:eastAsia="Montserrat" w:hAnsi="Montserrat" w:cs="Montserrat"/>
          <w:sz w:val="22"/>
          <w:szCs w:val="22"/>
        </w:rPr>
      </w:pPr>
    </w:p>
    <w:p w14:paraId="311E7D66" w14:textId="722AE094" w:rsidR="00554C43" w:rsidRPr="00554C43" w:rsidRDefault="00F251F2" w:rsidP="00554C43">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sidRPr="00554C43">
        <w:rPr>
          <w:rFonts w:ascii="Montserrat" w:eastAsia="Montserrat" w:hAnsi="Montserrat" w:cs="Montserrat"/>
          <w:b/>
          <w:color w:val="000000"/>
          <w:sz w:val="22"/>
          <w:szCs w:val="22"/>
        </w:rPr>
        <w:t>Cerința</w:t>
      </w:r>
      <w:r w:rsidR="00554C43" w:rsidRPr="00554C43">
        <w:rPr>
          <w:rFonts w:ascii="Montserrat" w:eastAsia="Montserrat" w:hAnsi="Montserrat" w:cs="Montserrat"/>
          <w:b/>
          <w:color w:val="000000"/>
          <w:sz w:val="22"/>
          <w:szCs w:val="22"/>
        </w:rPr>
        <w:t xml:space="preserve"> 1</w:t>
      </w:r>
      <w:r w:rsidR="00725637">
        <w:rPr>
          <w:rFonts w:ascii="Montserrat" w:eastAsia="Montserrat" w:hAnsi="Montserrat" w:cs="Montserrat"/>
          <w:b/>
          <w:color w:val="000000"/>
          <w:sz w:val="22"/>
          <w:szCs w:val="22"/>
        </w:rPr>
        <w:t>8</w:t>
      </w:r>
      <w:r w:rsidR="00554C43" w:rsidRPr="00554C43">
        <w:rPr>
          <w:rFonts w:ascii="Montserrat" w:eastAsia="Montserrat" w:hAnsi="Montserrat" w:cs="Montserrat"/>
          <w:b/>
          <w:color w:val="000000"/>
          <w:sz w:val="22"/>
          <w:szCs w:val="22"/>
        </w:rPr>
        <w:t xml:space="preserve">. </w:t>
      </w:r>
      <w:r w:rsidR="00554C43">
        <w:rPr>
          <w:rFonts w:ascii="Montserrat" w:eastAsia="Montserrat" w:hAnsi="Montserrat" w:cs="Montserrat"/>
          <w:b/>
          <w:color w:val="000000"/>
          <w:sz w:val="22"/>
          <w:szCs w:val="22"/>
        </w:rPr>
        <w:t xml:space="preserve">In cazul in care proiectul presupune </w:t>
      </w:r>
      <w:r>
        <w:rPr>
          <w:rFonts w:ascii="Montserrat" w:eastAsia="Montserrat" w:hAnsi="Montserrat" w:cs="Montserrat"/>
          <w:b/>
          <w:color w:val="000000"/>
          <w:sz w:val="22"/>
          <w:szCs w:val="22"/>
        </w:rPr>
        <w:t>activități</w:t>
      </w:r>
      <w:r w:rsidR="00554C43">
        <w:rPr>
          <w:rFonts w:ascii="Montserrat" w:eastAsia="Montserrat" w:hAnsi="Montserrat" w:cs="Montserrat"/>
          <w:b/>
          <w:color w:val="000000"/>
          <w:sz w:val="22"/>
          <w:szCs w:val="22"/>
        </w:rPr>
        <w:t xml:space="preserve"> ce se supun regulilor privind ajutoarele de stat/</w:t>
      </w:r>
      <w:r>
        <w:rPr>
          <w:rFonts w:ascii="Montserrat" w:eastAsia="Montserrat" w:hAnsi="Montserrat" w:cs="Montserrat"/>
          <w:b/>
          <w:color w:val="000000"/>
          <w:sz w:val="22"/>
          <w:szCs w:val="22"/>
        </w:rPr>
        <w:t xml:space="preserve"> </w:t>
      </w:r>
      <w:r w:rsidR="00554C43">
        <w:rPr>
          <w:rFonts w:ascii="Montserrat" w:eastAsia="Montserrat" w:hAnsi="Montserrat" w:cs="Montserrat"/>
          <w:b/>
          <w:color w:val="000000"/>
          <w:sz w:val="22"/>
          <w:szCs w:val="22"/>
        </w:rPr>
        <w:t xml:space="preserve">minimis, </w:t>
      </w:r>
      <w:r w:rsidR="00B97AB2">
        <w:rPr>
          <w:rFonts w:ascii="Montserrat" w:eastAsia="Montserrat" w:hAnsi="Montserrat" w:cs="Montserrat"/>
          <w:b/>
          <w:color w:val="000000"/>
          <w:sz w:val="22"/>
          <w:szCs w:val="22"/>
        </w:rPr>
        <w:t xml:space="preserve">acesta respecta toate regulile </w:t>
      </w:r>
      <w:r>
        <w:rPr>
          <w:rFonts w:ascii="Montserrat" w:eastAsia="Montserrat" w:hAnsi="Montserrat" w:cs="Montserrat"/>
          <w:b/>
          <w:color w:val="000000"/>
          <w:sz w:val="22"/>
          <w:szCs w:val="22"/>
        </w:rPr>
        <w:t>menționate</w:t>
      </w:r>
      <w:r w:rsidR="00B97AB2">
        <w:rPr>
          <w:rFonts w:ascii="Montserrat" w:eastAsia="Montserrat" w:hAnsi="Montserrat" w:cs="Montserrat"/>
          <w:b/>
          <w:color w:val="000000"/>
          <w:sz w:val="22"/>
          <w:szCs w:val="22"/>
        </w:rPr>
        <w:t xml:space="preserve"> in anexa specifica</w:t>
      </w:r>
      <w:r w:rsidR="00554C43" w:rsidRPr="00554C43">
        <w:rPr>
          <w:rFonts w:ascii="Montserrat" w:eastAsia="Montserrat" w:hAnsi="Montserrat" w:cs="Montserrat"/>
          <w:b/>
          <w:color w:val="000000"/>
          <w:sz w:val="22"/>
          <w:szCs w:val="22"/>
        </w:rPr>
        <w:t>.</w:t>
      </w:r>
    </w:p>
    <w:p w14:paraId="4B09F4B8" w14:textId="79BD7F3A" w:rsidR="00554C43" w:rsidRDefault="00554C43">
      <w:pPr>
        <w:jc w:val="both"/>
        <w:rPr>
          <w:rFonts w:ascii="Montserrat" w:eastAsia="Montserrat" w:hAnsi="Montserrat" w:cs="Montserrat"/>
          <w:sz w:val="22"/>
          <w:szCs w:val="22"/>
        </w:rPr>
      </w:pPr>
    </w:p>
    <w:p w14:paraId="42C491FF" w14:textId="2A965890" w:rsidR="00F47D34" w:rsidRDefault="00F47D34">
      <w:pPr>
        <w:jc w:val="both"/>
        <w:rPr>
          <w:rFonts w:ascii="Montserrat" w:eastAsia="Montserrat" w:hAnsi="Montserrat" w:cs="Montserrat"/>
          <w:sz w:val="22"/>
          <w:szCs w:val="22"/>
        </w:rPr>
      </w:pPr>
      <w:r>
        <w:rPr>
          <w:rFonts w:ascii="Montserrat" w:eastAsia="Montserrat" w:hAnsi="Montserrat" w:cs="Montserrat"/>
          <w:sz w:val="22"/>
          <w:szCs w:val="22"/>
        </w:rPr>
        <w:t xml:space="preserve">Se vor avea in vedere prevederile secțiunii 3.13 si ale Anexei </w:t>
      </w:r>
      <w:r w:rsidR="00482DBE">
        <w:rPr>
          <w:rFonts w:ascii="Montserrat" w:eastAsia="Montserrat" w:hAnsi="Montserrat" w:cs="Montserrat"/>
          <w:sz w:val="22"/>
          <w:szCs w:val="22"/>
        </w:rPr>
        <w:t>2</w:t>
      </w:r>
      <w:r>
        <w:rPr>
          <w:rFonts w:ascii="Montserrat" w:eastAsia="Montserrat" w:hAnsi="Montserrat" w:cs="Montserrat"/>
          <w:sz w:val="22"/>
          <w:szCs w:val="22"/>
        </w:rPr>
        <w:t>4 –</w:t>
      </w:r>
      <w:r w:rsidR="00482DBE" w:rsidRPr="00482DBE">
        <w:rPr>
          <w:rFonts w:ascii="Montserrat" w:eastAsia="Montserrat" w:hAnsi="Montserrat" w:cs="Montserrat"/>
          <w:sz w:val="22"/>
          <w:szCs w:val="22"/>
        </w:rPr>
        <w:t xml:space="preserve"> Reguli privind ajutorul de stat și de minimis</w:t>
      </w:r>
      <w:r>
        <w:rPr>
          <w:rFonts w:ascii="Montserrat" w:eastAsia="Montserrat" w:hAnsi="Montserrat" w:cs="Montserrat"/>
          <w:sz w:val="22"/>
          <w:szCs w:val="22"/>
        </w:rPr>
        <w:t>.</w:t>
      </w:r>
    </w:p>
    <w:p w14:paraId="4C185B5D" w14:textId="77777777" w:rsidR="00F47D34" w:rsidRDefault="00F47D34">
      <w:pPr>
        <w:jc w:val="both"/>
        <w:rPr>
          <w:rFonts w:ascii="Montserrat" w:eastAsia="Montserrat" w:hAnsi="Montserrat" w:cs="Montserrat"/>
          <w:sz w:val="22"/>
          <w:szCs w:val="22"/>
        </w:rPr>
      </w:pPr>
    </w:p>
    <w:p w14:paraId="00000356" w14:textId="77777777" w:rsidR="00FA020C" w:rsidRDefault="00246DDB">
      <w:pPr>
        <w:pStyle w:val="Heading1"/>
        <w:numPr>
          <w:ilvl w:val="0"/>
          <w:numId w:val="19"/>
        </w:numPr>
      </w:pPr>
      <w:bookmarkStart w:id="106" w:name="_Toc167202639"/>
      <w:r>
        <w:t>INDICATORI DE ETAPĂ</w:t>
      </w:r>
      <w:bookmarkEnd w:id="106"/>
      <w:r>
        <w:t xml:space="preserve">  </w:t>
      </w:r>
      <w:r>
        <w:tab/>
      </w:r>
    </w:p>
    <w:p w14:paraId="0000035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fată de care este monitorizat şi evaluat, într-o manieră obiectivă și transparentă, progresul implementării unui proiect.</w:t>
      </w:r>
    </w:p>
    <w:p w14:paraId="0000035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funcție de specificul proiectelor, indicatorii de etapă pot reprezenta:</w:t>
      </w:r>
    </w:p>
    <w:p w14:paraId="00000359" w14:textId="1C30EE0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realizarea unor activități sau </w:t>
      </w:r>
      <w:r w:rsidR="00F251F2">
        <w:rPr>
          <w:rFonts w:ascii="Montserrat" w:eastAsia="Montserrat" w:hAnsi="Montserrat" w:cs="Montserrat"/>
          <w:sz w:val="22"/>
          <w:szCs w:val="22"/>
        </w:rPr>
        <w:t>sub activități</w:t>
      </w:r>
      <w:r>
        <w:rPr>
          <w:rFonts w:ascii="Montserrat" w:eastAsia="Montserrat" w:hAnsi="Montserrat" w:cs="Montserrat"/>
          <w:sz w:val="22"/>
          <w:szCs w:val="22"/>
        </w:rPr>
        <w:t xml:space="preserve"> din proiect,</w:t>
      </w:r>
    </w:p>
    <w:p w14:paraId="0000035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atingerea unor stadii de implementare sau de execuție tehnică sau financiară prestabilite, precum și</w:t>
      </w:r>
    </w:p>
    <w:p w14:paraId="0000035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 stadii sau valori intermediare ale indicatorilor de realizare.</w:t>
      </w:r>
    </w:p>
    <w:p w14:paraId="0000035C" w14:textId="77777777" w:rsidR="00FA020C" w:rsidRDefault="00FA020C">
      <w:pPr>
        <w:jc w:val="both"/>
        <w:rPr>
          <w:rFonts w:ascii="Montserrat" w:eastAsia="Montserrat" w:hAnsi="Montserrat" w:cs="Montserrat"/>
          <w:sz w:val="22"/>
          <w:szCs w:val="22"/>
        </w:rPr>
      </w:pPr>
    </w:p>
    <w:p w14:paraId="0000035D" w14:textId="28C1D8B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a proiectului este parte integrantă a contractului de </w:t>
      </w:r>
      <w:r w:rsidR="00F251F2">
        <w:rPr>
          <w:rFonts w:ascii="Montserrat" w:eastAsia="Montserrat" w:hAnsi="Montserrat" w:cs="Montserrat"/>
          <w:sz w:val="22"/>
          <w:szCs w:val="22"/>
        </w:rPr>
        <w:t>finanțare</w:t>
      </w:r>
      <w:r>
        <w:rPr>
          <w:rFonts w:ascii="Montserrat" w:eastAsia="Montserrat" w:hAnsi="Montserrat" w:cs="Montserrat"/>
          <w:sz w:val="22"/>
          <w:szCs w:val="22"/>
        </w:rPr>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6D2C600F" w14:textId="77777777" w:rsidR="00AD2ED3" w:rsidRDefault="00AD2ED3">
      <w:pPr>
        <w:jc w:val="both"/>
        <w:rPr>
          <w:rFonts w:ascii="Montserrat" w:eastAsia="Montserrat" w:hAnsi="Montserrat" w:cs="Montserrat"/>
          <w:sz w:val="22"/>
          <w:szCs w:val="22"/>
        </w:rPr>
      </w:pPr>
    </w:p>
    <w:p w14:paraId="0000035E" w14:textId="2A01DF6D"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cadrul Anexei </w:t>
      </w:r>
      <w:r w:rsidR="00482DBE">
        <w:rPr>
          <w:rFonts w:ascii="Montserrat" w:eastAsia="Montserrat" w:hAnsi="Montserrat" w:cs="Montserrat"/>
          <w:sz w:val="22"/>
          <w:szCs w:val="22"/>
        </w:rPr>
        <w:t>15</w:t>
      </w:r>
      <w:r>
        <w:rPr>
          <w:rFonts w:ascii="Montserrat" w:eastAsia="Montserrat" w:hAnsi="Montserrat" w:cs="Montserrat"/>
          <w:sz w:val="22"/>
          <w:szCs w:val="22"/>
        </w:rPr>
        <w:t xml:space="preserve"> sunt detaliați indicatorii care pot fi selectați de către un solicitant de finanțare, în funcție de tipologia investiției, modalitatea de validare a acestora de către </w:t>
      </w:r>
      <w:bookmarkStart w:id="107" w:name="_Hlk169003048"/>
      <w:r>
        <w:rPr>
          <w:rFonts w:ascii="Montserrat" w:eastAsia="Montserrat" w:hAnsi="Montserrat" w:cs="Montserrat"/>
          <w:sz w:val="22"/>
          <w:szCs w:val="22"/>
        </w:rPr>
        <w:t>AM PR Nord-Est</w:t>
      </w:r>
      <w:bookmarkEnd w:id="107"/>
      <w:r>
        <w:rPr>
          <w:rFonts w:ascii="Montserrat" w:eastAsia="Montserrat" w:hAnsi="Montserrat" w:cs="Montserrat"/>
          <w:sz w:val="22"/>
          <w:szCs w:val="22"/>
        </w:rPr>
        <w:t xml:space="preserve"> în implementare, termenul maxim de realizare</w:t>
      </w:r>
      <w:r w:rsidR="00814A91">
        <w:rPr>
          <w:rFonts w:ascii="Montserrat" w:eastAsia="Montserrat" w:hAnsi="Montserrat" w:cs="Montserrat"/>
          <w:sz w:val="22"/>
          <w:szCs w:val="22"/>
        </w:rPr>
        <w:t xml:space="preserve"> si</w:t>
      </w:r>
      <w:r>
        <w:rPr>
          <w:rFonts w:ascii="Montserrat" w:eastAsia="Montserrat" w:hAnsi="Montserrat" w:cs="Montserrat"/>
          <w:sz w:val="22"/>
          <w:szCs w:val="22"/>
        </w:rPr>
        <w:t xml:space="preserve"> documentele/dovezile care probează îndeplinirea indicatorilor</w:t>
      </w:r>
      <w:r w:rsidR="00814A91">
        <w:rPr>
          <w:rFonts w:ascii="Montserrat" w:eastAsia="Montserrat" w:hAnsi="Montserrat" w:cs="Montserrat"/>
          <w:sz w:val="22"/>
          <w:szCs w:val="22"/>
        </w:rPr>
        <w:t>.</w:t>
      </w:r>
    </w:p>
    <w:p w14:paraId="52645101" w14:textId="77777777" w:rsidR="00AD2ED3" w:rsidRDefault="00AD2ED3" w:rsidP="00AD2ED3">
      <w:pPr>
        <w:jc w:val="both"/>
        <w:rPr>
          <w:rFonts w:ascii="Montserrat" w:eastAsia="Montserrat" w:hAnsi="Montserrat" w:cs="Montserrat"/>
          <w:sz w:val="22"/>
          <w:szCs w:val="22"/>
        </w:rPr>
      </w:pPr>
    </w:p>
    <w:p w14:paraId="2F6A3160" w14:textId="77777777" w:rsidR="00920411" w:rsidRPr="00D40633" w:rsidRDefault="00AD2ED3" w:rsidP="00920411">
      <w:pPr>
        <w:jc w:val="both"/>
        <w:rPr>
          <w:rFonts w:ascii="Arial" w:hAnsi="Arial" w:cs="Arial"/>
          <w:color w:val="FF0000"/>
        </w:rPr>
      </w:pPr>
      <w:bookmarkStart w:id="108" w:name="_Hlk148350543"/>
      <w:r>
        <w:rPr>
          <w:rFonts w:ascii="Montserrat" w:eastAsia="Montserrat" w:hAnsi="Montserrat" w:cs="Montserrat"/>
          <w:sz w:val="22"/>
          <w:szCs w:val="22"/>
        </w:rPr>
        <w:t xml:space="preserve">Primul indicator de etapa poate fi stabilit la un interval de minim o lună, dar nu mai mult de 6 luni, calculat din prima zi de începere a implementării proiectului, așa cum este </w:t>
      </w:r>
      <w:r>
        <w:rPr>
          <w:rFonts w:ascii="Montserrat" w:eastAsia="Montserrat" w:hAnsi="Montserrat" w:cs="Montserrat"/>
          <w:sz w:val="22"/>
          <w:szCs w:val="22"/>
        </w:rPr>
        <w:lastRenderedPageBreak/>
        <w:t>prevăzută în contractul de finanțare.</w:t>
      </w:r>
      <w:r w:rsidR="00920411">
        <w:rPr>
          <w:rFonts w:ascii="Montserrat" w:eastAsia="Montserrat" w:hAnsi="Montserrat" w:cs="Montserrat"/>
          <w:sz w:val="22"/>
          <w:szCs w:val="22"/>
        </w:rPr>
        <w:t xml:space="preserve"> </w:t>
      </w:r>
      <w:bookmarkStart w:id="109" w:name="_Hlk163548390"/>
      <w:r w:rsidR="00920411" w:rsidRPr="00920411">
        <w:rPr>
          <w:rFonts w:ascii="Montserrat" w:eastAsia="Montserrat" w:hAnsi="Montserrat" w:cs="Montserrat"/>
          <w:sz w:val="22"/>
          <w:szCs w:val="22"/>
        </w:rPr>
        <w:t>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bookmarkEnd w:id="109"/>
    <w:bookmarkEnd w:id="108"/>
    <w:p w14:paraId="4E033884" w14:textId="77777777" w:rsidR="00AD2ED3" w:rsidRDefault="00AD2ED3">
      <w:pPr>
        <w:jc w:val="both"/>
        <w:rPr>
          <w:rFonts w:ascii="Montserrat" w:eastAsia="Montserrat" w:hAnsi="Montserrat" w:cs="Montserrat"/>
          <w:sz w:val="22"/>
          <w:szCs w:val="22"/>
        </w:rPr>
      </w:pPr>
    </w:p>
    <w:p w14:paraId="0000035F" w14:textId="13EBFE88" w:rsidR="00FA020C" w:rsidRPr="007A2A95" w:rsidRDefault="00246DDB">
      <w:pPr>
        <w:jc w:val="both"/>
        <w:rPr>
          <w:rFonts w:ascii="Montserrat" w:hAnsi="Montserrat"/>
          <w:sz w:val="22"/>
          <w:szCs w:val="22"/>
        </w:rPr>
      </w:pPr>
      <w:r>
        <w:rPr>
          <w:rFonts w:ascii="Montserrat" w:eastAsia="Montserrat" w:hAnsi="Montserrat" w:cs="Montserrat"/>
          <w:sz w:val="22"/>
          <w:szCs w:val="22"/>
        </w:rPr>
        <w:t xml:space="preserve">Precizăm că solicitanții de finanțare își pot selecta indicatorii de etapă aplicabili, în funcție de tipologia de proiect, își pot stabili termenele de realizare, fără însă a depăși termenul maxim prevăzut în Anexa </w:t>
      </w:r>
      <w:r w:rsidR="00482DBE">
        <w:rPr>
          <w:rFonts w:ascii="Montserrat" w:eastAsia="Montserrat" w:hAnsi="Montserrat" w:cs="Montserrat"/>
          <w:sz w:val="22"/>
          <w:szCs w:val="22"/>
        </w:rPr>
        <w:t>15</w:t>
      </w:r>
      <w:r>
        <w:rPr>
          <w:rFonts w:ascii="Montserrat" w:eastAsia="Montserrat" w:hAnsi="Montserrat" w:cs="Montserrat"/>
          <w:sz w:val="22"/>
          <w:szCs w:val="22"/>
        </w:rPr>
        <w:t>_Planul de monitorizare</w:t>
      </w:r>
      <w:r w:rsidR="007A2A95">
        <w:rPr>
          <w:rFonts w:ascii="Montserrat" w:eastAsia="Montserrat" w:hAnsi="Montserrat" w:cs="Montserrat"/>
          <w:sz w:val="22"/>
          <w:szCs w:val="22"/>
        </w:rPr>
        <w:t xml:space="preserve"> </w:t>
      </w:r>
      <w:r w:rsidR="007A2A95" w:rsidRPr="00F70533">
        <w:rPr>
          <w:rFonts w:ascii="Montserrat" w:hAnsi="Montserrat"/>
          <w:sz w:val="22"/>
          <w:szCs w:val="22"/>
        </w:rPr>
        <w:t>si in capitolul 11.3 din ghidul solicitantului.</w:t>
      </w:r>
    </w:p>
    <w:p w14:paraId="0000036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Contractul de finanțare și Manualul beneficiarului cuprind modalitatea de urmărire și măsurile avute în vedere de AM PR Nord-Est pentru respectarea Planului de monitorizare de către beneficiarii de finanțare.</w:t>
      </w:r>
    </w:p>
    <w:p w14:paraId="00000361" w14:textId="77777777" w:rsidR="00FA020C" w:rsidRDefault="00FA020C">
      <w:pPr>
        <w:jc w:val="both"/>
        <w:rPr>
          <w:rFonts w:ascii="Montserrat" w:eastAsia="Montserrat" w:hAnsi="Montserrat" w:cs="Montserrat"/>
          <w:sz w:val="22"/>
          <w:szCs w:val="22"/>
        </w:rPr>
      </w:pPr>
    </w:p>
    <w:p w14:paraId="00000362" w14:textId="77777777" w:rsidR="00FA020C" w:rsidRDefault="00246DDB">
      <w:pPr>
        <w:pStyle w:val="Heading1"/>
        <w:numPr>
          <w:ilvl w:val="0"/>
          <w:numId w:val="19"/>
        </w:numPr>
      </w:pPr>
      <w:bookmarkStart w:id="110" w:name="_Toc167202640"/>
      <w:r>
        <w:t>COMPLETAREA ȘI DEPUNEREA CERERILOR DE FINANȚARE</w:t>
      </w:r>
      <w:bookmarkEnd w:id="110"/>
      <w:r>
        <w:t xml:space="preserve"> </w:t>
      </w:r>
      <w:r>
        <w:tab/>
      </w:r>
    </w:p>
    <w:p w14:paraId="00000363" w14:textId="77777777" w:rsidR="00FA020C" w:rsidRDefault="00246DDB">
      <w:pPr>
        <w:pStyle w:val="Heading2"/>
        <w:numPr>
          <w:ilvl w:val="1"/>
          <w:numId w:val="19"/>
        </w:numPr>
      </w:pPr>
      <w:bookmarkStart w:id="111" w:name="_Toc167202641"/>
      <w:r>
        <w:t>Completarea formularului cererii</w:t>
      </w:r>
      <w:bookmarkEnd w:id="111"/>
      <w:r>
        <w:tab/>
      </w:r>
    </w:p>
    <w:p w14:paraId="00000364" w14:textId="77777777" w:rsidR="00FA020C" w:rsidRDefault="00FA020C">
      <w:pPr>
        <w:jc w:val="both"/>
        <w:rPr>
          <w:rFonts w:ascii="Montserrat" w:eastAsia="Montserrat" w:hAnsi="Montserrat" w:cs="Montserrat"/>
          <w:sz w:val="22"/>
          <w:szCs w:val="22"/>
        </w:rPr>
      </w:pPr>
    </w:p>
    <w:p w14:paraId="0000036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366"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ale cărei secțiuni se completează în aplicația electronică MySMIS2021/SMIS2021+. Anexa 1 la acest ghid va prezenta aceste secțiuni și va include instrucțiuni, recomandări și clarificări privind modul de completare. Aceste detalii vor fi disponibile inclusiv în cadrul aplicației MySMIS2021/SMIS2021+, la completarea fiecărei secțiuni în parte.</w:t>
      </w:r>
    </w:p>
    <w:p w14:paraId="00000367" w14:textId="77777777" w:rsidR="00FA020C" w:rsidRDefault="00FA020C">
      <w:pPr>
        <w:jc w:val="both"/>
        <w:rPr>
          <w:rFonts w:ascii="Montserrat" w:eastAsia="Montserrat" w:hAnsi="Montserrat" w:cs="Montserrat"/>
          <w:sz w:val="22"/>
          <w:szCs w:val="22"/>
        </w:rPr>
      </w:pPr>
    </w:p>
    <w:p w14:paraId="00000368"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(ex. documentația tehnico-economică, avize) vor fi scanate, salvate în format pdf, semnate digital și încărcate în MySMIS2021/SMIS2021+, la completarea cererii de finanțare. </w:t>
      </w:r>
    </w:p>
    <w:p w14:paraId="00000369" w14:textId="77777777" w:rsidR="00FA020C" w:rsidRDefault="00FA020C">
      <w:pPr>
        <w:jc w:val="both"/>
        <w:rPr>
          <w:rFonts w:ascii="Montserrat" w:eastAsia="Montserrat" w:hAnsi="Montserrat" w:cs="Montserrat"/>
          <w:sz w:val="22"/>
          <w:szCs w:val="22"/>
        </w:rPr>
      </w:pPr>
    </w:p>
    <w:p w14:paraId="0000036A" w14:textId="50132BA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OUG 23/2023, unele anexe sunt solicitate a fi depuse la momentul depunerii cererii de finanțare (a se vedea </w:t>
      </w:r>
      <w:r w:rsidR="00F251F2">
        <w:rPr>
          <w:rFonts w:ascii="Montserrat" w:eastAsia="Montserrat" w:hAnsi="Montserrat" w:cs="Montserrat"/>
          <w:b/>
          <w:sz w:val="22"/>
          <w:szCs w:val="22"/>
        </w:rPr>
        <w:t>secțiunea</w:t>
      </w:r>
      <w:r>
        <w:rPr>
          <w:rFonts w:ascii="Montserrat" w:eastAsia="Montserrat" w:hAnsi="Montserrat" w:cs="Montserrat"/>
          <w:b/>
          <w:sz w:val="22"/>
          <w:szCs w:val="22"/>
        </w:rPr>
        <w:t xml:space="preserve">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În etapa de implementare şi durabilitate a contractului de </w:t>
      </w:r>
      <w:r w:rsidR="00F251F2">
        <w:rPr>
          <w:rFonts w:ascii="Montserrat" w:eastAsia="Montserrat" w:hAnsi="Montserrat" w:cs="Montserrat"/>
          <w:sz w:val="22"/>
          <w:szCs w:val="22"/>
        </w:rPr>
        <w:t>finanțare</w:t>
      </w:r>
      <w:r>
        <w:rPr>
          <w:rFonts w:ascii="Montserrat" w:eastAsia="Montserrat" w:hAnsi="Montserrat" w:cs="Montserrat"/>
          <w:sz w:val="22"/>
          <w:szCs w:val="22"/>
        </w:rPr>
        <w:t xml:space="preserve">, vor fi depuse documentele specificate în </w:t>
      </w:r>
      <w:r w:rsidR="00F251F2">
        <w:rPr>
          <w:rFonts w:ascii="Montserrat" w:eastAsia="Montserrat" w:hAnsi="Montserrat" w:cs="Montserrat"/>
          <w:b/>
          <w:sz w:val="22"/>
          <w:szCs w:val="22"/>
        </w:rPr>
        <w:t>secțiunea</w:t>
      </w:r>
      <w:r>
        <w:rPr>
          <w:rFonts w:ascii="Montserrat" w:eastAsia="Montserrat" w:hAnsi="Montserrat" w:cs="Montserrat"/>
          <w:b/>
          <w:sz w:val="22"/>
          <w:szCs w:val="22"/>
        </w:rPr>
        <w:t xml:space="preserve"> 11</w:t>
      </w:r>
      <w:r>
        <w:rPr>
          <w:rFonts w:ascii="Montserrat" w:eastAsia="Montserrat" w:hAnsi="Montserrat" w:cs="Montserrat"/>
          <w:sz w:val="22"/>
          <w:szCs w:val="22"/>
        </w:rPr>
        <w:t xml:space="preserve"> din ghid.</w:t>
      </w:r>
    </w:p>
    <w:p w14:paraId="0000036B" w14:textId="77777777" w:rsidR="00FA020C" w:rsidRDefault="00FA020C">
      <w:pPr>
        <w:jc w:val="both"/>
        <w:rPr>
          <w:rFonts w:ascii="Montserrat" w:eastAsia="Montserrat" w:hAnsi="Montserrat" w:cs="Montserrat"/>
          <w:sz w:val="22"/>
          <w:szCs w:val="22"/>
        </w:rPr>
      </w:pPr>
    </w:p>
    <w:p w14:paraId="0000036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6D" w14:textId="77777777" w:rsidR="00FA020C" w:rsidRDefault="00FA020C">
      <w:pPr>
        <w:jc w:val="both"/>
        <w:rPr>
          <w:rFonts w:ascii="Montserrat" w:eastAsia="Montserrat" w:hAnsi="Montserrat" w:cs="Montserrat"/>
          <w:sz w:val="22"/>
          <w:szCs w:val="22"/>
        </w:rPr>
      </w:pPr>
    </w:p>
    <w:p w14:paraId="0000036E" w14:textId="77777777" w:rsidR="00FA020C" w:rsidRDefault="00246DDB">
      <w:pPr>
        <w:pStyle w:val="Heading2"/>
        <w:numPr>
          <w:ilvl w:val="1"/>
          <w:numId w:val="19"/>
        </w:numPr>
      </w:pPr>
      <w:bookmarkStart w:id="112" w:name="_Toc167202642"/>
      <w:r>
        <w:t>Limba utilizată în completarea cererii de finanțare</w:t>
      </w:r>
      <w:bookmarkEnd w:id="112"/>
    </w:p>
    <w:p w14:paraId="00000370" w14:textId="64FCB245" w:rsidR="00FA020C" w:rsidRDefault="00246DDB" w:rsidP="008921B3">
      <w:pPr>
        <w:jc w:val="both"/>
        <w:rPr>
          <w:rFonts w:ascii="Montserrat" w:eastAsia="Montserrat" w:hAnsi="Montserrat" w:cs="Montserrat"/>
          <w:sz w:val="22"/>
          <w:szCs w:val="22"/>
        </w:rPr>
      </w:pPr>
      <w:bookmarkStart w:id="113" w:name="_heading=h.2fk6b3p" w:colFirst="0" w:colLast="0"/>
      <w:bookmarkEnd w:id="113"/>
      <w:r>
        <w:rPr>
          <w:rFonts w:ascii="Montserrat" w:eastAsia="Montserrat" w:hAnsi="Montserrat" w:cs="Montserrat"/>
          <w:sz w:val="22"/>
          <w:szCs w:val="22"/>
        </w:rPr>
        <w:t>Limba utilizată în completarea documentației de finanțare este limba română.</w:t>
      </w:r>
    </w:p>
    <w:p w14:paraId="4D4FDCC7" w14:textId="77777777" w:rsidR="008921B3" w:rsidRPr="008921B3" w:rsidRDefault="008921B3" w:rsidP="008921B3">
      <w:pPr>
        <w:jc w:val="both"/>
        <w:rPr>
          <w:rFonts w:ascii="Montserrat" w:eastAsia="Montserrat" w:hAnsi="Montserrat" w:cs="Montserrat"/>
          <w:sz w:val="22"/>
          <w:szCs w:val="22"/>
        </w:rPr>
      </w:pPr>
    </w:p>
    <w:p w14:paraId="00000371" w14:textId="77777777" w:rsidR="00FA020C" w:rsidRDefault="00246DDB">
      <w:pPr>
        <w:pStyle w:val="Heading2"/>
        <w:numPr>
          <w:ilvl w:val="1"/>
          <w:numId w:val="19"/>
        </w:numPr>
        <w:spacing w:before="0"/>
      </w:pPr>
      <w:bookmarkStart w:id="114" w:name="_Toc167202643"/>
      <w:r>
        <w:t>Metodologia de justificare și detaliere a bugetului cererii de finanțare</w:t>
      </w:r>
      <w:bookmarkEnd w:id="114"/>
    </w:p>
    <w:p w14:paraId="0000037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Bugetul proiectului este cuprins în cererea de finanțare și respectă formatul cadru și conținutul minim aprobat prin ordin al ministrului investițiilor și proiectelor europene (Anexa 18). Bugetul proiectului se generează în cadrul aplicației MySMIS2021/SMIS2021+, si trebuie să fie complet și corelat cu activitățile prevăzute, cu resursele materiale implicate în realizarea proiectului, cu indicatorii asumați și cu calendarul de realizare. </w:t>
      </w:r>
    </w:p>
    <w:p w14:paraId="00000373" w14:textId="77777777" w:rsidR="00FA020C" w:rsidRDefault="00FA020C">
      <w:pPr>
        <w:jc w:val="both"/>
        <w:rPr>
          <w:rFonts w:ascii="Montserrat" w:eastAsia="Montserrat" w:hAnsi="Montserrat" w:cs="Montserrat"/>
          <w:sz w:val="22"/>
          <w:szCs w:val="22"/>
        </w:rPr>
      </w:pPr>
    </w:p>
    <w:p w14:paraId="0000037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00000375" w14:textId="77777777" w:rsidR="00FA020C" w:rsidRDefault="00FA020C">
      <w:pPr>
        <w:jc w:val="both"/>
        <w:rPr>
          <w:rFonts w:ascii="Montserrat" w:eastAsia="Montserrat" w:hAnsi="Montserrat" w:cs="Montserrat"/>
          <w:sz w:val="22"/>
          <w:szCs w:val="22"/>
        </w:rPr>
      </w:pPr>
    </w:p>
    <w:p w14:paraId="00000376" w14:textId="1E818D16"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de investiții publice, bugetul proiectului se corelează cu devizul general al investiției, întocmit în conformitate cu prevederile Hotărârii Guvernului nr. 907/2016, cu modificările si completările ulterioare si cu matricea de corelare, Anexa 1</w:t>
      </w:r>
      <w:r w:rsidR="00E12B09">
        <w:rPr>
          <w:rFonts w:ascii="Montserrat" w:eastAsia="Montserrat" w:hAnsi="Montserrat" w:cs="Montserrat"/>
          <w:sz w:val="22"/>
          <w:szCs w:val="22"/>
        </w:rPr>
        <w:t>4</w:t>
      </w:r>
      <w:r>
        <w:rPr>
          <w:rFonts w:ascii="Montserrat" w:eastAsia="Montserrat" w:hAnsi="Montserrat" w:cs="Montserrat"/>
          <w:sz w:val="22"/>
          <w:szCs w:val="22"/>
        </w:rPr>
        <w:t xml:space="preserve"> la prezentul ghid. </w:t>
      </w:r>
    </w:p>
    <w:p w14:paraId="00000377" w14:textId="77777777" w:rsidR="00FA020C" w:rsidRDefault="00FA020C">
      <w:pPr>
        <w:jc w:val="both"/>
        <w:rPr>
          <w:rFonts w:ascii="Montserrat" w:eastAsia="Montserrat" w:hAnsi="Montserrat" w:cs="Montserrat"/>
          <w:sz w:val="22"/>
          <w:szCs w:val="22"/>
        </w:rPr>
      </w:pPr>
    </w:p>
    <w:p w14:paraId="00000378" w14:textId="7A8D83B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r w:rsidR="007A2A95">
        <w:rPr>
          <w:rFonts w:ascii="Montserrat" w:eastAsia="Montserrat" w:hAnsi="Montserrat" w:cs="Montserrat"/>
          <w:sz w:val="22"/>
          <w:szCs w:val="22"/>
        </w:rPr>
        <w:t>.</w:t>
      </w:r>
    </w:p>
    <w:p w14:paraId="00000379" w14:textId="77777777" w:rsidR="00FA020C" w:rsidRDefault="00FA020C">
      <w:pPr>
        <w:jc w:val="both"/>
      </w:pPr>
    </w:p>
    <w:p w14:paraId="0000037A" w14:textId="77777777" w:rsidR="00FA020C" w:rsidRDefault="00246DDB">
      <w:pPr>
        <w:pStyle w:val="Heading2"/>
        <w:numPr>
          <w:ilvl w:val="1"/>
          <w:numId w:val="19"/>
        </w:numPr>
      </w:pPr>
      <w:bookmarkStart w:id="115" w:name="_Toc167202644"/>
      <w:r>
        <w:t>Anexe și documente obligatorii la depunerea cererii</w:t>
      </w:r>
      <w:bookmarkEnd w:id="115"/>
      <w:r>
        <w:t xml:space="preserve"> </w:t>
      </w:r>
    </w:p>
    <w:p w14:paraId="0000037B" w14:textId="459E1718" w:rsidR="00FA020C" w:rsidRDefault="00246DDB">
      <w:pPr>
        <w:numPr>
          <w:ilvl w:val="0"/>
          <w:numId w:val="7"/>
        </w:numPr>
        <w:pBdr>
          <w:top w:val="nil"/>
          <w:left w:val="nil"/>
          <w:bottom w:val="nil"/>
          <w:right w:val="nil"/>
          <w:between w:val="nil"/>
        </w:pBdr>
        <w:shd w:val="clear" w:color="auto" w:fill="E6E6E6"/>
        <w:jc w:val="both"/>
        <w:rPr>
          <w:rFonts w:ascii="Montserrat" w:eastAsia="Montserrat" w:hAnsi="Montserrat" w:cs="Montserrat"/>
          <w:color w:val="000000"/>
          <w:sz w:val="22"/>
          <w:szCs w:val="22"/>
        </w:rPr>
      </w:pPr>
      <w:bookmarkStart w:id="116" w:name="_heading=h.1tuee74" w:colFirst="0" w:colLast="0"/>
      <w:bookmarkEnd w:id="116"/>
      <w:r>
        <w:rPr>
          <w:rFonts w:ascii="Montserrat" w:eastAsia="Montserrat" w:hAnsi="Montserrat" w:cs="Montserrat"/>
          <w:b/>
          <w:color w:val="000000"/>
          <w:sz w:val="22"/>
          <w:szCs w:val="22"/>
        </w:rPr>
        <w:t xml:space="preserve">Declarația unica a solicitantului și, dacă este cazul, a partenerilor, conform Anexei 3 la ghidul solicitantului. </w:t>
      </w:r>
      <w:r w:rsidR="00B73A0A" w:rsidRPr="00585E14">
        <w:rPr>
          <w:rFonts w:ascii="Montserrat" w:hAnsi="Montserrat"/>
          <w:b/>
          <w:bCs/>
          <w:snapToGrid w:val="0"/>
          <w:sz w:val="22"/>
          <w:szCs w:val="22"/>
        </w:rPr>
        <w:t xml:space="preserve">Aceasta va fi </w:t>
      </w:r>
      <w:r w:rsidR="00B73A0A">
        <w:rPr>
          <w:rFonts w:ascii="Montserrat" w:hAnsi="Montserrat"/>
          <w:b/>
          <w:bCs/>
          <w:snapToGrid w:val="0"/>
          <w:sz w:val="22"/>
          <w:szCs w:val="22"/>
        </w:rPr>
        <w:t xml:space="preserve">generata din sistemul </w:t>
      </w:r>
      <w:r w:rsidR="00B73A0A" w:rsidRPr="00726A73">
        <w:rPr>
          <w:rFonts w:ascii="Montserrat" w:hAnsi="Montserrat"/>
          <w:b/>
          <w:bCs/>
          <w:snapToGrid w:val="0"/>
          <w:sz w:val="22"/>
          <w:szCs w:val="22"/>
        </w:rPr>
        <w:t>MySMIS2021/SMIS2021+</w:t>
      </w:r>
      <w:r w:rsidR="00B73A0A">
        <w:rPr>
          <w:rFonts w:ascii="Montserrat" w:hAnsi="Montserrat"/>
          <w:b/>
          <w:bCs/>
          <w:snapToGrid w:val="0"/>
          <w:sz w:val="22"/>
          <w:szCs w:val="22"/>
        </w:rPr>
        <w:t xml:space="preserve"> si </w:t>
      </w:r>
      <w:r>
        <w:rPr>
          <w:rFonts w:ascii="Montserrat" w:eastAsia="Montserrat" w:hAnsi="Montserrat" w:cs="Montserrat"/>
          <w:b/>
          <w:color w:val="000000"/>
          <w:sz w:val="22"/>
          <w:szCs w:val="22"/>
        </w:rPr>
        <w:t>semnată de către reprezentantul legal al entității.</w:t>
      </w:r>
    </w:p>
    <w:p w14:paraId="0000037C" w14:textId="77777777" w:rsidR="00FA020C" w:rsidRDefault="00FA020C">
      <w:pPr>
        <w:jc w:val="both"/>
        <w:rPr>
          <w:rFonts w:ascii="Montserrat" w:eastAsia="Montserrat" w:hAnsi="Montserrat" w:cs="Montserrat"/>
          <w:sz w:val="22"/>
          <w:szCs w:val="22"/>
        </w:rPr>
      </w:pPr>
    </w:p>
    <w:p w14:paraId="0000037D" w14:textId="77777777" w:rsidR="00FA020C" w:rsidRDefault="00246DDB">
      <w:pPr>
        <w:numPr>
          <w:ilvl w:val="0"/>
          <w:numId w:val="7"/>
        </w:numPr>
        <w:pBdr>
          <w:top w:val="nil"/>
          <w:left w:val="nil"/>
          <w:bottom w:val="nil"/>
          <w:right w:val="nil"/>
          <w:between w:val="nil"/>
        </w:pBdr>
        <w:shd w:val="clear" w:color="auto" w:fill="E6E6E6"/>
        <w:spacing w:before="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(Dacă este cazul) Extras din studiul din care reiese delimitarea unor zone urbane marginalizate, precum și Hotărârea Consiliului Local de aprobare a acestuia, </w:t>
      </w:r>
    </w:p>
    <w:p w14:paraId="0000037E" w14:textId="77777777" w:rsidR="00FA020C" w:rsidRDefault="00FA020C">
      <w:pPr>
        <w:pBdr>
          <w:top w:val="nil"/>
          <w:left w:val="nil"/>
          <w:bottom w:val="nil"/>
          <w:right w:val="nil"/>
          <w:between w:val="nil"/>
        </w:pBdr>
        <w:shd w:val="clear" w:color="auto" w:fill="E6E6E6"/>
        <w:spacing w:after="120"/>
        <w:ind w:left="360"/>
        <w:jc w:val="both"/>
        <w:rPr>
          <w:rFonts w:ascii="Montserrat" w:eastAsia="Montserrat" w:hAnsi="Montserrat" w:cs="Montserrat"/>
          <w:b/>
          <w:color w:val="000000"/>
          <w:sz w:val="22"/>
          <w:szCs w:val="22"/>
        </w:rPr>
      </w:pPr>
    </w:p>
    <w:p w14:paraId="0000037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sau </w:t>
      </w:r>
    </w:p>
    <w:p w14:paraId="00000380" w14:textId="77777777" w:rsidR="00FA020C" w:rsidRDefault="00FA020C">
      <w:pPr>
        <w:pBdr>
          <w:top w:val="nil"/>
          <w:left w:val="nil"/>
          <w:bottom w:val="nil"/>
          <w:right w:val="nil"/>
          <w:between w:val="nil"/>
        </w:pBdr>
        <w:shd w:val="clear" w:color="auto" w:fill="E6E6E6"/>
        <w:spacing w:before="120" w:after="120"/>
        <w:ind w:left="360"/>
        <w:jc w:val="both"/>
        <w:rPr>
          <w:rFonts w:ascii="Montserrat" w:eastAsia="Montserrat" w:hAnsi="Montserrat" w:cs="Montserrat"/>
          <w:b/>
          <w:color w:val="000000"/>
          <w:sz w:val="22"/>
          <w:szCs w:val="22"/>
        </w:rPr>
      </w:pPr>
    </w:p>
    <w:p w14:paraId="00000381"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Extras din Atlasul zonelor urbane marginalizate actualizat din care să rezulte dacă proiectul deservește o astfel de zonă.</w:t>
      </w:r>
    </w:p>
    <w:p w14:paraId="00000382" w14:textId="77777777" w:rsidR="00FA020C" w:rsidRDefault="00FA020C">
      <w:pPr>
        <w:jc w:val="both"/>
        <w:rPr>
          <w:rFonts w:ascii="Montserrat" w:eastAsia="Montserrat" w:hAnsi="Montserrat" w:cs="Montserrat"/>
          <w:sz w:val="22"/>
          <w:szCs w:val="22"/>
        </w:rPr>
      </w:pPr>
    </w:p>
    <w:p w14:paraId="00000383" w14:textId="20E89CC2"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3. (Dacă este cazul) Documente din care sa reiasă complementaritatea </w:t>
      </w:r>
      <w:r>
        <w:rPr>
          <w:rFonts w:ascii="Montserrat" w:eastAsia="Montserrat" w:hAnsi="Montserrat" w:cs="Montserrat"/>
          <w:b/>
          <w:sz w:val="22"/>
          <w:szCs w:val="22"/>
          <w:u w:val="single"/>
        </w:rPr>
        <w:t>proiectului</w:t>
      </w:r>
      <w:r>
        <w:rPr>
          <w:rFonts w:ascii="Montserrat" w:eastAsia="Montserrat" w:hAnsi="Montserrat" w:cs="Montserrat"/>
          <w:b/>
          <w:sz w:val="22"/>
          <w:szCs w:val="22"/>
        </w:rPr>
        <w:t xml:space="preserve"> cu alte proiecte realizate/în curs de realizare/propuse a se </w:t>
      </w:r>
      <w:r w:rsidRPr="002D50B0">
        <w:rPr>
          <w:rFonts w:ascii="Montserrat" w:eastAsia="Montserrat" w:hAnsi="Montserrat" w:cs="Montserrat"/>
          <w:b/>
          <w:sz w:val="22"/>
          <w:szCs w:val="22"/>
        </w:rPr>
        <w:t xml:space="preserve">realiza din </w:t>
      </w:r>
      <w:r w:rsidR="002D50B0" w:rsidRPr="002D50B0">
        <w:rPr>
          <w:rFonts w:ascii="Montserrat" w:eastAsia="Montserrat" w:hAnsi="Montserrat" w:cs="Montserrat"/>
          <w:b/>
          <w:sz w:val="22"/>
          <w:szCs w:val="22"/>
        </w:rPr>
        <w:t>priorități</w:t>
      </w:r>
      <w:r w:rsidR="005C3D53" w:rsidRPr="002D50B0">
        <w:rPr>
          <w:rFonts w:ascii="Montserrat" w:eastAsia="Montserrat" w:hAnsi="Montserrat" w:cs="Montserrat"/>
          <w:b/>
          <w:sz w:val="22"/>
          <w:szCs w:val="22"/>
        </w:rPr>
        <w:t xml:space="preserve"> ale PR Nord-Est</w:t>
      </w:r>
      <w:r w:rsidRPr="002D50B0">
        <w:rPr>
          <w:rFonts w:ascii="Montserrat" w:eastAsia="Montserrat" w:hAnsi="Montserrat" w:cs="Montserrat"/>
          <w:b/>
          <w:sz w:val="22"/>
          <w:szCs w:val="22"/>
          <w:u w:val="single"/>
        </w:rPr>
        <w:t>,</w:t>
      </w:r>
      <w:r>
        <w:rPr>
          <w:rFonts w:ascii="Montserrat" w:eastAsia="Montserrat" w:hAnsi="Montserrat" w:cs="Montserrat"/>
          <w:b/>
          <w:sz w:val="22"/>
          <w:szCs w:val="22"/>
        </w:rPr>
        <w:t xml:space="preserve"> în vederea punctării criteriului II.1 din grila de evaluare tehnica si financiara anexa la prezentul ghid.  </w:t>
      </w:r>
    </w:p>
    <w:p w14:paraId="00000384" w14:textId="77777777" w:rsidR="00FA020C" w:rsidRDefault="00FA020C">
      <w:pPr>
        <w:jc w:val="both"/>
        <w:rPr>
          <w:rFonts w:ascii="Montserrat" w:eastAsia="Montserrat" w:hAnsi="Montserrat" w:cs="Montserrat"/>
          <w:b/>
          <w:sz w:val="22"/>
          <w:szCs w:val="22"/>
        </w:rPr>
      </w:pPr>
    </w:p>
    <w:p w14:paraId="00000385"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4. Documentația tehnico-economică faza Proiect Tehnic </w:t>
      </w:r>
    </w:p>
    <w:p w14:paraId="00000386" w14:textId="30FA7224" w:rsidR="00FA020C" w:rsidRDefault="00246DDB">
      <w:pPr>
        <w:jc w:val="both"/>
        <w:rPr>
          <w:rFonts w:ascii="Montserrat" w:eastAsia="Montserrat" w:hAnsi="Montserrat" w:cs="Montserrat"/>
          <w:b/>
          <w:sz w:val="22"/>
          <w:szCs w:val="22"/>
          <w:u w:val="single"/>
        </w:rPr>
      </w:pPr>
      <w:r>
        <w:rPr>
          <w:rFonts w:ascii="Montserrat" w:eastAsia="Montserrat" w:hAnsi="Montserrat" w:cs="Montserrat"/>
          <w:b/>
          <w:sz w:val="22"/>
          <w:szCs w:val="22"/>
          <w:u w:val="single"/>
        </w:rPr>
        <w:t>Pentru proiectele de investiții privind măsuri în domeniul construcțiilor (infrastructură)</w:t>
      </w:r>
      <w:r>
        <w:rPr>
          <w:rFonts w:ascii="Montserrat" w:eastAsia="Montserrat" w:hAnsi="Montserrat" w:cs="Montserrat"/>
          <w:sz w:val="22"/>
          <w:szCs w:val="22"/>
        </w:rPr>
        <w:t xml:space="preserve"> la cererea de finanțare se va anexa Proiectul tehnic, </w:t>
      </w:r>
      <w:r>
        <w:rPr>
          <w:rFonts w:ascii="Montserrat" w:eastAsia="Montserrat" w:hAnsi="Montserrat" w:cs="Montserrat"/>
          <w:b/>
          <w:sz w:val="22"/>
          <w:szCs w:val="22"/>
          <w:u w:val="single"/>
        </w:rPr>
        <w:t xml:space="preserve">elaborat în conformitate cu legislația relevantă, respectiv H.G. nr. 907/2016, cu modificările </w:t>
      </w:r>
      <w:r w:rsidR="005C3D53">
        <w:rPr>
          <w:rFonts w:ascii="Montserrat" w:eastAsia="Montserrat" w:hAnsi="Montserrat" w:cs="Montserrat"/>
          <w:b/>
          <w:sz w:val="22"/>
          <w:szCs w:val="22"/>
          <w:u w:val="single"/>
        </w:rPr>
        <w:t>și</w:t>
      </w:r>
      <w:r>
        <w:rPr>
          <w:rFonts w:ascii="Montserrat" w:eastAsia="Montserrat" w:hAnsi="Montserrat" w:cs="Montserrat"/>
          <w:b/>
          <w:sz w:val="22"/>
          <w:szCs w:val="22"/>
          <w:u w:val="single"/>
        </w:rPr>
        <w:t xml:space="preserve"> completările ulterioare, inclusiv procesul verbal de </w:t>
      </w:r>
      <w:r w:rsidR="005C3D53">
        <w:rPr>
          <w:rFonts w:ascii="Montserrat" w:eastAsia="Montserrat" w:hAnsi="Montserrat" w:cs="Montserrat"/>
          <w:b/>
          <w:sz w:val="22"/>
          <w:szCs w:val="22"/>
          <w:u w:val="single"/>
        </w:rPr>
        <w:t>recepție</w:t>
      </w:r>
      <w:r>
        <w:rPr>
          <w:rFonts w:ascii="Montserrat" w:eastAsia="Montserrat" w:hAnsi="Montserrat" w:cs="Montserrat"/>
          <w:b/>
          <w:sz w:val="22"/>
          <w:szCs w:val="22"/>
          <w:u w:val="single"/>
        </w:rPr>
        <w:t xml:space="preserve"> a acestuia.  </w:t>
      </w:r>
    </w:p>
    <w:p w14:paraId="00000387" w14:textId="667B1695"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Se vor avea în vedere următoarele condiții</w:t>
      </w:r>
      <w:r w:rsidR="00287FD2">
        <w:rPr>
          <w:rFonts w:ascii="Montserrat" w:eastAsia="Montserrat" w:hAnsi="Montserrat" w:cs="Montserrat"/>
          <w:sz w:val="22"/>
          <w:szCs w:val="22"/>
        </w:rPr>
        <w:t xml:space="preserve"> </w:t>
      </w:r>
      <w:r>
        <w:rPr>
          <w:rFonts w:ascii="Montserrat" w:eastAsia="Montserrat" w:hAnsi="Montserrat" w:cs="Montserrat"/>
          <w:sz w:val="22"/>
          <w:szCs w:val="22"/>
        </w:rPr>
        <w:t>:</w:t>
      </w:r>
    </w:p>
    <w:p w14:paraId="00000388" w14:textId="77777777" w:rsidR="00FA020C" w:rsidRDefault="00246DDB">
      <w:pPr>
        <w:numPr>
          <w:ilvl w:val="0"/>
          <w:numId w:val="10"/>
        </w:numPr>
        <w:spacing w:before="120"/>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Proiectul Tehnic aferent obiectivului de investiție anexat la cererea de finanțare nu trebuie să fi fost elaborat/ revizuit/ reactualizat cu mai mult de 2 ani înainte de data depunerii cererii de finanțare. </w:t>
      </w:r>
    </w:p>
    <w:p w14:paraId="00000389" w14:textId="77777777" w:rsidR="00FA020C" w:rsidRDefault="00246DDB">
      <w:pPr>
        <w:numPr>
          <w:ilvl w:val="0"/>
          <w:numId w:val="10"/>
        </w:numPr>
        <w:ind w:left="0" w:firstLine="0"/>
        <w:jc w:val="both"/>
        <w:rPr>
          <w:rFonts w:ascii="Montserrat" w:eastAsia="Montserrat" w:hAnsi="Montserrat" w:cs="Montserrat"/>
          <w:sz w:val="22"/>
          <w:szCs w:val="22"/>
        </w:rPr>
      </w:pPr>
      <w:r>
        <w:rPr>
          <w:rFonts w:ascii="Montserrat" w:eastAsia="Montserrat" w:hAnsi="Montserrat" w:cs="Montserrat"/>
          <w:sz w:val="22"/>
          <w:szCs w:val="22"/>
        </w:rPr>
        <w:t>Devizul general aferent proiectului tehnic anexat la cererea de finanțare nu trebuie să fi fost actualizat cu mai mult de 12 luni înainte de data depunerii cererii de finanțare.</w:t>
      </w:r>
    </w:p>
    <w:p w14:paraId="0000038A" w14:textId="77777777" w:rsidR="00FA020C" w:rsidRPr="008D6CE1" w:rsidRDefault="00246DDB">
      <w:pPr>
        <w:numPr>
          <w:ilvl w:val="0"/>
          <w:numId w:val="10"/>
        </w:numPr>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proiectele ce conțin activități ce se supun regulilor de ajutor de stat, se va </w:t>
      </w:r>
      <w:r w:rsidRPr="008D6CE1">
        <w:rPr>
          <w:rFonts w:ascii="Montserrat" w:eastAsia="Montserrat" w:hAnsi="Montserrat" w:cs="Montserrat"/>
          <w:sz w:val="22"/>
          <w:szCs w:val="22"/>
        </w:rPr>
        <w:t>anexa inclusiv un deviz pe obiect aferent acestora.</w:t>
      </w:r>
    </w:p>
    <w:p w14:paraId="0DA15EC1" w14:textId="34637F62" w:rsidR="005C3D53" w:rsidRPr="008D6CE1" w:rsidRDefault="005C3D53">
      <w:pPr>
        <w:numPr>
          <w:ilvl w:val="0"/>
          <w:numId w:val="10"/>
        </w:numPr>
        <w:ind w:left="0" w:firstLine="0"/>
        <w:jc w:val="both"/>
        <w:rPr>
          <w:rFonts w:ascii="Montserrat" w:eastAsia="Montserrat" w:hAnsi="Montserrat" w:cs="Montserrat"/>
          <w:sz w:val="22"/>
          <w:szCs w:val="22"/>
        </w:rPr>
      </w:pPr>
      <w:r w:rsidRPr="008D6CE1">
        <w:rPr>
          <w:rFonts w:ascii="Montserrat" w:eastAsia="Montserrat" w:hAnsi="Montserrat" w:cs="Montserrat"/>
          <w:sz w:val="22"/>
          <w:szCs w:val="22"/>
        </w:rPr>
        <w:t xml:space="preserve">Pentru proiectele care conțin cheltuieli necesare realizării de parcări inteligente, se va anexa un deviz pe obiect aferent acestora. </w:t>
      </w:r>
    </w:p>
    <w:p w14:paraId="0000038B" w14:textId="77777777" w:rsidR="00FA020C" w:rsidRDefault="00FA020C">
      <w:pPr>
        <w:jc w:val="both"/>
        <w:rPr>
          <w:rFonts w:ascii="Montserrat" w:eastAsia="Montserrat" w:hAnsi="Montserrat" w:cs="Montserrat"/>
          <w:sz w:val="22"/>
          <w:szCs w:val="22"/>
        </w:rPr>
      </w:pPr>
    </w:p>
    <w:p w14:paraId="000003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Se acceptă ca în cadrul unei Cereri de finanțare să fie depuse două sau mai multe documentații tehnico-economice pentru obiecte de investiții diferite.</w:t>
      </w:r>
    </w:p>
    <w:p w14:paraId="17FE8CA9" w14:textId="77777777" w:rsidR="005C3D53" w:rsidRDefault="005C3D53">
      <w:pPr>
        <w:jc w:val="both"/>
        <w:rPr>
          <w:rFonts w:ascii="Montserrat" w:eastAsia="Montserrat" w:hAnsi="Montserrat" w:cs="Montserrat"/>
          <w:sz w:val="22"/>
          <w:szCs w:val="22"/>
        </w:rPr>
      </w:pPr>
    </w:p>
    <w:p w14:paraId="0000038D"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conformitate cu art.24, alin.(4) din Legea nr.422/2001 privind protejarea monumentelor istorice, republicată elaborarea expertizelor tehnice, a proiectelor de consolidare, restaurare, verificare tehnică a proiectelor și dirigentarea lucrărilor se efectuează numai de experți și/sau specialiști atestați de către Ministerul Culturii și Cultelor, cu respectarea exigențelor specifice domeniului monumentelor istorice și a cerințelor privind calitatea lucrărilor în construcții.</w:t>
      </w:r>
    </w:p>
    <w:p w14:paraId="0000038E" w14:textId="77777777" w:rsidR="00FA020C" w:rsidRDefault="00FA020C">
      <w:pPr>
        <w:jc w:val="both"/>
        <w:rPr>
          <w:rFonts w:ascii="Montserrat" w:eastAsia="Montserrat" w:hAnsi="Montserrat" w:cs="Montserrat"/>
          <w:i/>
          <w:sz w:val="22"/>
          <w:szCs w:val="22"/>
        </w:rPr>
      </w:pPr>
    </w:p>
    <w:p w14:paraId="0000038F"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conformitate cu art.23, alin.(1) din Legea nr.422/2001 privind protejarea monumentelor istorice, republicată, intervențiile asupra monumentelor istorice se fac numai pe baza și cu respectarea avizului emis de către Ministerul Culturii și Cultelor sau, după caz, de către serviciile publice deconcentrate ale Ministerului Culturii și Cultelor. Se recomanda utilizarea principiilor europene de calitate pentru intervențiile finanțate cu fonduri europene ale proiectelor cu potențial impact asupra patrimoniului cultural (ICOMOS 2020).</w:t>
      </w:r>
    </w:p>
    <w:p w14:paraId="00000390" w14:textId="77777777" w:rsidR="00FA020C" w:rsidRDefault="00FA020C">
      <w:pPr>
        <w:jc w:val="both"/>
        <w:rPr>
          <w:rFonts w:ascii="Montserrat" w:eastAsia="Montserrat" w:hAnsi="Montserrat" w:cs="Montserrat"/>
          <w:sz w:val="22"/>
          <w:szCs w:val="22"/>
        </w:rPr>
      </w:pPr>
    </w:p>
    <w:p w14:paraId="195FED1C" w14:textId="22202AB3" w:rsidR="00920411" w:rsidRPr="005C3D53" w:rsidRDefault="00920411">
      <w:pPr>
        <w:jc w:val="both"/>
        <w:rPr>
          <w:rFonts w:ascii="Montserrat" w:eastAsia="Montserrat" w:hAnsi="Montserrat" w:cs="Montserrat"/>
          <w:b/>
          <w:bCs/>
          <w:sz w:val="22"/>
          <w:szCs w:val="22"/>
        </w:rPr>
      </w:pPr>
      <w:r w:rsidRPr="005C3D53">
        <w:rPr>
          <w:rFonts w:ascii="Montserrat" w:eastAsia="Montserrat" w:hAnsi="Montserrat" w:cs="Montserrat"/>
          <w:b/>
          <w:bCs/>
          <w:sz w:val="22"/>
          <w:szCs w:val="22"/>
        </w:rPr>
        <w:t>Se va anexa daca este cazul, inclusiv devizul pe obiect pentru componenta specifică tehnologiei informației și comunicațiilor.</w:t>
      </w:r>
    </w:p>
    <w:p w14:paraId="43FC185F" w14:textId="77777777" w:rsidR="00920411" w:rsidRDefault="00920411">
      <w:pPr>
        <w:jc w:val="both"/>
        <w:rPr>
          <w:rFonts w:ascii="Montserrat" w:eastAsia="Montserrat" w:hAnsi="Montserrat" w:cs="Montserrat"/>
          <w:sz w:val="22"/>
          <w:szCs w:val="22"/>
        </w:rPr>
      </w:pPr>
    </w:p>
    <w:p w14:paraId="79887676" w14:textId="77777777" w:rsidR="007B6067" w:rsidRDefault="007B6067" w:rsidP="007B6067">
      <w:pPr>
        <w:jc w:val="both"/>
        <w:rPr>
          <w:rFonts w:ascii="Montserrat" w:eastAsia="Montserrat" w:hAnsi="Montserrat" w:cs="Montserrat"/>
          <w:b/>
          <w:bCs/>
          <w:i/>
          <w:sz w:val="22"/>
          <w:szCs w:val="22"/>
        </w:rPr>
      </w:pPr>
      <w:r w:rsidRPr="007B6067">
        <w:rPr>
          <w:rFonts w:ascii="Segoe UI Symbol" w:eastAsia="Montserrat" w:hAnsi="Segoe UI Symbol" w:cs="Segoe UI Symbol"/>
          <w:b/>
          <w:bCs/>
          <w:i/>
          <w:sz w:val="22"/>
          <w:szCs w:val="22"/>
        </w:rPr>
        <w:t>⚠</w:t>
      </w:r>
      <w:r w:rsidRPr="007B6067">
        <w:rPr>
          <w:rFonts w:ascii="Montserrat" w:eastAsia="Montserrat" w:hAnsi="Montserrat" w:cs="Montserrat"/>
          <w:b/>
          <w:bCs/>
          <w:i/>
          <w:sz w:val="22"/>
          <w:szCs w:val="22"/>
        </w:rPr>
        <w:t xml:space="preserve"> Atenție!</w:t>
      </w:r>
    </w:p>
    <w:p w14:paraId="4BB20ABC" w14:textId="2C66A9AF" w:rsidR="007B6067" w:rsidRPr="007B6067" w:rsidRDefault="007B6067" w:rsidP="007B6067">
      <w:pPr>
        <w:jc w:val="both"/>
        <w:rPr>
          <w:rFonts w:ascii="Montserrat" w:eastAsia="Montserrat" w:hAnsi="Montserrat" w:cs="Montserrat"/>
          <w:b/>
          <w:bCs/>
          <w:i/>
          <w:sz w:val="22"/>
          <w:szCs w:val="22"/>
        </w:rPr>
      </w:pPr>
      <w:r w:rsidRPr="007B6067">
        <w:rPr>
          <w:rFonts w:ascii="Montserrat" w:eastAsia="Montserrat" w:hAnsi="Montserrat" w:cs="Montserrat"/>
          <w:b/>
          <w:bCs/>
          <w:i/>
          <w:sz w:val="22"/>
          <w:szCs w:val="22"/>
        </w:rPr>
        <w:t xml:space="preserve"> </w:t>
      </w:r>
    </w:p>
    <w:p w14:paraId="0852A3A5" w14:textId="77777777" w:rsidR="007B6067" w:rsidRPr="007B6067" w:rsidRDefault="007B6067" w:rsidP="007B6067">
      <w:pPr>
        <w:jc w:val="both"/>
        <w:rPr>
          <w:rFonts w:ascii="Montserrat" w:eastAsia="Montserrat" w:hAnsi="Montserrat" w:cs="Montserrat"/>
          <w:i/>
          <w:sz w:val="22"/>
          <w:szCs w:val="22"/>
        </w:rPr>
      </w:pPr>
      <w:r w:rsidRPr="007B6067">
        <w:rPr>
          <w:rFonts w:ascii="Montserrat" w:eastAsia="Montserrat" w:hAnsi="Montserrat" w:cs="Montserrat"/>
          <w:i/>
          <w:sz w:val="22"/>
          <w:szCs w:val="22"/>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655CA025" w14:textId="77777777" w:rsidR="007B6067" w:rsidRPr="007B6067" w:rsidRDefault="007B6067" w:rsidP="007B6067">
      <w:pPr>
        <w:jc w:val="both"/>
        <w:rPr>
          <w:rFonts w:ascii="Montserrat" w:eastAsia="Montserrat" w:hAnsi="Montserrat" w:cs="Montserrat"/>
          <w:i/>
          <w:sz w:val="22"/>
          <w:szCs w:val="22"/>
        </w:rPr>
      </w:pPr>
    </w:p>
    <w:p w14:paraId="2F27D5DC" w14:textId="2D7895EA" w:rsidR="007B6067" w:rsidRPr="007B6067" w:rsidRDefault="007B6067" w:rsidP="007B6067">
      <w:pPr>
        <w:jc w:val="both"/>
        <w:rPr>
          <w:rFonts w:ascii="Montserrat" w:eastAsia="Montserrat" w:hAnsi="Montserrat" w:cs="Montserrat"/>
          <w:i/>
          <w:sz w:val="22"/>
          <w:szCs w:val="22"/>
        </w:rPr>
      </w:pPr>
      <w:r w:rsidRPr="007B6067">
        <w:rPr>
          <w:rFonts w:ascii="Montserrat" w:eastAsia="Montserrat" w:hAnsi="Montserrat" w:cs="Montserrat"/>
          <w:i/>
          <w:sz w:val="22"/>
          <w:szCs w:val="22"/>
        </w:rPr>
        <w:t>Avizul este un document obligatoriu de prezentat in etapa de implementare conform secțiunii 11 și va face parte din dosarul de verificare a achiziției.</w:t>
      </w:r>
    </w:p>
    <w:p w14:paraId="52E6810E" w14:textId="77777777" w:rsidR="007B6067" w:rsidRDefault="007B6067" w:rsidP="007B6067">
      <w:pPr>
        <w:jc w:val="both"/>
        <w:rPr>
          <w:rFonts w:ascii="Montserrat" w:eastAsia="Montserrat" w:hAnsi="Montserrat" w:cs="Montserrat"/>
          <w:sz w:val="22"/>
          <w:szCs w:val="22"/>
        </w:rPr>
      </w:pPr>
    </w:p>
    <w:p w14:paraId="31646304" w14:textId="5DFE8218" w:rsidR="0087471A" w:rsidRDefault="0087471A" w:rsidP="007B6067">
      <w:pPr>
        <w:jc w:val="both"/>
        <w:rPr>
          <w:rFonts w:ascii="Montserrat" w:eastAsia="Montserrat" w:hAnsi="Montserrat" w:cs="Montserrat"/>
          <w:sz w:val="22"/>
          <w:szCs w:val="22"/>
        </w:rPr>
      </w:pPr>
      <w:r w:rsidRPr="0087471A">
        <w:rPr>
          <w:rFonts w:ascii="Montserrat" w:eastAsia="Montserrat" w:hAnsi="Montserrat" w:cs="Montserrat"/>
          <w:sz w:val="22"/>
          <w:szCs w:val="22"/>
        </w:rPr>
        <w:t>Proiectul tehnic va fi verificat în cadrul etapei de evaluare tehnică și financiară, conform Anexei 6 - Grila de analiza a conformității PT.</w:t>
      </w:r>
    </w:p>
    <w:p w14:paraId="2EC4DEA1" w14:textId="77777777" w:rsidR="0087471A" w:rsidRDefault="0087471A" w:rsidP="007B6067">
      <w:pPr>
        <w:jc w:val="both"/>
        <w:rPr>
          <w:rFonts w:ascii="Montserrat" w:eastAsia="Montserrat" w:hAnsi="Montserrat" w:cs="Montserrat"/>
          <w:sz w:val="22"/>
          <w:szCs w:val="22"/>
        </w:rPr>
      </w:pPr>
    </w:p>
    <w:p w14:paraId="00000391" w14:textId="77777777" w:rsidR="00FA020C" w:rsidRDefault="00246DDB">
      <w:pPr>
        <w:shd w:val="clear" w:color="auto" w:fill="E6E6E6"/>
        <w:jc w:val="both"/>
        <w:rPr>
          <w:rFonts w:ascii="Montserrat" w:eastAsia="Montserrat" w:hAnsi="Montserrat" w:cs="Montserrat"/>
          <w:b/>
          <w:sz w:val="22"/>
          <w:szCs w:val="22"/>
        </w:rPr>
      </w:pPr>
      <w:bookmarkStart w:id="117" w:name="_heading=h.4du1wux" w:colFirst="0" w:colLast="0"/>
      <w:bookmarkEnd w:id="117"/>
      <w:r>
        <w:rPr>
          <w:rFonts w:ascii="Montserrat" w:eastAsia="Montserrat" w:hAnsi="Montserrat" w:cs="Montserrat"/>
          <w:b/>
          <w:sz w:val="22"/>
          <w:szCs w:val="22"/>
        </w:rPr>
        <w:t xml:space="preserve">5. Lista de echipamente, dotări, lucrări sau servicii, cu încadrarea acestora în secțiunea de cheltuieli eligibile/neeligibile </w:t>
      </w:r>
      <w:r>
        <w:rPr>
          <w:rFonts w:ascii="Montserrat" w:eastAsia="Montserrat" w:hAnsi="Montserrat" w:cs="Montserrat"/>
          <w:sz w:val="22"/>
          <w:szCs w:val="22"/>
        </w:rPr>
        <w:t>completată conform</w:t>
      </w:r>
      <w:r>
        <w:rPr>
          <w:rFonts w:ascii="Montserrat" w:eastAsia="Montserrat" w:hAnsi="Montserrat" w:cs="Montserrat"/>
          <w:b/>
          <w:sz w:val="22"/>
          <w:szCs w:val="22"/>
        </w:rPr>
        <w:t xml:space="preserve"> </w:t>
      </w:r>
      <w:r>
        <w:rPr>
          <w:rFonts w:ascii="Montserrat" w:eastAsia="Montserrat" w:hAnsi="Montserrat" w:cs="Montserrat"/>
          <w:sz w:val="22"/>
          <w:szCs w:val="22"/>
        </w:rPr>
        <w:t xml:space="preserve">Anexei 8 și corelată cu devizul general și bugetul proiectului </w:t>
      </w:r>
    </w:p>
    <w:p w14:paraId="00000392" w14:textId="77777777" w:rsidR="00FA020C" w:rsidRDefault="00FA020C">
      <w:pPr>
        <w:jc w:val="both"/>
        <w:rPr>
          <w:rFonts w:ascii="Montserrat" w:eastAsia="Montserrat" w:hAnsi="Montserrat" w:cs="Montserrat"/>
          <w:sz w:val="22"/>
          <w:szCs w:val="22"/>
        </w:rPr>
      </w:pPr>
    </w:p>
    <w:p w14:paraId="00000393" w14:textId="77777777" w:rsidR="00FA020C" w:rsidRDefault="00246DDB">
      <w:pPr>
        <w:shd w:val="clear" w:color="auto" w:fill="D9D9D9"/>
        <w:jc w:val="both"/>
        <w:rPr>
          <w:rFonts w:ascii="Montserrat" w:eastAsia="Montserrat" w:hAnsi="Montserrat" w:cs="Montserrat"/>
          <w:sz w:val="22"/>
          <w:szCs w:val="22"/>
        </w:rPr>
      </w:pPr>
      <w:r>
        <w:rPr>
          <w:rFonts w:ascii="Montserrat" w:eastAsia="Montserrat" w:hAnsi="Montserrat" w:cs="Montserrat"/>
          <w:b/>
          <w:sz w:val="22"/>
          <w:szCs w:val="22"/>
          <w:shd w:val="clear" w:color="auto" w:fill="D0CECE"/>
        </w:rPr>
        <w:t xml:space="preserve">6. Nota privind </w:t>
      </w:r>
      <w:r>
        <w:rPr>
          <w:rFonts w:ascii="Montserrat" w:eastAsia="Montserrat" w:hAnsi="Montserrat" w:cs="Montserrat"/>
          <w:b/>
          <w:sz w:val="22"/>
          <w:szCs w:val="22"/>
        </w:rPr>
        <w:t xml:space="preserve">încadrarea în limitele de proprietate și fundamentarea rezonabilității costurilor asumată de proiectant și de reprezentantul legal, </w:t>
      </w:r>
      <w:r>
        <w:rPr>
          <w:rFonts w:ascii="Montserrat" w:eastAsia="Montserrat" w:hAnsi="Montserrat" w:cs="Montserrat"/>
          <w:sz w:val="22"/>
          <w:szCs w:val="22"/>
        </w:rPr>
        <w:t>conform anexei 9.</w:t>
      </w:r>
    </w:p>
    <w:p w14:paraId="00000394" w14:textId="77777777" w:rsidR="00FA020C" w:rsidRDefault="00FA020C">
      <w:pPr>
        <w:jc w:val="both"/>
        <w:rPr>
          <w:rFonts w:ascii="Montserrat" w:eastAsia="Montserrat" w:hAnsi="Montserrat" w:cs="Montserrat"/>
          <w:b/>
          <w:sz w:val="22"/>
          <w:szCs w:val="22"/>
        </w:rPr>
      </w:pPr>
      <w:bookmarkStart w:id="118" w:name="_heading=h.2szc72q" w:colFirst="0" w:colLast="0"/>
      <w:bookmarkEnd w:id="118"/>
    </w:p>
    <w:p w14:paraId="00000395"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Doar pentru achiziția de echipamente, </w:t>
      </w:r>
      <w:r>
        <w:rPr>
          <w:rFonts w:ascii="Montserrat" w:eastAsia="Montserrat" w:hAnsi="Montserrat" w:cs="Montserrat"/>
          <w:sz w:val="22"/>
          <w:szCs w:val="22"/>
        </w:rPr>
        <w:t>în cadrul acestei note va fi detaliată inclusiv fundamentarea rezonabilității costurilor în baza a minim 2 oferte de preț. Nu se vor atașa documentației de finanțare documentele care au stat la baza acestei fundamentări.</w:t>
      </w:r>
    </w:p>
    <w:p w14:paraId="00000396" w14:textId="77777777" w:rsidR="00FA020C" w:rsidRDefault="00FA020C">
      <w:pPr>
        <w:jc w:val="both"/>
        <w:rPr>
          <w:rFonts w:ascii="Montserrat" w:eastAsia="Montserrat" w:hAnsi="Montserrat" w:cs="Montserrat"/>
          <w:sz w:val="22"/>
          <w:szCs w:val="22"/>
        </w:rPr>
      </w:pPr>
    </w:p>
    <w:p w14:paraId="00000397" w14:textId="77777777" w:rsidR="00FA020C" w:rsidRDefault="00246DDB">
      <w:pPr>
        <w:shd w:val="clear" w:color="auto" w:fill="E6E6E6"/>
        <w:jc w:val="both"/>
        <w:rPr>
          <w:rFonts w:ascii="Montserrat" w:eastAsia="Montserrat" w:hAnsi="Montserrat" w:cs="Montserrat"/>
          <w:b/>
          <w:sz w:val="22"/>
          <w:szCs w:val="22"/>
        </w:rPr>
      </w:pPr>
      <w:bookmarkStart w:id="119" w:name="_heading=h.184mhaj" w:colFirst="0" w:colLast="0"/>
      <w:bookmarkEnd w:id="119"/>
      <w:r>
        <w:rPr>
          <w:rFonts w:ascii="Montserrat" w:eastAsia="Montserrat" w:hAnsi="Montserrat" w:cs="Montserrat"/>
          <w:b/>
          <w:sz w:val="22"/>
          <w:szCs w:val="22"/>
        </w:rPr>
        <w:lastRenderedPageBreak/>
        <w:t>7. Autorizația de construire și, dacă este cazul autorizația de demolare</w:t>
      </w:r>
    </w:p>
    <w:p w14:paraId="69A004D0" w14:textId="77777777" w:rsidR="008004B2" w:rsidRDefault="008004B2">
      <w:pPr>
        <w:jc w:val="both"/>
        <w:rPr>
          <w:rFonts w:ascii="Montserrat" w:eastAsia="Montserrat" w:hAnsi="Montserrat" w:cs="Montserrat"/>
          <w:sz w:val="22"/>
          <w:szCs w:val="22"/>
        </w:rPr>
      </w:pPr>
    </w:p>
    <w:p w14:paraId="00000398" w14:textId="171A5E4A"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Este obligatorie anexarea la cererea de finanțare a autorizației de construire pentru proiectele/obiectele de investiții care prevăd lucrări de construcție</w:t>
      </w:r>
      <w:r>
        <w:rPr>
          <w:rFonts w:ascii="Montserrat" w:eastAsia="Montserrat" w:hAnsi="Montserrat" w:cs="Montserrat"/>
          <w:sz w:val="22"/>
          <w:szCs w:val="22"/>
          <w:vertAlign w:val="superscript"/>
        </w:rPr>
        <w:footnoteReference w:id="10"/>
      </w:r>
      <w:r>
        <w:rPr>
          <w:rFonts w:ascii="Montserrat" w:eastAsia="Montserrat" w:hAnsi="Montserrat" w:cs="Montserrat"/>
          <w:sz w:val="22"/>
          <w:szCs w:val="22"/>
        </w:rPr>
        <w:t>, în termen de valabilitate la data depunerii cererii de finanțare.</w:t>
      </w:r>
    </w:p>
    <w:p w14:paraId="0000039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Dacă este cazul, pentru proiectele ce cuprind lucrări de demolare a unei construcții existente pe terenul obiect al investiției, se va anexa inclusiv autorizația de demolare.</w:t>
      </w:r>
    </w:p>
    <w:p w14:paraId="0000039A" w14:textId="77777777" w:rsidR="00FA020C" w:rsidRDefault="00FA020C">
      <w:pPr>
        <w:shd w:val="clear" w:color="auto" w:fill="FFFFFF"/>
        <w:jc w:val="both"/>
        <w:rPr>
          <w:rFonts w:ascii="Montserrat" w:eastAsia="Montserrat" w:hAnsi="Montserrat" w:cs="Montserrat"/>
          <w:b/>
          <w:sz w:val="22"/>
          <w:szCs w:val="22"/>
        </w:rPr>
      </w:pPr>
    </w:p>
    <w:p w14:paraId="0000039B" w14:textId="0555AFF7" w:rsidR="00FA020C" w:rsidRDefault="00246DDB">
      <w:pPr>
        <w:shd w:val="clear" w:color="auto" w:fill="E6E6E6"/>
        <w:jc w:val="both"/>
        <w:rPr>
          <w:rFonts w:ascii="Montserrat" w:eastAsia="Montserrat" w:hAnsi="Montserrat" w:cs="Montserrat"/>
          <w:sz w:val="22"/>
          <w:szCs w:val="22"/>
        </w:rPr>
      </w:pPr>
      <w:r>
        <w:rPr>
          <w:rFonts w:ascii="Montserrat" w:eastAsia="Montserrat" w:hAnsi="Montserrat" w:cs="Montserrat"/>
          <w:b/>
          <w:sz w:val="22"/>
          <w:szCs w:val="22"/>
        </w:rPr>
        <w:t>8. Hotărârea consiliului local al solicitantului și hotărârile partenerilor (după caz), de aprobare a documentației tehnico-economice şi a indicatorilor tehnico-economici</w:t>
      </w:r>
      <w:r>
        <w:rPr>
          <w:rFonts w:ascii="Montserrat" w:eastAsia="Montserrat" w:hAnsi="Montserrat" w:cs="Montserrat"/>
          <w:sz w:val="22"/>
          <w:szCs w:val="22"/>
        </w:rPr>
        <w:t xml:space="preserve"> </w:t>
      </w:r>
    </w:p>
    <w:p w14:paraId="3B0DAFB4" w14:textId="77777777" w:rsidR="008004B2" w:rsidRDefault="008004B2">
      <w:pPr>
        <w:jc w:val="both"/>
        <w:rPr>
          <w:rFonts w:ascii="Montserrat" w:eastAsia="Montserrat" w:hAnsi="Montserrat" w:cs="Montserrat"/>
          <w:sz w:val="22"/>
          <w:szCs w:val="22"/>
        </w:rPr>
      </w:pPr>
    </w:p>
    <w:p w14:paraId="0000039C" w14:textId="6127484E"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unitățile administrativ teritoriale se va anexa Hotărârea consiliului local al solicitantului de aprobare a indicatorilor tehnico-economici, cu modificările și completările ulterioare, pentru documentația anexată la cererea de finanțare. </w:t>
      </w:r>
    </w:p>
    <w:p w14:paraId="0000039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p w14:paraId="0000039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proiectelor depuse în parteneriat, hotărârea de aprobare a indicatorilor tehnico-economici va fi depusă de către toţi partenerii.</w:t>
      </w:r>
    </w:p>
    <w:p w14:paraId="0000039F" w14:textId="64E76E2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Această hotărâre va avea anexată o scurta descriere/rezumat a investiţiei (maxim</w:t>
      </w:r>
      <w:r w:rsidR="005F5E40">
        <w:rPr>
          <w:rFonts w:ascii="Montserrat" w:eastAsia="Montserrat" w:hAnsi="Montserrat" w:cs="Montserrat"/>
          <w:sz w:val="22"/>
          <w:szCs w:val="22"/>
        </w:rPr>
        <w:t>um</w:t>
      </w:r>
      <w:r>
        <w:rPr>
          <w:rFonts w:ascii="Montserrat" w:eastAsia="Montserrat" w:hAnsi="Montserrat" w:cs="Montserrat"/>
          <w:sz w:val="22"/>
          <w:szCs w:val="22"/>
        </w:rPr>
        <w:t xml:space="preserve"> 2-3 pagini).</w:t>
      </w:r>
    </w:p>
    <w:p w14:paraId="000003A4" w14:textId="77777777" w:rsidR="00FA020C" w:rsidRDefault="00FA020C">
      <w:pPr>
        <w:jc w:val="both"/>
        <w:rPr>
          <w:rFonts w:ascii="Montserrat" w:eastAsia="Montserrat" w:hAnsi="Montserrat" w:cs="Montserrat"/>
          <w:sz w:val="22"/>
          <w:szCs w:val="22"/>
        </w:rPr>
      </w:pPr>
    </w:p>
    <w:p w14:paraId="000003A5" w14:textId="77777777" w:rsidR="00FA020C" w:rsidRDefault="00246DDB">
      <w:pPr>
        <w:shd w:val="clear" w:color="auto" w:fill="E6E6E6"/>
        <w:jc w:val="both"/>
        <w:rPr>
          <w:rFonts w:ascii="Montserrat" w:eastAsia="Montserrat" w:hAnsi="Montserrat" w:cs="Montserrat"/>
          <w:b/>
          <w:sz w:val="22"/>
          <w:szCs w:val="22"/>
        </w:rPr>
      </w:pPr>
      <w:bookmarkStart w:id="120" w:name="_heading=h.3s49zyc" w:colFirst="0" w:colLast="0"/>
      <w:bookmarkEnd w:id="120"/>
      <w:r>
        <w:rPr>
          <w:rFonts w:ascii="Montserrat" w:eastAsia="Montserrat" w:hAnsi="Montserrat" w:cs="Montserrat"/>
          <w:b/>
          <w:sz w:val="22"/>
          <w:szCs w:val="22"/>
        </w:rPr>
        <w:t>9. (daca este cazul) Raportul privind stadiul fizic al investiţiei (Anexa 10) însoțit de contractul de lucrări</w:t>
      </w:r>
    </w:p>
    <w:p w14:paraId="000003A6" w14:textId="77777777" w:rsidR="00FA020C" w:rsidRDefault="00FA020C">
      <w:pPr>
        <w:jc w:val="both"/>
        <w:rPr>
          <w:rFonts w:ascii="Montserrat" w:eastAsia="Montserrat" w:hAnsi="Montserrat" w:cs="Montserrat"/>
          <w:sz w:val="22"/>
          <w:szCs w:val="22"/>
        </w:rPr>
      </w:pPr>
    </w:p>
    <w:p w14:paraId="000003A7" w14:textId="12099C2E" w:rsidR="00FA020C" w:rsidRDefault="00246DDB">
      <w:pPr>
        <w:tabs>
          <w:tab w:val="left" w:pos="1843"/>
        </w:tabs>
        <w:jc w:val="both"/>
        <w:rPr>
          <w:rFonts w:ascii="Montserrat" w:eastAsia="Montserrat" w:hAnsi="Montserrat" w:cs="Montserrat"/>
          <w:sz w:val="22"/>
          <w:szCs w:val="22"/>
        </w:rPr>
      </w:pPr>
      <w:bookmarkStart w:id="121" w:name="_heading=h.279ka65" w:colFirst="0" w:colLast="0"/>
      <w:bookmarkEnd w:id="121"/>
      <w:r>
        <w:rPr>
          <w:rFonts w:ascii="Montserrat" w:eastAsia="Montserrat" w:hAnsi="Montserrat" w:cs="Montserrat"/>
          <w:b/>
          <w:sz w:val="22"/>
          <w:szCs w:val="22"/>
        </w:rPr>
        <w:t xml:space="preserve">Pentru proiectele de </w:t>
      </w:r>
      <w:r w:rsidR="008D6CE1">
        <w:rPr>
          <w:rFonts w:ascii="Montserrat" w:eastAsia="Montserrat" w:hAnsi="Montserrat" w:cs="Montserrat"/>
          <w:b/>
          <w:sz w:val="22"/>
          <w:szCs w:val="22"/>
        </w:rPr>
        <w:t>investiții</w:t>
      </w:r>
      <w:r>
        <w:rPr>
          <w:rFonts w:ascii="Montserrat" w:eastAsia="Montserrat" w:hAnsi="Montserrat" w:cs="Montserrat"/>
          <w:b/>
          <w:sz w:val="22"/>
          <w:szCs w:val="22"/>
        </w:rPr>
        <w:t xml:space="preserve"> pentru care </w:t>
      </w:r>
      <w:r w:rsidR="008D6CE1">
        <w:rPr>
          <w:rFonts w:ascii="Montserrat" w:eastAsia="Montserrat" w:hAnsi="Montserrat" w:cs="Montserrat"/>
          <w:b/>
          <w:sz w:val="22"/>
          <w:szCs w:val="22"/>
        </w:rPr>
        <w:t>execuția</w:t>
      </w:r>
      <w:r>
        <w:rPr>
          <w:rFonts w:ascii="Montserrat" w:eastAsia="Montserrat" w:hAnsi="Montserrat" w:cs="Montserrat"/>
          <w:b/>
          <w:sz w:val="22"/>
          <w:szCs w:val="22"/>
        </w:rPr>
        <w:t xml:space="preserve"> de lucrări a fost demarată, iar proiectele nu s-au încheiat în mod fizic sau implementate integral înainte de depunerea cererii de finanțare</w:t>
      </w:r>
      <w:r>
        <w:rPr>
          <w:rFonts w:ascii="Montserrat" w:eastAsia="Montserrat" w:hAnsi="Montserrat" w:cs="Montserrat"/>
          <w:sz w:val="22"/>
          <w:szCs w:val="22"/>
        </w:rPr>
        <w:t xml:space="preserve"> se va anexa un raport privind stadiul fizic al lucrărilor asumat de către reprezentantul legal al solicitantului, de către dirigintele de </w:t>
      </w:r>
      <w:r w:rsidR="008D6CE1">
        <w:rPr>
          <w:rFonts w:ascii="Montserrat" w:eastAsia="Montserrat" w:hAnsi="Montserrat" w:cs="Montserrat"/>
          <w:sz w:val="22"/>
          <w:szCs w:val="22"/>
        </w:rPr>
        <w:t>șantier</w:t>
      </w:r>
      <w:r>
        <w:rPr>
          <w:rFonts w:ascii="Montserrat" w:eastAsia="Montserrat" w:hAnsi="Montserrat" w:cs="Montserrat"/>
          <w:sz w:val="22"/>
          <w:szCs w:val="22"/>
        </w:rPr>
        <w:t xml:space="preserve"> şi de către constructor. Raportul respectiv va fi </w:t>
      </w:r>
      <w:r w:rsidR="008D6CE1">
        <w:rPr>
          <w:rFonts w:ascii="Montserrat" w:eastAsia="Montserrat" w:hAnsi="Montserrat" w:cs="Montserrat"/>
          <w:sz w:val="22"/>
          <w:szCs w:val="22"/>
        </w:rPr>
        <w:t>însoțit</w:t>
      </w:r>
      <w:r>
        <w:rPr>
          <w:rFonts w:ascii="Montserrat" w:eastAsia="Montserrat" w:hAnsi="Montserrat" w:cs="Montserrat"/>
          <w:sz w:val="22"/>
          <w:szCs w:val="22"/>
        </w:rPr>
        <w:t xml:space="preserve"> de devize generale detaliate ale lucrărilor executate şi plătite, ale lucrărilor executate şi neplătite şi respectiv ale lucrărilor rămase de executat. Devizele vor fi semnate de către elaboratorul documentației tehnico-economice. Din raportul privind stadiul fizic al investiției trebuie să reiasă inclusiv faptul că lucrările nu au fost finalizate.</w:t>
      </w:r>
    </w:p>
    <w:p w14:paraId="000003A8" w14:textId="77777777" w:rsidR="00FA020C" w:rsidRDefault="00246DDB">
      <w:pPr>
        <w:tabs>
          <w:tab w:val="left" w:pos="1843"/>
        </w:tabs>
        <w:jc w:val="both"/>
        <w:rPr>
          <w:rFonts w:ascii="Montserrat" w:eastAsia="Montserrat" w:hAnsi="Montserrat" w:cs="Montserrat"/>
          <w:sz w:val="22"/>
          <w:szCs w:val="22"/>
        </w:rPr>
      </w:pPr>
      <w:r>
        <w:rPr>
          <w:rFonts w:ascii="Montserrat" w:eastAsia="Montserrat" w:hAnsi="Montserrat" w:cs="Montserrat"/>
          <w:sz w:val="22"/>
          <w:szCs w:val="22"/>
        </w:rPr>
        <w:t>Totodată, se va atașa și contractul de lucrări (împreună cu toate actele adiționale încheiate), semnat după data de 01.01.2021 și Procesul verbal de recepție parțială a lucrărilor.</w:t>
      </w:r>
    </w:p>
    <w:p w14:paraId="000003A9" w14:textId="77777777" w:rsidR="00FA020C" w:rsidRDefault="00FA020C">
      <w:pPr>
        <w:widowControl w:val="0"/>
        <w:jc w:val="both"/>
        <w:rPr>
          <w:rFonts w:ascii="Montserrat" w:eastAsia="Montserrat" w:hAnsi="Montserrat" w:cs="Montserrat"/>
          <w:sz w:val="22"/>
          <w:szCs w:val="22"/>
        </w:rPr>
      </w:pPr>
    </w:p>
    <w:p w14:paraId="000003AA" w14:textId="57A5F286"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10. Hotărârea Consiliului local de înființare a Zonei Urbane Funcționale / Zonei Metropolitane a </w:t>
      </w:r>
      <w:r w:rsidR="003D31F3">
        <w:rPr>
          <w:rFonts w:ascii="Montserrat" w:eastAsia="Montserrat" w:hAnsi="Montserrat" w:cs="Montserrat"/>
          <w:b/>
          <w:sz w:val="22"/>
          <w:szCs w:val="22"/>
        </w:rPr>
        <w:t>fiecărui</w:t>
      </w:r>
      <w:r>
        <w:rPr>
          <w:rFonts w:ascii="Montserrat" w:eastAsia="Montserrat" w:hAnsi="Montserrat" w:cs="Montserrat"/>
          <w:b/>
          <w:sz w:val="22"/>
          <w:szCs w:val="22"/>
        </w:rPr>
        <w:t xml:space="preserve"> membru partener.</w:t>
      </w:r>
    </w:p>
    <w:p w14:paraId="000003AB" w14:textId="77777777" w:rsidR="00FA020C" w:rsidRDefault="00FA020C">
      <w:pPr>
        <w:widowControl w:val="0"/>
        <w:jc w:val="both"/>
        <w:rPr>
          <w:rFonts w:ascii="Montserrat" w:eastAsia="Montserrat" w:hAnsi="Montserrat" w:cs="Montserrat"/>
          <w:sz w:val="22"/>
          <w:szCs w:val="22"/>
        </w:rPr>
      </w:pPr>
    </w:p>
    <w:p w14:paraId="000003AC" w14:textId="43DEE90E" w:rsidR="00FA020C" w:rsidRDefault="00246DDB">
      <w:pPr>
        <w:widowControl w:val="0"/>
        <w:jc w:val="both"/>
        <w:rPr>
          <w:rFonts w:ascii="Montserrat" w:eastAsia="Montserrat" w:hAnsi="Montserrat" w:cs="Montserrat"/>
          <w:sz w:val="22"/>
          <w:szCs w:val="22"/>
        </w:rPr>
      </w:pPr>
      <w:r>
        <w:rPr>
          <w:rFonts w:ascii="Montserrat" w:eastAsia="Montserrat" w:hAnsi="Montserrat" w:cs="Montserrat"/>
          <w:sz w:val="22"/>
          <w:szCs w:val="22"/>
        </w:rPr>
        <w:t xml:space="preserve">Se vor depune toate </w:t>
      </w:r>
      <w:r w:rsidR="003D31F3">
        <w:rPr>
          <w:rFonts w:ascii="Montserrat" w:eastAsia="Montserrat" w:hAnsi="Montserrat" w:cs="Montserrat"/>
          <w:sz w:val="22"/>
          <w:szCs w:val="22"/>
        </w:rPr>
        <w:t>hotărârile</w:t>
      </w:r>
      <w:r>
        <w:rPr>
          <w:rFonts w:ascii="Montserrat" w:eastAsia="Montserrat" w:hAnsi="Montserrat" w:cs="Montserrat"/>
          <w:sz w:val="22"/>
          <w:szCs w:val="22"/>
        </w:rPr>
        <w:t xml:space="preserve"> consiliilor locale membre a ZUF/ZM.</w:t>
      </w:r>
    </w:p>
    <w:p w14:paraId="000003AD" w14:textId="77777777" w:rsidR="00FA020C" w:rsidRDefault="00FA020C">
      <w:pPr>
        <w:widowControl w:val="0"/>
        <w:jc w:val="both"/>
        <w:rPr>
          <w:rFonts w:ascii="Montserrat" w:eastAsia="Montserrat" w:hAnsi="Montserrat" w:cs="Montserrat"/>
          <w:sz w:val="22"/>
          <w:szCs w:val="22"/>
        </w:rPr>
      </w:pPr>
    </w:p>
    <w:p w14:paraId="5DDE3854" w14:textId="4B86E542" w:rsidR="00250555" w:rsidRPr="0040404E" w:rsidRDefault="00250555" w:rsidP="00250555">
      <w:pPr>
        <w:shd w:val="clear" w:color="auto" w:fill="E6E6E6"/>
        <w:jc w:val="both"/>
        <w:rPr>
          <w:rFonts w:ascii="Montserrat" w:eastAsia="Montserrat" w:hAnsi="Montserrat" w:cs="Montserrat"/>
          <w:b/>
          <w:sz w:val="22"/>
          <w:szCs w:val="22"/>
        </w:rPr>
      </w:pPr>
      <w:r w:rsidRPr="0040404E">
        <w:rPr>
          <w:rFonts w:ascii="Montserrat" w:eastAsia="Montserrat" w:hAnsi="Montserrat" w:cs="Montserrat"/>
          <w:b/>
          <w:sz w:val="22"/>
          <w:szCs w:val="22"/>
        </w:rPr>
        <w:t>1</w:t>
      </w:r>
      <w:r>
        <w:rPr>
          <w:rFonts w:ascii="Montserrat" w:eastAsia="Montserrat" w:hAnsi="Montserrat" w:cs="Montserrat"/>
          <w:b/>
          <w:sz w:val="22"/>
          <w:szCs w:val="22"/>
        </w:rPr>
        <w:t>1</w:t>
      </w:r>
      <w:r w:rsidRPr="0040404E">
        <w:rPr>
          <w:rFonts w:ascii="Montserrat" w:eastAsia="Montserrat" w:hAnsi="Montserrat" w:cs="Montserrat"/>
          <w:b/>
          <w:sz w:val="22"/>
          <w:szCs w:val="22"/>
        </w:rPr>
        <w:t xml:space="preserve">. (In cazul proiectelor ce se supun regulilor privind ajutor de stat pentru investiții in infrastructurile locale) </w:t>
      </w:r>
      <w:r w:rsidR="00851C30" w:rsidRPr="00851C30">
        <w:rPr>
          <w:rFonts w:ascii="Montserrat" w:eastAsia="Montserrat" w:hAnsi="Montserrat" w:cs="Montserrat"/>
          <w:b/>
          <w:sz w:val="22"/>
          <w:szCs w:val="22"/>
        </w:rPr>
        <w:t>Calculul cuatumului ajutorului de stat</w:t>
      </w:r>
      <w:r w:rsidR="00482DBE">
        <w:rPr>
          <w:rFonts w:ascii="Montserrat" w:eastAsia="Montserrat" w:hAnsi="Montserrat" w:cs="Montserrat"/>
          <w:b/>
          <w:sz w:val="22"/>
          <w:szCs w:val="22"/>
        </w:rPr>
        <w:t xml:space="preserve"> pentru infrastructuri locale</w:t>
      </w:r>
      <w:r w:rsidR="00851C30" w:rsidRPr="00851C30">
        <w:rPr>
          <w:rFonts w:ascii="Montserrat" w:eastAsia="Montserrat" w:hAnsi="Montserrat" w:cs="Montserrat"/>
          <w:b/>
          <w:sz w:val="22"/>
          <w:szCs w:val="22"/>
        </w:rPr>
        <w:t xml:space="preserve"> </w:t>
      </w:r>
      <w:r w:rsidRPr="0040404E">
        <w:rPr>
          <w:rFonts w:ascii="Montserrat" w:eastAsia="Montserrat" w:hAnsi="Montserrat" w:cs="Montserrat"/>
          <w:b/>
          <w:sz w:val="22"/>
          <w:szCs w:val="22"/>
        </w:rPr>
        <w:t>(Anexa 2</w:t>
      </w:r>
      <w:r>
        <w:rPr>
          <w:rFonts w:ascii="Montserrat" w:eastAsia="Montserrat" w:hAnsi="Montserrat" w:cs="Montserrat"/>
          <w:b/>
          <w:sz w:val="22"/>
          <w:szCs w:val="22"/>
        </w:rPr>
        <w:t>1</w:t>
      </w:r>
      <w:r w:rsidRPr="0040404E">
        <w:rPr>
          <w:rFonts w:ascii="Montserrat" w:eastAsia="Montserrat" w:hAnsi="Montserrat" w:cs="Montserrat"/>
          <w:b/>
          <w:sz w:val="22"/>
          <w:szCs w:val="22"/>
        </w:rPr>
        <w:t>)</w:t>
      </w:r>
    </w:p>
    <w:p w14:paraId="65B8ED51" w14:textId="77777777" w:rsidR="00250555" w:rsidRDefault="00250555">
      <w:pPr>
        <w:widowControl w:val="0"/>
        <w:jc w:val="both"/>
        <w:rPr>
          <w:rFonts w:ascii="Montserrat" w:eastAsia="Montserrat" w:hAnsi="Montserrat" w:cs="Montserrat"/>
          <w:sz w:val="22"/>
          <w:szCs w:val="22"/>
        </w:rPr>
      </w:pPr>
    </w:p>
    <w:p w14:paraId="617699C7" w14:textId="77777777" w:rsidR="00250555" w:rsidRDefault="00250555">
      <w:pPr>
        <w:widowControl w:val="0"/>
        <w:jc w:val="both"/>
        <w:rPr>
          <w:rFonts w:ascii="Montserrat" w:eastAsia="Montserrat" w:hAnsi="Montserrat" w:cs="Montserrat"/>
          <w:sz w:val="22"/>
          <w:szCs w:val="22"/>
        </w:rPr>
      </w:pPr>
    </w:p>
    <w:p w14:paraId="60A92B65" w14:textId="6B3F2927" w:rsidR="004920A1" w:rsidRPr="004920A1" w:rsidRDefault="004920A1" w:rsidP="004920A1">
      <w:pPr>
        <w:shd w:val="clear" w:color="auto" w:fill="E6E6E6"/>
        <w:jc w:val="both"/>
        <w:rPr>
          <w:rFonts w:ascii="Montserrat" w:eastAsia="Montserrat" w:hAnsi="Montserrat" w:cs="Montserrat"/>
          <w:b/>
          <w:sz w:val="22"/>
          <w:szCs w:val="22"/>
        </w:rPr>
      </w:pPr>
      <w:r w:rsidRPr="004920A1">
        <w:rPr>
          <w:rFonts w:ascii="Montserrat" w:eastAsia="Montserrat" w:hAnsi="Montserrat" w:cs="Montserrat"/>
          <w:b/>
          <w:sz w:val="22"/>
          <w:szCs w:val="22"/>
        </w:rPr>
        <w:t>1</w:t>
      </w:r>
      <w:r w:rsidR="00250555">
        <w:rPr>
          <w:rFonts w:ascii="Montserrat" w:eastAsia="Montserrat" w:hAnsi="Montserrat" w:cs="Montserrat"/>
          <w:b/>
          <w:sz w:val="22"/>
          <w:szCs w:val="22"/>
        </w:rPr>
        <w:t>2</w:t>
      </w:r>
      <w:r w:rsidRPr="004920A1">
        <w:rPr>
          <w:rFonts w:ascii="Montserrat" w:eastAsia="Montserrat" w:hAnsi="Montserrat" w:cs="Montserrat"/>
          <w:b/>
          <w:sz w:val="22"/>
          <w:szCs w:val="22"/>
        </w:rPr>
        <w:t xml:space="preserve">. </w:t>
      </w:r>
      <w:r w:rsidR="008168A8" w:rsidRPr="008168A8">
        <w:rPr>
          <w:rFonts w:ascii="Montserrat" w:eastAsia="Montserrat" w:hAnsi="Montserrat" w:cs="Montserrat"/>
          <w:b/>
          <w:sz w:val="22"/>
          <w:szCs w:val="22"/>
        </w:rPr>
        <w:t>Plan</w:t>
      </w:r>
      <w:r w:rsidR="008168A8">
        <w:rPr>
          <w:rFonts w:ascii="Montserrat" w:eastAsia="Montserrat" w:hAnsi="Montserrat" w:cs="Montserrat"/>
          <w:b/>
          <w:sz w:val="22"/>
          <w:szCs w:val="22"/>
        </w:rPr>
        <w:t>ul</w:t>
      </w:r>
      <w:r w:rsidR="008168A8" w:rsidRPr="008168A8">
        <w:rPr>
          <w:rFonts w:ascii="Montserrat" w:eastAsia="Montserrat" w:hAnsi="Montserrat" w:cs="Montserrat"/>
          <w:b/>
          <w:sz w:val="22"/>
          <w:szCs w:val="22"/>
        </w:rPr>
        <w:t xml:space="preserve"> privind sustenabilitatea financiara a investiției</w:t>
      </w:r>
      <w:r w:rsidR="001E3A71">
        <w:rPr>
          <w:rFonts w:ascii="Montserrat" w:eastAsia="Montserrat" w:hAnsi="Montserrat" w:cs="Montserrat"/>
          <w:b/>
          <w:sz w:val="22"/>
          <w:szCs w:val="22"/>
        </w:rPr>
        <w:t xml:space="preserve"> aferenta componentei de cultura si </w:t>
      </w:r>
      <w:r w:rsidR="001E3A71" w:rsidRPr="00946107">
        <w:rPr>
          <w:rFonts w:ascii="Montserrat" w:eastAsia="Montserrat" w:hAnsi="Montserrat" w:cs="Montserrat"/>
          <w:b/>
          <w:sz w:val="22"/>
          <w:szCs w:val="22"/>
        </w:rPr>
        <w:t xml:space="preserve">turism </w:t>
      </w:r>
      <w:r w:rsidR="00673A4F" w:rsidRPr="00946107">
        <w:rPr>
          <w:rFonts w:ascii="Montserrat" w:eastAsia="Montserrat" w:hAnsi="Montserrat" w:cs="Montserrat"/>
          <w:b/>
          <w:sz w:val="22"/>
          <w:szCs w:val="22"/>
        </w:rPr>
        <w:t xml:space="preserve">(Anexa </w:t>
      </w:r>
      <w:r w:rsidR="00EB6D5F" w:rsidRPr="00946107">
        <w:rPr>
          <w:rFonts w:ascii="Montserrat" w:eastAsia="Montserrat" w:hAnsi="Montserrat" w:cs="Montserrat"/>
          <w:b/>
          <w:sz w:val="22"/>
          <w:szCs w:val="22"/>
        </w:rPr>
        <w:t>2</w:t>
      </w:r>
      <w:r w:rsidR="00250555">
        <w:rPr>
          <w:rFonts w:ascii="Montserrat" w:eastAsia="Montserrat" w:hAnsi="Montserrat" w:cs="Montserrat"/>
          <w:b/>
          <w:sz w:val="22"/>
          <w:szCs w:val="22"/>
        </w:rPr>
        <w:t>2</w:t>
      </w:r>
      <w:r w:rsidR="00673A4F" w:rsidRPr="00946107">
        <w:rPr>
          <w:rFonts w:ascii="Montserrat" w:eastAsia="Montserrat" w:hAnsi="Montserrat" w:cs="Montserrat"/>
          <w:b/>
          <w:sz w:val="22"/>
          <w:szCs w:val="22"/>
        </w:rPr>
        <w:t>)</w:t>
      </w:r>
      <w:r w:rsidRPr="00946107">
        <w:rPr>
          <w:rFonts w:ascii="Montserrat" w:eastAsia="Montserrat" w:hAnsi="Montserrat" w:cs="Montserrat"/>
          <w:b/>
          <w:sz w:val="22"/>
          <w:szCs w:val="22"/>
        </w:rPr>
        <w:t>.</w:t>
      </w:r>
    </w:p>
    <w:p w14:paraId="30E2E8A2" w14:textId="77777777" w:rsidR="00887112" w:rsidRPr="001003C0" w:rsidRDefault="00887112">
      <w:pPr>
        <w:widowControl w:val="0"/>
        <w:jc w:val="both"/>
        <w:rPr>
          <w:rFonts w:ascii="Montserrat" w:eastAsia="Montserrat" w:hAnsi="Montserrat" w:cs="Montserrat"/>
          <w:sz w:val="22"/>
          <w:szCs w:val="22"/>
        </w:rPr>
      </w:pPr>
    </w:p>
    <w:p w14:paraId="714F80A0" w14:textId="298170D6" w:rsidR="00887112" w:rsidRPr="00AD640D" w:rsidRDefault="00887112">
      <w:pPr>
        <w:widowControl w:val="0"/>
        <w:jc w:val="both"/>
        <w:rPr>
          <w:rFonts w:ascii="Montserrat" w:eastAsia="Montserrat" w:hAnsi="Montserrat" w:cs="Montserrat"/>
          <w:sz w:val="22"/>
          <w:szCs w:val="22"/>
        </w:rPr>
      </w:pPr>
      <w:r w:rsidRPr="001003C0">
        <w:rPr>
          <w:rFonts w:ascii="Montserrat" w:eastAsia="Montserrat" w:hAnsi="Montserrat" w:cs="Montserrat"/>
          <w:sz w:val="22"/>
          <w:szCs w:val="22"/>
        </w:rPr>
        <w:t xml:space="preserve">Se va transmite planul privind sustenabilitatea financiara a </w:t>
      </w:r>
      <w:r w:rsidR="003D31F3" w:rsidRPr="001003C0">
        <w:rPr>
          <w:rFonts w:ascii="Montserrat" w:eastAsia="Montserrat" w:hAnsi="Montserrat" w:cs="Montserrat"/>
          <w:sz w:val="22"/>
          <w:szCs w:val="22"/>
        </w:rPr>
        <w:t>investiției</w:t>
      </w:r>
      <w:r w:rsidRPr="001003C0">
        <w:rPr>
          <w:rFonts w:ascii="Montserrat" w:eastAsia="Montserrat" w:hAnsi="Montserrat" w:cs="Montserrat"/>
          <w:sz w:val="22"/>
          <w:szCs w:val="22"/>
        </w:rPr>
        <w:t xml:space="preserve"> aferenta componentei de cultura si/sau turism, detaliind toate tipurile de venituri estimate de </w:t>
      </w:r>
      <w:r w:rsidR="003D31F3" w:rsidRPr="001003C0">
        <w:rPr>
          <w:rFonts w:ascii="Montserrat" w:eastAsia="Montserrat" w:hAnsi="Montserrat" w:cs="Montserrat"/>
          <w:sz w:val="22"/>
          <w:szCs w:val="22"/>
        </w:rPr>
        <w:t>către</w:t>
      </w:r>
      <w:r w:rsidRPr="001003C0">
        <w:rPr>
          <w:rFonts w:ascii="Montserrat" w:eastAsia="Montserrat" w:hAnsi="Montserrat" w:cs="Montserrat"/>
          <w:sz w:val="22"/>
          <w:szCs w:val="22"/>
        </w:rPr>
        <w:t xml:space="preserve"> solicitant. Se recomanda ca prin proiect sa fie propuse </w:t>
      </w:r>
      <w:r w:rsidR="003D31F3" w:rsidRPr="001003C0">
        <w:rPr>
          <w:rFonts w:ascii="Montserrat" w:eastAsia="Montserrat" w:hAnsi="Montserrat" w:cs="Montserrat"/>
          <w:sz w:val="22"/>
          <w:szCs w:val="22"/>
        </w:rPr>
        <w:t>activități</w:t>
      </w:r>
      <w:r w:rsidRPr="001003C0">
        <w:rPr>
          <w:rFonts w:ascii="Montserrat" w:eastAsia="Montserrat" w:hAnsi="Montserrat" w:cs="Montserrat"/>
          <w:sz w:val="22"/>
          <w:szCs w:val="22"/>
        </w:rPr>
        <w:t xml:space="preserve"> care sa asigure cel </w:t>
      </w:r>
      <w:r w:rsidR="003D31F3" w:rsidRPr="001003C0">
        <w:rPr>
          <w:rFonts w:ascii="Montserrat" w:eastAsia="Montserrat" w:hAnsi="Montserrat" w:cs="Montserrat"/>
          <w:sz w:val="22"/>
          <w:szCs w:val="22"/>
        </w:rPr>
        <w:t>puțin</w:t>
      </w:r>
      <w:r w:rsidRPr="001003C0">
        <w:rPr>
          <w:rFonts w:ascii="Montserrat" w:eastAsia="Montserrat" w:hAnsi="Montserrat" w:cs="Montserrat"/>
          <w:sz w:val="22"/>
          <w:szCs w:val="22"/>
        </w:rPr>
        <w:t xml:space="preserve"> 50% din buget din alte surse de </w:t>
      </w:r>
      <w:r w:rsidR="003D31F3" w:rsidRPr="001003C0">
        <w:rPr>
          <w:rFonts w:ascii="Montserrat" w:eastAsia="Montserrat" w:hAnsi="Montserrat" w:cs="Montserrat"/>
          <w:sz w:val="22"/>
          <w:szCs w:val="22"/>
        </w:rPr>
        <w:t>finanțare</w:t>
      </w:r>
      <w:r w:rsidRPr="001003C0">
        <w:rPr>
          <w:rFonts w:ascii="Montserrat" w:eastAsia="Montserrat" w:hAnsi="Montserrat" w:cs="Montserrat"/>
          <w:sz w:val="22"/>
          <w:szCs w:val="22"/>
        </w:rPr>
        <w:t xml:space="preserve"> </w:t>
      </w:r>
      <w:r w:rsidR="003D31F3" w:rsidRPr="001003C0">
        <w:rPr>
          <w:rFonts w:ascii="Montserrat" w:eastAsia="Montserrat" w:hAnsi="Montserrat" w:cs="Montserrat"/>
          <w:sz w:val="22"/>
          <w:szCs w:val="22"/>
        </w:rPr>
        <w:t>decât</w:t>
      </w:r>
      <w:r w:rsidRPr="001003C0">
        <w:rPr>
          <w:rFonts w:ascii="Montserrat" w:eastAsia="Montserrat" w:hAnsi="Montserrat" w:cs="Montserrat"/>
          <w:sz w:val="22"/>
          <w:szCs w:val="22"/>
        </w:rPr>
        <w:t xml:space="preserve"> cele ale solicitantului (ex: bilete, </w:t>
      </w:r>
      <w:r w:rsidRPr="00AD640D">
        <w:rPr>
          <w:rFonts w:ascii="Montserrat" w:eastAsia="Montserrat" w:hAnsi="Montserrat" w:cs="Montserrat"/>
          <w:sz w:val="22"/>
          <w:szCs w:val="22"/>
        </w:rPr>
        <w:t>publicitate etc)</w:t>
      </w:r>
      <w:r w:rsidR="00522348" w:rsidRPr="00AD640D">
        <w:rPr>
          <w:rFonts w:ascii="Montserrat" w:eastAsia="Montserrat" w:hAnsi="Montserrat" w:cs="Montserrat"/>
          <w:sz w:val="22"/>
          <w:szCs w:val="22"/>
        </w:rPr>
        <w:t xml:space="preserve"> </w:t>
      </w:r>
    </w:p>
    <w:p w14:paraId="433072E4" w14:textId="77777777" w:rsidR="00887112" w:rsidRPr="00AD640D" w:rsidRDefault="00887112">
      <w:pPr>
        <w:widowControl w:val="0"/>
        <w:jc w:val="both"/>
        <w:rPr>
          <w:rFonts w:ascii="Montserrat" w:eastAsia="Montserrat" w:hAnsi="Montserrat" w:cs="Montserrat"/>
          <w:sz w:val="22"/>
          <w:szCs w:val="22"/>
        </w:rPr>
      </w:pPr>
    </w:p>
    <w:p w14:paraId="740697DA" w14:textId="7B5ED125" w:rsidR="008168A8" w:rsidRPr="00AD640D" w:rsidRDefault="008168A8" w:rsidP="008168A8">
      <w:pPr>
        <w:shd w:val="clear" w:color="auto" w:fill="E6E6E6"/>
        <w:jc w:val="both"/>
        <w:rPr>
          <w:rFonts w:ascii="Montserrat" w:eastAsia="Montserrat" w:hAnsi="Montserrat" w:cs="Montserrat"/>
          <w:b/>
          <w:sz w:val="22"/>
          <w:szCs w:val="22"/>
        </w:rPr>
      </w:pPr>
      <w:r w:rsidRPr="00AD640D">
        <w:rPr>
          <w:rFonts w:ascii="Montserrat" w:eastAsia="Montserrat" w:hAnsi="Montserrat" w:cs="Montserrat"/>
          <w:b/>
          <w:sz w:val="22"/>
          <w:szCs w:val="22"/>
        </w:rPr>
        <w:t>1</w:t>
      </w:r>
      <w:r w:rsidR="00250555">
        <w:rPr>
          <w:rFonts w:ascii="Montserrat" w:eastAsia="Montserrat" w:hAnsi="Montserrat" w:cs="Montserrat"/>
          <w:b/>
          <w:sz w:val="22"/>
          <w:szCs w:val="22"/>
        </w:rPr>
        <w:t>3</w:t>
      </w:r>
      <w:r w:rsidRPr="00AD640D">
        <w:rPr>
          <w:rFonts w:ascii="Montserrat" w:eastAsia="Montserrat" w:hAnsi="Montserrat" w:cs="Montserrat"/>
          <w:b/>
          <w:sz w:val="22"/>
          <w:szCs w:val="22"/>
        </w:rPr>
        <w:t xml:space="preserve">. (Pentru componenta destinata </w:t>
      </w:r>
      <w:r w:rsidR="00EB2BA2" w:rsidRPr="00AD640D">
        <w:rPr>
          <w:rFonts w:ascii="Montserrat" w:eastAsia="Montserrat" w:hAnsi="Montserrat" w:cs="Montserrat"/>
          <w:b/>
          <w:sz w:val="22"/>
          <w:szCs w:val="22"/>
        </w:rPr>
        <w:t>dezvoltării</w:t>
      </w:r>
      <w:r w:rsidRPr="00AD640D">
        <w:rPr>
          <w:rFonts w:ascii="Montserrat" w:eastAsia="Montserrat" w:hAnsi="Montserrat" w:cs="Montserrat"/>
          <w:b/>
          <w:sz w:val="22"/>
          <w:szCs w:val="22"/>
        </w:rPr>
        <w:t xml:space="preserve"> turismului sustenabil si a culturii)</w:t>
      </w:r>
      <w:r w:rsidRPr="00AD640D">
        <w:rPr>
          <w:rFonts w:ascii="Trebuchet MS" w:hAnsi="Trebuchet MS"/>
          <w:b/>
          <w:bCs/>
          <w:color w:val="000000"/>
          <w:sz w:val="20"/>
          <w:lang w:val="it-IT" w:eastAsia="en-GB"/>
        </w:rPr>
        <w:t xml:space="preserve"> </w:t>
      </w:r>
      <w:r w:rsidR="003937DA" w:rsidRPr="003937DA">
        <w:rPr>
          <w:rFonts w:ascii="Montserrat" w:eastAsia="Montserrat" w:hAnsi="Montserrat" w:cs="Montserrat"/>
          <w:b/>
          <w:sz w:val="22"/>
          <w:szCs w:val="22"/>
        </w:rPr>
        <w:t xml:space="preserve">Plan privind sustenabilitatea financiara a investitiei_Flux de numerar </w:t>
      </w:r>
      <w:r w:rsidRPr="00AD640D">
        <w:rPr>
          <w:rFonts w:ascii="Montserrat" w:eastAsia="Montserrat" w:hAnsi="Montserrat" w:cs="Montserrat"/>
          <w:b/>
          <w:sz w:val="22"/>
          <w:szCs w:val="22"/>
        </w:rPr>
        <w:t xml:space="preserve">(Anexa </w:t>
      </w:r>
      <w:r w:rsidR="00623F17" w:rsidRPr="00AD640D">
        <w:rPr>
          <w:rFonts w:ascii="Montserrat" w:eastAsia="Montserrat" w:hAnsi="Montserrat" w:cs="Montserrat"/>
          <w:b/>
          <w:sz w:val="22"/>
          <w:szCs w:val="22"/>
        </w:rPr>
        <w:t>2</w:t>
      </w:r>
      <w:r w:rsidR="00250555">
        <w:rPr>
          <w:rFonts w:ascii="Montserrat" w:eastAsia="Montserrat" w:hAnsi="Montserrat" w:cs="Montserrat"/>
          <w:b/>
          <w:sz w:val="22"/>
          <w:szCs w:val="22"/>
        </w:rPr>
        <w:t>3</w:t>
      </w:r>
      <w:r w:rsidRPr="00AD640D">
        <w:rPr>
          <w:rFonts w:ascii="Montserrat" w:eastAsia="Montserrat" w:hAnsi="Montserrat" w:cs="Montserrat"/>
          <w:b/>
          <w:sz w:val="22"/>
          <w:szCs w:val="22"/>
        </w:rPr>
        <w:t>)</w:t>
      </w:r>
    </w:p>
    <w:p w14:paraId="002EEE61" w14:textId="77777777" w:rsidR="006D60FD" w:rsidRPr="008168A8" w:rsidRDefault="006D60FD">
      <w:pPr>
        <w:widowControl w:val="0"/>
        <w:jc w:val="both"/>
        <w:rPr>
          <w:rFonts w:ascii="Montserrat" w:eastAsia="Montserrat" w:hAnsi="Montserrat" w:cs="Montserrat"/>
          <w:sz w:val="22"/>
          <w:szCs w:val="22"/>
          <w:highlight w:val="yellow"/>
        </w:rPr>
      </w:pPr>
    </w:p>
    <w:p w14:paraId="20FD9133" w14:textId="7E5229BB" w:rsidR="00BF3C8F" w:rsidRPr="00250555" w:rsidRDefault="00BF3C8F" w:rsidP="00250555">
      <w:pPr>
        <w:shd w:val="clear" w:color="auto" w:fill="E6E6E6"/>
        <w:jc w:val="both"/>
        <w:rPr>
          <w:rFonts w:ascii="Montserrat" w:eastAsia="Montserrat" w:hAnsi="Montserrat" w:cs="Montserrat"/>
          <w:b/>
          <w:sz w:val="22"/>
          <w:szCs w:val="22"/>
        </w:rPr>
      </w:pPr>
      <w:r w:rsidRPr="00AD640D">
        <w:rPr>
          <w:rFonts w:ascii="Montserrat" w:eastAsia="Montserrat" w:hAnsi="Montserrat" w:cs="Montserrat"/>
          <w:b/>
          <w:sz w:val="22"/>
          <w:szCs w:val="22"/>
        </w:rPr>
        <w:t>1</w:t>
      </w:r>
      <w:r w:rsidR="00EB2BA2" w:rsidRPr="00AD640D">
        <w:rPr>
          <w:rFonts w:ascii="Montserrat" w:eastAsia="Montserrat" w:hAnsi="Montserrat" w:cs="Montserrat"/>
          <w:b/>
          <w:sz w:val="22"/>
          <w:szCs w:val="22"/>
        </w:rPr>
        <w:t>4</w:t>
      </w:r>
      <w:r w:rsidRPr="00AD640D">
        <w:rPr>
          <w:rFonts w:ascii="Montserrat" w:eastAsia="Montserrat" w:hAnsi="Montserrat" w:cs="Montserrat"/>
          <w:b/>
          <w:sz w:val="22"/>
          <w:szCs w:val="22"/>
        </w:rPr>
        <w:t>.</w:t>
      </w:r>
      <w:r w:rsidRPr="00250555">
        <w:rPr>
          <w:rFonts w:ascii="Montserrat" w:eastAsia="Montserrat" w:hAnsi="Montserrat" w:cs="Montserrat"/>
          <w:b/>
          <w:sz w:val="22"/>
          <w:szCs w:val="22"/>
        </w:rPr>
        <w:t xml:space="preserve"> </w:t>
      </w:r>
      <w:r w:rsidRPr="00AD640D">
        <w:rPr>
          <w:rFonts w:ascii="Montserrat" w:eastAsia="Montserrat" w:hAnsi="Montserrat" w:cs="Montserrat"/>
          <w:b/>
          <w:sz w:val="22"/>
          <w:szCs w:val="22"/>
        </w:rPr>
        <w:t xml:space="preserve">(Pentru componenta destinata dezvoltării turismului sustenabil) Declarația privind ajutoarele de stat (Anexa </w:t>
      </w:r>
      <w:r w:rsidR="0040404E">
        <w:rPr>
          <w:rFonts w:ascii="Montserrat" w:eastAsia="Montserrat" w:hAnsi="Montserrat" w:cs="Montserrat"/>
          <w:b/>
          <w:sz w:val="22"/>
          <w:szCs w:val="22"/>
        </w:rPr>
        <w:t>4</w:t>
      </w:r>
      <w:r w:rsidRPr="00AD640D">
        <w:rPr>
          <w:rFonts w:ascii="Montserrat" w:eastAsia="Montserrat" w:hAnsi="Montserrat" w:cs="Montserrat"/>
          <w:b/>
          <w:sz w:val="22"/>
          <w:szCs w:val="22"/>
        </w:rPr>
        <w:t>).</w:t>
      </w:r>
    </w:p>
    <w:p w14:paraId="3B34ED6C" w14:textId="7AE8D603" w:rsidR="008168A8" w:rsidRDefault="008168A8" w:rsidP="008168A8">
      <w:pPr>
        <w:widowControl w:val="0"/>
        <w:jc w:val="both"/>
        <w:rPr>
          <w:rFonts w:ascii="Montserrat" w:eastAsia="Montserrat" w:hAnsi="Montserrat" w:cs="Montserrat"/>
          <w:sz w:val="22"/>
          <w:szCs w:val="22"/>
          <w:highlight w:val="yellow"/>
        </w:rPr>
      </w:pPr>
    </w:p>
    <w:p w14:paraId="24EA3B00" w14:textId="0AD55192" w:rsidR="004B6A27" w:rsidRPr="004B6A27" w:rsidRDefault="004B6A27" w:rsidP="00250555">
      <w:pPr>
        <w:shd w:val="clear" w:color="auto" w:fill="E6E6E6"/>
        <w:jc w:val="both"/>
        <w:rPr>
          <w:rFonts w:ascii="Montserrat" w:eastAsia="Montserrat" w:hAnsi="Montserrat" w:cs="Montserrat"/>
          <w:b/>
          <w:sz w:val="22"/>
          <w:szCs w:val="22"/>
        </w:rPr>
      </w:pPr>
      <w:r w:rsidRPr="004B6A27">
        <w:rPr>
          <w:rFonts w:ascii="Montserrat" w:eastAsia="Montserrat" w:hAnsi="Montserrat" w:cs="Montserrat"/>
          <w:b/>
          <w:sz w:val="22"/>
          <w:szCs w:val="22"/>
        </w:rPr>
        <w:t>15. (Dacă este cazul) Documente din care sa reiasă ca soluția propusa a făcut obiectul unui concurs de soluții sau unui proces similar</w:t>
      </w:r>
      <w:r>
        <w:rPr>
          <w:rFonts w:ascii="Montserrat" w:eastAsia="Montserrat" w:hAnsi="Montserrat" w:cs="Montserrat"/>
          <w:b/>
          <w:sz w:val="22"/>
          <w:szCs w:val="22"/>
        </w:rPr>
        <w:t xml:space="preserve">, în vederea punctării criteriului II.3 din grila de evaluare tehnica si financiara anexa la prezentul ghid.  </w:t>
      </w:r>
      <w:r w:rsidRPr="004B6A27">
        <w:rPr>
          <w:rFonts w:ascii="Montserrat" w:eastAsia="Montserrat" w:hAnsi="Montserrat" w:cs="Montserrat"/>
          <w:b/>
          <w:sz w:val="22"/>
          <w:szCs w:val="22"/>
        </w:rPr>
        <w:t>.</w:t>
      </w:r>
    </w:p>
    <w:p w14:paraId="6C91EF75" w14:textId="48E63150" w:rsidR="004B6A27" w:rsidRPr="008168A8" w:rsidRDefault="004B6A27" w:rsidP="008168A8">
      <w:pPr>
        <w:widowControl w:val="0"/>
        <w:jc w:val="both"/>
        <w:rPr>
          <w:rFonts w:ascii="Montserrat" w:eastAsia="Montserrat" w:hAnsi="Montserrat" w:cs="Montserrat"/>
          <w:sz w:val="22"/>
          <w:szCs w:val="22"/>
          <w:highlight w:val="yellow"/>
        </w:rPr>
      </w:pPr>
    </w:p>
    <w:p w14:paraId="000003AE" w14:textId="77777777" w:rsidR="00FA020C" w:rsidRDefault="00246DDB">
      <w:pPr>
        <w:pStyle w:val="Heading2"/>
        <w:numPr>
          <w:ilvl w:val="1"/>
          <w:numId w:val="19"/>
        </w:numPr>
      </w:pPr>
      <w:bookmarkStart w:id="122" w:name="_Toc167202645"/>
      <w:r>
        <w:t>Aspecte administrative privind depunerea cererii de finanțare</w:t>
      </w:r>
      <w:bookmarkEnd w:id="122"/>
      <w:r>
        <w:t xml:space="preserve"> </w:t>
      </w:r>
      <w:r>
        <w:tab/>
      </w:r>
    </w:p>
    <w:p w14:paraId="76217BFB" w14:textId="3BBCE31D" w:rsidR="007A2A95" w:rsidRDefault="007A2A95">
      <w:pPr>
        <w:jc w:val="both"/>
        <w:rPr>
          <w:rFonts w:ascii="Montserrat" w:eastAsia="Montserrat" w:hAnsi="Montserrat" w:cs="Montserrat"/>
          <w:sz w:val="22"/>
          <w:szCs w:val="22"/>
        </w:rPr>
      </w:pPr>
      <w:r w:rsidRPr="007A2A95">
        <w:rPr>
          <w:rFonts w:ascii="Montserrat" w:eastAsia="Montserrat" w:hAnsi="Montserrat" w:cs="Montserrat"/>
          <w:sz w:val="22"/>
          <w:szCs w:val="22"/>
        </w:rPr>
        <w:t>Cererea de finanțare depusă de solicitanți respectă modelul cadru aprobat prin ordin al ministrului investițiilor și proiectelor europene.</w:t>
      </w:r>
    </w:p>
    <w:p w14:paraId="0E8E5D3E" w14:textId="77777777" w:rsidR="007A2A95" w:rsidRDefault="007A2A95">
      <w:pPr>
        <w:jc w:val="both"/>
        <w:rPr>
          <w:rFonts w:ascii="Montserrat" w:eastAsia="Montserrat" w:hAnsi="Montserrat" w:cs="Montserrat"/>
          <w:sz w:val="22"/>
          <w:szCs w:val="22"/>
        </w:rPr>
      </w:pPr>
    </w:p>
    <w:p w14:paraId="000003B1" w14:textId="0EAF4CC9"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La cererea de finanțare, solicitantul anexează, declarația unică (Anexa 3), prin care solicitantul confirmă îndeplinirea condițiilor de eligibilitate și a cerințelor de conformitate administrativă. </w:t>
      </w:r>
    </w:p>
    <w:p w14:paraId="000003B2" w14:textId="77777777" w:rsidR="00FA020C" w:rsidRDefault="00FA020C">
      <w:pPr>
        <w:jc w:val="both"/>
        <w:rPr>
          <w:rFonts w:ascii="Montserrat" w:eastAsia="Montserrat" w:hAnsi="Montserrat" w:cs="Montserrat"/>
          <w:sz w:val="22"/>
          <w:szCs w:val="22"/>
        </w:rPr>
      </w:pPr>
    </w:p>
    <w:p w14:paraId="000003B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000003B4" w14:textId="77777777" w:rsidR="00FA020C" w:rsidRDefault="00FA020C">
      <w:pPr>
        <w:jc w:val="both"/>
        <w:rPr>
          <w:rFonts w:ascii="Montserrat" w:eastAsia="Montserrat" w:hAnsi="Montserrat" w:cs="Montserrat"/>
          <w:sz w:val="22"/>
          <w:szCs w:val="22"/>
        </w:rPr>
      </w:pPr>
    </w:p>
    <w:p w14:paraId="000003B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00003B6" w14:textId="77777777" w:rsidR="00FA020C" w:rsidRDefault="00FA020C"/>
    <w:p w14:paraId="000003B7" w14:textId="77777777" w:rsidR="00FA020C" w:rsidRDefault="00246DDB">
      <w:pPr>
        <w:pStyle w:val="Heading2"/>
        <w:numPr>
          <w:ilvl w:val="1"/>
          <w:numId w:val="19"/>
        </w:numPr>
      </w:pPr>
      <w:bookmarkStart w:id="123" w:name="_Toc167202646"/>
      <w:r>
        <w:t>Anexele și documente obligatorii la momentul contractării</w:t>
      </w:r>
      <w:bookmarkEnd w:id="123"/>
    </w:p>
    <w:p w14:paraId="000003B8" w14:textId="77777777" w:rsidR="00FA020C" w:rsidRDefault="00FA020C"/>
    <w:p w14:paraId="000003B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 Documentele statutare ale solicitantului și partenerilor, dacă este cazul </w:t>
      </w:r>
    </w:p>
    <w:p w14:paraId="000003BA" w14:textId="77777777" w:rsidR="00FA020C" w:rsidRDefault="00FA020C">
      <w:pPr>
        <w:jc w:val="both"/>
        <w:rPr>
          <w:rFonts w:ascii="Montserrat" w:eastAsia="Montserrat" w:hAnsi="Montserrat" w:cs="Montserrat"/>
          <w:sz w:val="22"/>
          <w:szCs w:val="22"/>
        </w:rPr>
      </w:pPr>
    </w:p>
    <w:p w14:paraId="000003B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Vor fi prezentate, după caz, documentele statutare ale solicitantului și, dacă e cazul, ale partenerilor, în vigoare, astfel:</w:t>
      </w:r>
    </w:p>
    <w:p w14:paraId="000003BC" w14:textId="43D2059F" w:rsidR="00FA020C" w:rsidRDefault="00246DDB">
      <w:pPr>
        <w:numPr>
          <w:ilvl w:val="0"/>
          <w:numId w:val="16"/>
        </w:numPr>
        <w:pBdr>
          <w:top w:val="nil"/>
          <w:left w:val="nil"/>
          <w:bottom w:val="nil"/>
          <w:right w:val="nil"/>
          <w:between w:val="nil"/>
        </w:pBdr>
        <w:spacing w:before="120" w:after="12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pentru </w:t>
      </w:r>
      <w:r w:rsidR="00623F17">
        <w:rPr>
          <w:rFonts w:ascii="Montserrat" w:eastAsia="Montserrat" w:hAnsi="Montserrat" w:cs="Montserrat"/>
          <w:b/>
          <w:i/>
          <w:color w:val="000000"/>
          <w:sz w:val="22"/>
          <w:szCs w:val="22"/>
        </w:rPr>
        <w:t>unități</w:t>
      </w:r>
      <w:r>
        <w:rPr>
          <w:rFonts w:ascii="Montserrat" w:eastAsia="Montserrat" w:hAnsi="Montserrat" w:cs="Montserrat"/>
          <w:b/>
          <w:i/>
          <w:color w:val="000000"/>
          <w:sz w:val="22"/>
          <w:szCs w:val="22"/>
        </w:rPr>
        <w:t xml:space="preserve"> administrativ teritoriale:</w:t>
      </w:r>
    </w:p>
    <w:p w14:paraId="000003BD" w14:textId="77777777" w:rsidR="00FA020C" w:rsidRDefault="00246DDB">
      <w:pPr>
        <w:numPr>
          <w:ilvl w:val="0"/>
          <w:numId w:val="8"/>
        </w:numPr>
        <w:ind w:left="0" w:firstLine="0"/>
        <w:jc w:val="both"/>
        <w:rPr>
          <w:rFonts w:ascii="Montserrat" w:eastAsia="Montserrat" w:hAnsi="Montserrat" w:cs="Montserrat"/>
          <w:sz w:val="22"/>
          <w:szCs w:val="22"/>
        </w:rPr>
      </w:pPr>
      <w:r>
        <w:rPr>
          <w:rFonts w:ascii="Montserrat" w:eastAsia="Montserrat" w:hAnsi="Montserrat" w:cs="Montserrat"/>
          <w:sz w:val="22"/>
          <w:szCs w:val="22"/>
        </w:rPr>
        <w:t>Încheierea definitivă de validare a mandatului primarului/președintelui și orice document legal care confirmă data începerii mandatului (de ex. Jurământul);</w:t>
      </w:r>
    </w:p>
    <w:p w14:paraId="000003BE" w14:textId="77777777" w:rsidR="00FA020C" w:rsidRDefault="00246DDB">
      <w:pPr>
        <w:numPr>
          <w:ilvl w:val="0"/>
          <w:numId w:val="8"/>
        </w:numPr>
        <w:ind w:left="0" w:firstLine="0"/>
        <w:jc w:val="both"/>
        <w:rPr>
          <w:rFonts w:ascii="Montserrat" w:eastAsia="Montserrat" w:hAnsi="Montserrat" w:cs="Montserrat"/>
          <w:sz w:val="22"/>
          <w:szCs w:val="22"/>
        </w:rPr>
      </w:pPr>
      <w:r>
        <w:rPr>
          <w:rFonts w:ascii="Montserrat" w:eastAsia="Montserrat" w:hAnsi="Montserrat" w:cs="Montserrat"/>
          <w:sz w:val="22"/>
          <w:szCs w:val="22"/>
        </w:rPr>
        <w:lastRenderedPageBreak/>
        <w:t>Ordinul Prefectului privind constatarea îndeplinirii condițiilor legale de constituire a consiliului local/județean.</w:t>
      </w:r>
    </w:p>
    <w:p w14:paraId="000003BF" w14:textId="77777777" w:rsidR="00FA020C" w:rsidRDefault="00FA020C">
      <w:pPr>
        <w:jc w:val="both"/>
        <w:rPr>
          <w:rFonts w:ascii="Montserrat" w:eastAsia="Montserrat" w:hAnsi="Montserrat" w:cs="Montserrat"/>
          <w:sz w:val="22"/>
          <w:szCs w:val="22"/>
        </w:rPr>
      </w:pPr>
    </w:p>
    <w:p w14:paraId="000003C0" w14:textId="378F42CE" w:rsidR="00FA020C" w:rsidRDefault="00246DDB">
      <w:pPr>
        <w:numPr>
          <w:ilvl w:val="1"/>
          <w:numId w:val="28"/>
        </w:numPr>
        <w:pBdr>
          <w:top w:val="nil"/>
          <w:left w:val="nil"/>
          <w:bottom w:val="nil"/>
          <w:right w:val="nil"/>
          <w:between w:val="nil"/>
        </w:pBdr>
        <w:ind w:left="709" w:hanging="283"/>
        <w:jc w:val="both"/>
        <w:rPr>
          <w:rFonts w:ascii="Montserrat" w:eastAsia="Montserrat" w:hAnsi="Montserrat" w:cs="Montserrat"/>
          <w:color w:val="000000"/>
          <w:sz w:val="22"/>
          <w:szCs w:val="22"/>
        </w:rPr>
      </w:pPr>
      <w:r>
        <w:rPr>
          <w:rFonts w:ascii="Montserrat" w:eastAsia="Montserrat" w:hAnsi="Montserrat" w:cs="Montserrat"/>
          <w:b/>
          <w:i/>
          <w:color w:val="000000"/>
          <w:sz w:val="22"/>
          <w:szCs w:val="22"/>
        </w:rPr>
        <w:t xml:space="preserve">pentru </w:t>
      </w:r>
      <w:r w:rsidR="00623F17">
        <w:rPr>
          <w:rFonts w:ascii="Montserrat" w:eastAsia="Montserrat" w:hAnsi="Montserrat" w:cs="Montserrat"/>
          <w:b/>
          <w:i/>
          <w:color w:val="000000"/>
          <w:sz w:val="22"/>
          <w:szCs w:val="22"/>
        </w:rPr>
        <w:t>unități</w:t>
      </w:r>
      <w:r>
        <w:rPr>
          <w:rFonts w:ascii="Montserrat" w:eastAsia="Montserrat" w:hAnsi="Montserrat" w:cs="Montserrat"/>
          <w:b/>
          <w:i/>
          <w:color w:val="000000"/>
          <w:sz w:val="22"/>
          <w:szCs w:val="22"/>
        </w:rPr>
        <w:t xml:space="preserve"> de cult:</w:t>
      </w:r>
      <w:r>
        <w:rPr>
          <w:rFonts w:ascii="Montserrat" w:eastAsia="Montserrat" w:hAnsi="Montserrat" w:cs="Montserrat"/>
          <w:color w:val="000000"/>
          <w:sz w:val="22"/>
          <w:szCs w:val="22"/>
        </w:rPr>
        <w:t xml:space="preserve"> </w:t>
      </w:r>
    </w:p>
    <w:p w14:paraId="000003C1" w14:textId="3F714C12" w:rsidR="00FA020C" w:rsidRDefault="00246DDB">
      <w:pPr>
        <w:numPr>
          <w:ilvl w:val="0"/>
          <w:numId w:val="26"/>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w:t>
      </w:r>
      <w:r w:rsidR="00623F17">
        <w:rPr>
          <w:rFonts w:ascii="Montserrat" w:eastAsia="Montserrat" w:hAnsi="Montserrat" w:cs="Montserrat"/>
          <w:color w:val="000000"/>
          <w:sz w:val="22"/>
          <w:szCs w:val="22"/>
        </w:rPr>
        <w:t>înființare</w:t>
      </w:r>
      <w:r>
        <w:rPr>
          <w:rFonts w:ascii="Montserrat" w:eastAsia="Montserrat" w:hAnsi="Montserrat" w:cs="Montserrat"/>
          <w:color w:val="000000"/>
          <w:sz w:val="22"/>
          <w:szCs w:val="22"/>
        </w:rPr>
        <w:t xml:space="preserve"> a </w:t>
      </w:r>
      <w:r w:rsidR="00623F17">
        <w:rPr>
          <w:rFonts w:ascii="Montserrat" w:eastAsia="Montserrat" w:hAnsi="Montserrat" w:cs="Montserrat"/>
          <w:color w:val="000000"/>
          <w:sz w:val="22"/>
          <w:szCs w:val="22"/>
        </w:rPr>
        <w:t>unității</w:t>
      </w:r>
      <w:r>
        <w:rPr>
          <w:rFonts w:ascii="Montserrat" w:eastAsia="Montserrat" w:hAnsi="Montserrat" w:cs="Montserrat"/>
          <w:color w:val="000000"/>
          <w:sz w:val="22"/>
          <w:szCs w:val="22"/>
        </w:rPr>
        <w:t xml:space="preserve"> de cult sau </w:t>
      </w:r>
      <w:r w:rsidR="00623F17">
        <w:rPr>
          <w:rFonts w:ascii="Montserrat" w:eastAsia="Montserrat" w:hAnsi="Montserrat" w:cs="Montserrat"/>
          <w:color w:val="000000"/>
          <w:sz w:val="22"/>
          <w:szCs w:val="22"/>
        </w:rPr>
        <w:t>adeverință</w:t>
      </w:r>
      <w:r>
        <w:rPr>
          <w:rFonts w:ascii="Montserrat" w:eastAsia="Montserrat" w:hAnsi="Montserrat" w:cs="Montserrat"/>
          <w:color w:val="000000"/>
          <w:sz w:val="22"/>
          <w:szCs w:val="22"/>
        </w:rPr>
        <w:t xml:space="preserve"> de </w:t>
      </w:r>
      <w:r w:rsidR="00623F17">
        <w:rPr>
          <w:rFonts w:ascii="Montserrat" w:eastAsia="Montserrat" w:hAnsi="Montserrat" w:cs="Montserrat"/>
          <w:color w:val="000000"/>
          <w:sz w:val="22"/>
          <w:szCs w:val="22"/>
        </w:rPr>
        <w:t>funcționare</w:t>
      </w:r>
      <w:r>
        <w:rPr>
          <w:rFonts w:ascii="Montserrat" w:eastAsia="Montserrat" w:hAnsi="Montserrat" w:cs="Montserrat"/>
          <w:color w:val="000000"/>
          <w:sz w:val="22"/>
          <w:szCs w:val="22"/>
        </w:rPr>
        <w:t xml:space="preserve"> </w:t>
      </w:r>
    </w:p>
    <w:p w14:paraId="000003C2" w14:textId="77777777" w:rsidR="00FA020C" w:rsidRDefault="00246DDB">
      <w:pPr>
        <w:numPr>
          <w:ilvl w:val="0"/>
          <w:numId w:val="26"/>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documentul de numire sau documentul de constatare a alegerii reprezentantului legal </w:t>
      </w:r>
    </w:p>
    <w:p w14:paraId="000003C3" w14:textId="77777777" w:rsidR="00FA020C" w:rsidRDefault="00246DDB">
      <w:pPr>
        <w:numPr>
          <w:ilvl w:val="0"/>
          <w:numId w:val="26"/>
        </w:numPr>
        <w:pBdr>
          <w:top w:val="nil"/>
          <w:left w:val="nil"/>
          <w:bottom w:val="nil"/>
          <w:right w:val="nil"/>
          <w:between w:val="nil"/>
        </w:pBdr>
        <w:spacing w:after="16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precum si orice alte documente relevante in procesul de evaluare.</w:t>
      </w:r>
    </w:p>
    <w:p w14:paraId="000003C4" w14:textId="77777777" w:rsidR="00FA020C" w:rsidRDefault="00FA020C">
      <w:pPr>
        <w:jc w:val="both"/>
        <w:rPr>
          <w:rFonts w:ascii="Montserrat" w:eastAsia="Montserrat" w:hAnsi="Montserrat" w:cs="Montserrat"/>
          <w:sz w:val="22"/>
          <w:szCs w:val="22"/>
        </w:rPr>
      </w:pPr>
    </w:p>
    <w:p w14:paraId="000003C5"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2. Acordul privind implementarea în parteneriat a proiectului, dacă este cazul </w:t>
      </w:r>
    </w:p>
    <w:p w14:paraId="000003C6" w14:textId="77777777" w:rsidR="00FA020C" w:rsidRDefault="00FA020C">
      <w:pPr>
        <w:jc w:val="both"/>
        <w:rPr>
          <w:rFonts w:ascii="Montserrat" w:eastAsia="Montserrat" w:hAnsi="Montserrat" w:cs="Montserrat"/>
          <w:sz w:val="22"/>
          <w:szCs w:val="22"/>
        </w:rPr>
      </w:pPr>
    </w:p>
    <w:p w14:paraId="000003C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7 la prezentul ghid. </w:t>
      </w:r>
    </w:p>
    <w:p w14:paraId="000003C8" w14:textId="77777777" w:rsidR="00FA020C" w:rsidRDefault="00FA020C">
      <w:pPr>
        <w:jc w:val="both"/>
        <w:rPr>
          <w:rFonts w:ascii="Montserrat" w:eastAsia="Montserrat" w:hAnsi="Montserrat" w:cs="Montserrat"/>
          <w:sz w:val="22"/>
          <w:szCs w:val="22"/>
        </w:rPr>
      </w:pPr>
    </w:p>
    <w:p w14:paraId="000003C9" w14:textId="64EAE1D1"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3. (dacă este cazul) </w:t>
      </w:r>
      <w:r w:rsidR="00623F17">
        <w:rPr>
          <w:rFonts w:ascii="Montserrat" w:eastAsia="Montserrat" w:hAnsi="Montserrat" w:cs="Montserrat"/>
          <w:b/>
          <w:sz w:val="22"/>
          <w:szCs w:val="22"/>
        </w:rPr>
        <w:t>Împuternicirea</w:t>
      </w:r>
      <w:r>
        <w:rPr>
          <w:rFonts w:ascii="Montserrat" w:eastAsia="Montserrat" w:hAnsi="Montserrat" w:cs="Montserrat"/>
          <w:b/>
          <w:sz w:val="22"/>
          <w:szCs w:val="22"/>
        </w:rPr>
        <w:t xml:space="preserve"> pentru semnarea electronică extinsă a cererii de finanțare şi a anexelor la acesta </w:t>
      </w:r>
    </w:p>
    <w:p w14:paraId="000003CA" w14:textId="4CF98455" w:rsidR="00FA020C" w:rsidRDefault="00246DDB">
      <w:pPr>
        <w:spacing w:after="16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Ȋn cazul în care cererea de finanțare şi anexele la aceasta </w:t>
      </w:r>
      <w:r w:rsidR="00D14EE4">
        <w:rPr>
          <w:rFonts w:ascii="Montserrat" w:hAnsi="Montserrat"/>
          <w:sz w:val="22"/>
          <w:szCs w:val="22"/>
        </w:rPr>
        <w:t>(cu excepția declarației unice care va fi semnata doar de reprezentantul legal al solicitantului/liderului de parteneriat)</w:t>
      </w:r>
      <w:r w:rsidR="00D14EE4" w:rsidRPr="00585E14">
        <w:rPr>
          <w:rFonts w:ascii="Montserrat" w:hAnsi="Montserrat"/>
          <w:sz w:val="22"/>
          <w:szCs w:val="22"/>
        </w:rPr>
        <w:t xml:space="preserve"> </w:t>
      </w:r>
      <w:r>
        <w:rPr>
          <w:rFonts w:ascii="Montserrat" w:eastAsia="Montserrat" w:hAnsi="Montserrat" w:cs="Montserrat"/>
          <w:sz w:val="22"/>
          <w:szCs w:val="22"/>
        </w:rPr>
        <w:t>sunt semnate, cu semnătura electronică extinsă, de o persoană împuternicită de reprezentantul legal al solicitantului/liderului de parteneriat, se anexează documentul de împuternicire</w:t>
      </w:r>
      <w:r w:rsidR="003D6536">
        <w:rPr>
          <w:rFonts w:ascii="Montserrat" w:eastAsia="Montserrat" w:hAnsi="Montserrat" w:cs="Montserrat"/>
          <w:sz w:val="22"/>
          <w:szCs w:val="22"/>
        </w:rPr>
        <w:t xml:space="preserve">. </w:t>
      </w:r>
      <w:r>
        <w:rPr>
          <w:rFonts w:ascii="Montserrat" w:eastAsia="Montserrat" w:hAnsi="Montserrat" w:cs="Montserrat"/>
          <w:sz w:val="22"/>
          <w:szCs w:val="22"/>
        </w:rPr>
        <w:t>Documentul de împuternicire reprezintă un document administrativ emis de reprezentantul legal, cu respectarea prevederilor legale în vigoare.</w:t>
      </w:r>
    </w:p>
    <w:p w14:paraId="000003CB"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Observație:</w:t>
      </w:r>
      <w:r>
        <w:rPr>
          <w:rFonts w:ascii="Montserrat" w:eastAsia="Montserrat" w:hAnsi="Montserrat" w:cs="Montserrat"/>
          <w:sz w:val="22"/>
          <w:szCs w:val="22"/>
        </w:rPr>
        <w:t xml:space="preserve"> Dacă la depunere, cererea de finanțare este semnată de reprezentantul legal al solicitantului/liderului de parteneriat, iar pe parcursul procesului de evaluare și contractare, se împuternicește o persoană pentru semnarea electronică extinsă a răspunsurilor la solicitările de clarificări, cu respectare prevederilor din secţiunea 4.4, acest document se poate prezenta odată cu răspunsul la respectiva solicitare de clarificări.</w:t>
      </w:r>
    </w:p>
    <w:p w14:paraId="000003CC" w14:textId="77777777" w:rsidR="00FA020C" w:rsidRDefault="00FA020C">
      <w:pPr>
        <w:jc w:val="both"/>
        <w:rPr>
          <w:rFonts w:ascii="Montserrat" w:eastAsia="Montserrat" w:hAnsi="Montserrat" w:cs="Montserrat"/>
          <w:sz w:val="22"/>
          <w:szCs w:val="22"/>
        </w:rPr>
      </w:pPr>
    </w:p>
    <w:p w14:paraId="000003CD" w14:textId="5D798E18" w:rsidR="00FA020C" w:rsidRPr="005D3EE8" w:rsidRDefault="00246DDB">
      <w:pPr>
        <w:shd w:val="clear" w:color="auto" w:fill="E6E6E6"/>
        <w:jc w:val="both"/>
        <w:rPr>
          <w:rFonts w:ascii="Montserrat" w:eastAsia="Montserrat" w:hAnsi="Montserrat" w:cs="Montserrat"/>
          <w:b/>
          <w:strike/>
          <w:sz w:val="22"/>
          <w:szCs w:val="22"/>
        </w:rPr>
      </w:pPr>
      <w:r>
        <w:rPr>
          <w:rFonts w:ascii="Montserrat" w:eastAsia="Montserrat" w:hAnsi="Montserrat" w:cs="Montserrat"/>
          <w:b/>
          <w:sz w:val="22"/>
          <w:szCs w:val="22"/>
        </w:rPr>
        <w:t>4. Documentele privind identificarea reprezentantului legal</w:t>
      </w:r>
      <w:r>
        <w:rPr>
          <w:vertAlign w:val="superscript"/>
        </w:rPr>
        <w:footnoteReference w:id="11"/>
      </w:r>
      <w:r>
        <w:rPr>
          <w:rFonts w:ascii="Montserrat" w:eastAsia="Montserrat" w:hAnsi="Montserrat" w:cs="Montserrat"/>
          <w:b/>
          <w:sz w:val="22"/>
          <w:szCs w:val="22"/>
        </w:rPr>
        <w:t xml:space="preserve"> al solicitantului</w:t>
      </w:r>
      <w:r w:rsidR="00D14EE4">
        <w:rPr>
          <w:rFonts w:ascii="Montserrat" w:eastAsia="Montserrat" w:hAnsi="Montserrat" w:cs="Montserrat"/>
          <w:b/>
          <w:sz w:val="22"/>
          <w:szCs w:val="22"/>
        </w:rPr>
        <w:t xml:space="preserve">, </w:t>
      </w:r>
      <w:r w:rsidR="00D14EE4" w:rsidRPr="005D3EE8">
        <w:rPr>
          <w:rFonts w:ascii="Montserrat" w:hAnsi="Montserrat"/>
          <w:b/>
          <w:bCs/>
          <w:snapToGrid w:val="0"/>
          <w:sz w:val="22"/>
          <w:szCs w:val="22"/>
        </w:rPr>
        <w:t>al fiecărui partener și a împuternicitului</w:t>
      </w:r>
      <w:r w:rsidR="00D14EE4" w:rsidRPr="005D3EE8">
        <w:rPr>
          <w:rFonts w:ascii="Montserrat" w:eastAsia="Montserrat" w:hAnsi="Montserrat" w:cs="Montserrat"/>
          <w:b/>
          <w:sz w:val="22"/>
          <w:szCs w:val="22"/>
        </w:rPr>
        <w:t>, după caz</w:t>
      </w:r>
    </w:p>
    <w:p w14:paraId="000003CE" w14:textId="77777777" w:rsidR="00FA020C" w:rsidRDefault="00FA020C">
      <w:pPr>
        <w:jc w:val="both"/>
        <w:rPr>
          <w:rFonts w:ascii="Montserrat" w:eastAsia="Montserrat" w:hAnsi="Montserrat" w:cs="Montserrat"/>
          <w:sz w:val="22"/>
          <w:szCs w:val="22"/>
        </w:rPr>
      </w:pPr>
    </w:p>
    <w:p w14:paraId="000003C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5. Certificate de atestare fiscală, referitoare la obligațiile de plată la bugetul local și la bugetul de stat</w:t>
      </w:r>
    </w:p>
    <w:p w14:paraId="000003D0" w14:textId="77777777" w:rsidR="00FA020C" w:rsidRDefault="00FA020C">
      <w:pPr>
        <w:jc w:val="both"/>
        <w:rPr>
          <w:rFonts w:ascii="Montserrat" w:eastAsia="Montserrat" w:hAnsi="Montserrat" w:cs="Montserrat"/>
          <w:sz w:val="22"/>
          <w:szCs w:val="22"/>
        </w:rPr>
      </w:pPr>
    </w:p>
    <w:p w14:paraId="000003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Certificatele de atestare fiscală referitoare la obligațiile de plată la bugetul local și la bugetul de stat trebuie să fie în termenul de valabilitate.</w:t>
      </w:r>
    </w:p>
    <w:p w14:paraId="000003D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parteneriatelor, toți membrii parteneriatului vor prezenta aceste documente.</w:t>
      </w:r>
    </w:p>
    <w:p w14:paraId="000003D3" w14:textId="77777777" w:rsidR="00FA020C" w:rsidRDefault="00FA020C">
      <w:pPr>
        <w:jc w:val="both"/>
        <w:rPr>
          <w:rFonts w:ascii="Montserrat" w:eastAsia="Montserrat" w:hAnsi="Montserrat" w:cs="Montserrat"/>
          <w:sz w:val="22"/>
          <w:szCs w:val="22"/>
        </w:rPr>
      </w:pPr>
    </w:p>
    <w:p w14:paraId="000003D5" w14:textId="75AFE339" w:rsidR="00FA020C" w:rsidRDefault="005D3EE8">
      <w:pPr>
        <w:jc w:val="both"/>
        <w:rPr>
          <w:rFonts w:ascii="Montserrat" w:hAnsi="Montserrat"/>
          <w:sz w:val="22"/>
          <w:szCs w:val="22"/>
        </w:rPr>
      </w:pPr>
      <w:r w:rsidRPr="00833EB3">
        <w:rPr>
          <w:rFonts w:ascii="Montserrat" w:hAnsi="Montserrat"/>
          <w:sz w:val="22"/>
          <w:szCs w:val="22"/>
        </w:rPr>
        <w:t>Solicitantul/partenerii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3F5DC55D" w14:textId="77777777" w:rsidR="005D3EE8" w:rsidRDefault="005D3EE8">
      <w:pPr>
        <w:jc w:val="both"/>
        <w:rPr>
          <w:rFonts w:ascii="Montserrat" w:eastAsia="Montserrat" w:hAnsi="Montserrat" w:cs="Montserrat"/>
          <w:sz w:val="22"/>
          <w:szCs w:val="22"/>
        </w:rPr>
      </w:pPr>
    </w:p>
    <w:p w14:paraId="000003D6"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lastRenderedPageBreak/>
        <w:t>6. Certificatul de cazier fiscal al solicitantului</w:t>
      </w:r>
    </w:p>
    <w:p w14:paraId="000003D7" w14:textId="77777777" w:rsidR="00FA020C" w:rsidRDefault="00FA020C">
      <w:pPr>
        <w:jc w:val="both"/>
        <w:rPr>
          <w:rFonts w:ascii="Montserrat" w:eastAsia="Montserrat" w:hAnsi="Montserrat" w:cs="Montserrat"/>
          <w:sz w:val="22"/>
          <w:szCs w:val="22"/>
        </w:rPr>
      </w:pPr>
    </w:p>
    <w:p w14:paraId="000003D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Certificatul de cazier fiscal trebuie să fie în termen de valabilitate, conform prevederilor OG nr. 39/2015 privind cazierul fiscal.</w:t>
      </w:r>
    </w:p>
    <w:p w14:paraId="000003D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parteneriatelor, toţi membrii parteneriatului vor prezenta acest document.</w:t>
      </w:r>
    </w:p>
    <w:p w14:paraId="000003DA" w14:textId="77777777" w:rsidR="00FA020C" w:rsidRDefault="00FA020C">
      <w:pPr>
        <w:jc w:val="both"/>
        <w:rPr>
          <w:rFonts w:ascii="Montserrat" w:eastAsia="Montserrat" w:hAnsi="Montserrat" w:cs="Montserrat"/>
          <w:sz w:val="22"/>
          <w:szCs w:val="22"/>
        </w:rPr>
      </w:pPr>
    </w:p>
    <w:p w14:paraId="000003DB"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7. Formularul bugetar "Fișa proiectului finanțat/propus la finanțare în cadrul programelor aferente Politicii de coeziune a Uniunii Europene" (cod 23), prevăzut de Scrisoarea-cadru privind contextul macroeconomic, în conformitate cu prevederile O.U.G.133/2021</w:t>
      </w:r>
    </w:p>
    <w:p w14:paraId="000003DC" w14:textId="77777777" w:rsidR="00FA020C" w:rsidRDefault="00FA020C">
      <w:pPr>
        <w:jc w:val="both"/>
        <w:rPr>
          <w:rFonts w:ascii="Montserrat" w:eastAsia="Montserrat" w:hAnsi="Montserrat" w:cs="Montserrat"/>
          <w:sz w:val="22"/>
          <w:szCs w:val="22"/>
        </w:rPr>
      </w:pPr>
    </w:p>
    <w:p w14:paraId="000003DD"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8. Formularul nr. 1 - Fişă de fundamentare. Proiect propus la finanţare/finanţat din fonduri europene în conformitate cu O.U.G.133/2021 (pentru entitățile de drept public) </w:t>
      </w:r>
    </w:p>
    <w:p w14:paraId="000003DE" w14:textId="77777777" w:rsidR="00FA020C" w:rsidRDefault="00FA020C">
      <w:pPr>
        <w:jc w:val="both"/>
        <w:rPr>
          <w:rFonts w:ascii="Montserrat" w:eastAsia="Montserrat" w:hAnsi="Montserrat" w:cs="Montserrat"/>
          <w:sz w:val="22"/>
          <w:szCs w:val="22"/>
        </w:rPr>
      </w:pPr>
    </w:p>
    <w:p w14:paraId="000003D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9. Declarație pe propria răspundere a reprezentantului legal al solicitantului (Anexa 11) privind modificările survenite asupra documentației de finanțare.</w:t>
      </w:r>
    </w:p>
    <w:p w14:paraId="000003E0" w14:textId="77777777" w:rsidR="00FA020C" w:rsidRDefault="00FA020C">
      <w:pPr>
        <w:jc w:val="both"/>
        <w:rPr>
          <w:rFonts w:ascii="Montserrat" w:eastAsia="Montserrat" w:hAnsi="Montserrat" w:cs="Montserrat"/>
          <w:sz w:val="22"/>
          <w:szCs w:val="22"/>
        </w:rPr>
      </w:pPr>
    </w:p>
    <w:p w14:paraId="000003E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exista modificări, sunt anexate documente justificative asumate de către solicitant/reprezentatul legal al solicitantului/ în conformitate cu prevederile ghidului solicitantului aplicabil apelului de proiecte.</w:t>
      </w:r>
    </w:p>
    <w:p w14:paraId="000003E2" w14:textId="77777777" w:rsidR="00FA020C" w:rsidRDefault="00FA020C">
      <w:pPr>
        <w:jc w:val="both"/>
        <w:rPr>
          <w:rFonts w:ascii="Montserrat" w:eastAsia="Montserrat" w:hAnsi="Montserrat" w:cs="Montserrat"/>
          <w:sz w:val="22"/>
          <w:szCs w:val="22"/>
        </w:rPr>
      </w:pPr>
    </w:p>
    <w:p w14:paraId="000003E3"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i/>
          <w:sz w:val="22"/>
          <w:szCs w:val="22"/>
        </w:rPr>
        <w:t>10. Dacă este cazul</w:t>
      </w:r>
      <w:r>
        <w:rPr>
          <w:rFonts w:ascii="Montserrat" w:eastAsia="Montserrat" w:hAnsi="Montserrat" w:cs="Montserrat"/>
          <w:b/>
          <w:sz w:val="22"/>
          <w:szCs w:val="22"/>
        </w:rPr>
        <w:t>, Acord-cadru de parteneriat privind colaborarea dintre administraţiile bazinale de apă şi UAT Oraşul/Municipiul/Judeţul/Comuna</w:t>
      </w:r>
    </w:p>
    <w:p w14:paraId="000003E4" w14:textId="77777777" w:rsidR="00FA020C" w:rsidRDefault="00FA020C">
      <w:pPr>
        <w:widowControl w:val="0"/>
        <w:ind w:left="851"/>
        <w:jc w:val="both"/>
        <w:rPr>
          <w:rFonts w:ascii="Montserrat" w:eastAsia="Montserrat" w:hAnsi="Montserrat" w:cs="Montserrat"/>
          <w:sz w:val="22"/>
          <w:szCs w:val="22"/>
        </w:rPr>
      </w:pPr>
    </w:p>
    <w:p w14:paraId="65548E84" w14:textId="77777777" w:rsidR="00C966E0" w:rsidRPr="00585E14" w:rsidRDefault="00C966E0" w:rsidP="00C966E0">
      <w:pPr>
        <w:widowControl w:val="0"/>
        <w:jc w:val="both"/>
        <w:rPr>
          <w:rFonts w:ascii="Montserrat" w:hAnsi="Montserrat"/>
          <w:sz w:val="22"/>
          <w:szCs w:val="22"/>
        </w:rPr>
      </w:pPr>
      <w:r w:rsidRPr="00833EB3">
        <w:rPr>
          <w:rFonts w:ascii="Montserrat" w:hAnsi="Montserrat"/>
          <w:sz w:val="22"/>
          <w:szCs w:val="22"/>
        </w:rPr>
        <w:t>În situaţia în care sunt executate lucrări de construire pe albiile şi/sau malurile râurilor, aflate în administrarea A.N.A.R./administraţiilor bazinale de apă, se va anexa, un acord-cadru de parteneriat privind colaborarea dintre administraţiile bazinale de apă şi solicitantul de finanţare), fără ca Administraţia bazinală de apă să reprezinte un partener în sensul OUG nr. 133/2021, cu modificările şi completările ulterioare, ci un colaborator care asigură buna implementare a proiectului .</w:t>
      </w:r>
      <w:r w:rsidRPr="00585E14">
        <w:rPr>
          <w:rFonts w:ascii="Montserrat" w:hAnsi="Montserrat"/>
          <w:sz w:val="22"/>
          <w:szCs w:val="22"/>
        </w:rPr>
        <w:t>În cadrul acestui acord se vor identifica investiţiile realizate prin proiect.</w:t>
      </w:r>
      <w:r w:rsidRPr="00833EB3">
        <w:t xml:space="preserve"> </w:t>
      </w:r>
    </w:p>
    <w:p w14:paraId="000003E6" w14:textId="77777777" w:rsidR="00FA020C" w:rsidRDefault="00FA020C">
      <w:pPr>
        <w:widowControl w:val="0"/>
        <w:jc w:val="both"/>
        <w:rPr>
          <w:rFonts w:ascii="Montserrat" w:eastAsia="Montserrat" w:hAnsi="Montserrat" w:cs="Montserrat"/>
          <w:sz w:val="22"/>
          <w:szCs w:val="22"/>
        </w:rPr>
      </w:pPr>
    </w:p>
    <w:p w14:paraId="000003E7" w14:textId="77777777" w:rsidR="00FA020C" w:rsidRDefault="00246DDB">
      <w:pPr>
        <w:shd w:val="clear" w:color="auto" w:fill="E6E6E6"/>
        <w:jc w:val="both"/>
        <w:rPr>
          <w:rFonts w:ascii="Montserrat" w:eastAsia="Montserrat" w:hAnsi="Montserrat" w:cs="Montserrat"/>
          <w:b/>
          <w:i/>
          <w:sz w:val="22"/>
          <w:szCs w:val="22"/>
        </w:rPr>
      </w:pPr>
      <w:r>
        <w:rPr>
          <w:rFonts w:ascii="Montserrat" w:eastAsia="Montserrat" w:hAnsi="Montserrat" w:cs="Montserrat"/>
          <w:b/>
          <w:sz w:val="22"/>
          <w:szCs w:val="22"/>
        </w:rPr>
        <w:t>11.</w:t>
      </w:r>
      <w:r>
        <w:rPr>
          <w:rFonts w:ascii="Montserrat" w:eastAsia="Montserrat" w:hAnsi="Montserrat" w:cs="Montserrat"/>
          <w:b/>
          <w:i/>
          <w:sz w:val="22"/>
          <w:szCs w:val="22"/>
        </w:rPr>
        <w:t xml:space="preserve"> </w:t>
      </w:r>
      <w:r>
        <w:rPr>
          <w:rFonts w:ascii="Montserrat" w:eastAsia="Montserrat" w:hAnsi="Montserrat" w:cs="Montserrat"/>
          <w:b/>
          <w:sz w:val="22"/>
          <w:szCs w:val="22"/>
        </w:rPr>
        <w:t>Avizul/acordul administratorului căilor ferate pe durata lucrărilor, în care sa fie clar identificate investițiile ce vor fi realizate prin proiect</w:t>
      </w:r>
      <w:r>
        <w:rPr>
          <w:rFonts w:ascii="Montserrat" w:eastAsia="Montserrat" w:hAnsi="Montserrat" w:cs="Montserrat"/>
          <w:b/>
          <w:i/>
          <w:sz w:val="22"/>
          <w:szCs w:val="22"/>
        </w:rPr>
        <w:t xml:space="preserve"> </w:t>
      </w:r>
      <w:r>
        <w:rPr>
          <w:rFonts w:ascii="Montserrat" w:eastAsia="Montserrat" w:hAnsi="Montserrat" w:cs="Montserrat"/>
          <w:i/>
          <w:sz w:val="22"/>
          <w:szCs w:val="22"/>
        </w:rPr>
        <w:t>(în cazul proiectelor cu lucrări care intersectează infrastructura de căi ferate sau în situația trecerilor la nivel cu calea ferată)</w:t>
      </w:r>
      <w:r>
        <w:rPr>
          <w:rFonts w:ascii="Montserrat" w:eastAsia="Montserrat" w:hAnsi="Montserrat" w:cs="Montserrat"/>
          <w:b/>
          <w:i/>
          <w:sz w:val="22"/>
          <w:szCs w:val="22"/>
        </w:rPr>
        <w:t>.</w:t>
      </w:r>
    </w:p>
    <w:p w14:paraId="000003E8" w14:textId="77777777" w:rsidR="00FA020C" w:rsidRDefault="00246DDB">
      <w:pPr>
        <w:tabs>
          <w:tab w:val="left" w:pos="4635"/>
        </w:tabs>
        <w:jc w:val="both"/>
        <w:rPr>
          <w:rFonts w:ascii="Montserrat" w:eastAsia="Montserrat" w:hAnsi="Montserrat" w:cs="Montserrat"/>
          <w:sz w:val="22"/>
          <w:szCs w:val="22"/>
        </w:rPr>
      </w:pPr>
      <w:r>
        <w:rPr>
          <w:rFonts w:ascii="Montserrat" w:eastAsia="Montserrat" w:hAnsi="Montserrat" w:cs="Montserrat"/>
          <w:sz w:val="22"/>
          <w:szCs w:val="22"/>
        </w:rPr>
        <w:tab/>
      </w:r>
    </w:p>
    <w:p w14:paraId="000003E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12. Documente privind dreptul de proprietate/administrare/superficie/ concesiune/folosință </w:t>
      </w:r>
    </w:p>
    <w:p w14:paraId="000003EA" w14:textId="77777777" w:rsidR="00FA020C" w:rsidRDefault="00FA020C">
      <w:pPr>
        <w:jc w:val="both"/>
        <w:rPr>
          <w:rFonts w:ascii="Montserrat" w:eastAsia="Montserrat" w:hAnsi="Montserrat" w:cs="Montserrat"/>
          <w:sz w:val="22"/>
          <w:szCs w:val="22"/>
        </w:rPr>
      </w:pPr>
    </w:p>
    <w:p w14:paraId="000003EB" w14:textId="77777777" w:rsidR="00FA020C" w:rsidRDefault="00246DDB">
      <w:pPr>
        <w:jc w:val="both"/>
        <w:rPr>
          <w:rFonts w:ascii="Montserrat" w:eastAsia="Montserrat" w:hAnsi="Montserrat" w:cs="Montserrat"/>
          <w:sz w:val="22"/>
          <w:szCs w:val="22"/>
        </w:rPr>
      </w:pPr>
      <w:bookmarkStart w:id="124" w:name="_heading=h.1ljsd9k" w:colFirst="0" w:colLast="0"/>
      <w:bookmarkEnd w:id="124"/>
      <w:r>
        <w:rPr>
          <w:rFonts w:ascii="Montserrat" w:eastAsia="Montserrat" w:hAnsi="Montserrat" w:cs="Montserrat"/>
          <w:sz w:val="22"/>
          <w:szCs w:val="22"/>
        </w:rPr>
        <w:t>- Dovada înregistrării imobilelor</w:t>
      </w:r>
      <w:r>
        <w:rPr>
          <w:rFonts w:ascii="Montserrat" w:eastAsia="Montserrat" w:hAnsi="Montserrat" w:cs="Montserrat"/>
          <w:b/>
          <w:sz w:val="22"/>
          <w:szCs w:val="22"/>
        </w:rPr>
        <w:t xml:space="preserve"> în registre (extras de carte funciară din care să rezulte intabularea</w:t>
      </w:r>
      <w:r>
        <w:rPr>
          <w:rFonts w:ascii="Montserrat" w:eastAsia="Montserrat" w:hAnsi="Montserrat" w:cs="Montserrat"/>
          <w:sz w:val="22"/>
          <w:szCs w:val="22"/>
        </w:rPr>
        <w:t>), emis cu maximum 30 de zile înaintea depunerii, din care să rezulte existența dreptului de proprietate și absența sarcinilor incompatibile cu investiția;</w:t>
      </w:r>
    </w:p>
    <w:p w14:paraId="65CA4B19" w14:textId="241C172C" w:rsidR="0052634C" w:rsidRPr="0052634C" w:rsidRDefault="00246DDB" w:rsidP="0052634C">
      <w:pPr>
        <w:jc w:val="both"/>
        <w:rPr>
          <w:rFonts w:ascii="Montserrat" w:eastAsia="Montserrat" w:hAnsi="Montserrat" w:cs="Montserrat"/>
          <w:b/>
          <w:sz w:val="22"/>
          <w:szCs w:val="22"/>
        </w:rPr>
      </w:pPr>
      <w:r>
        <w:rPr>
          <w:rFonts w:ascii="Montserrat" w:eastAsia="Montserrat" w:hAnsi="Montserrat" w:cs="Montserrat"/>
          <w:sz w:val="22"/>
          <w:szCs w:val="22"/>
        </w:rPr>
        <w:t xml:space="preserve">- </w:t>
      </w:r>
      <w:r w:rsidR="0052634C" w:rsidRPr="0052634C">
        <w:rPr>
          <w:rFonts w:ascii="Montserrat" w:eastAsia="Montserrat" w:hAnsi="Montserrat" w:cs="Montserrat"/>
          <w:b/>
          <w:sz w:val="22"/>
          <w:szCs w:val="22"/>
        </w:rPr>
        <w:t xml:space="preserve">Plan de amplasament și delimitare a imobilului (PAD), </w:t>
      </w:r>
      <w:r w:rsidR="0052634C" w:rsidRPr="0052634C">
        <w:rPr>
          <w:rFonts w:ascii="Montserrat" w:eastAsia="Montserrat" w:hAnsi="Montserrat" w:cs="Montserrat"/>
          <w:bCs/>
          <w:sz w:val="22"/>
          <w:szCs w:val="22"/>
        </w:rPr>
        <w:t>pentru imobilele pe care se propune a se realiza investiția în cadrul proiectului, plan în care să fie evidențiate numerele cadastrale</w:t>
      </w:r>
      <w:r w:rsidR="0052634C" w:rsidRPr="0052634C">
        <w:rPr>
          <w:rFonts w:ascii="Montserrat" w:eastAsia="Montserrat" w:hAnsi="Montserrat" w:cs="Montserrat"/>
          <w:b/>
          <w:sz w:val="22"/>
          <w:szCs w:val="22"/>
        </w:rPr>
        <w:t xml:space="preserve"> sau extras din planul </w:t>
      </w:r>
      <w:r w:rsidR="0052634C" w:rsidRPr="0052634C">
        <w:rPr>
          <w:rFonts w:ascii="Montserrat" w:eastAsia="Montserrat" w:hAnsi="Montserrat" w:cs="Montserrat"/>
          <w:bCs/>
          <w:sz w:val="22"/>
          <w:szCs w:val="22"/>
        </w:rPr>
        <w:t>cadastral în cazul imobilelor înscrise în cartea funciară ca urmare a finalizării lucrărilor de înregistrare sistematică pe unitatea administrativ-teritorială respectivă,</w:t>
      </w:r>
      <w:r w:rsidR="0052634C" w:rsidRPr="0052634C">
        <w:rPr>
          <w:rFonts w:ascii="Montserrat" w:eastAsia="Montserrat" w:hAnsi="Montserrat" w:cs="Montserrat"/>
          <w:b/>
          <w:sz w:val="22"/>
          <w:szCs w:val="22"/>
        </w:rPr>
        <w:t xml:space="preserve"> vizate de OCPI.</w:t>
      </w:r>
    </w:p>
    <w:p w14:paraId="24120E4A" w14:textId="77777777" w:rsidR="0052634C" w:rsidRDefault="0052634C" w:rsidP="0052634C">
      <w:pPr>
        <w:jc w:val="both"/>
        <w:rPr>
          <w:rFonts w:ascii="Montserrat" w:eastAsia="Montserrat" w:hAnsi="Montserrat" w:cs="Montserrat"/>
          <w:sz w:val="22"/>
          <w:szCs w:val="22"/>
        </w:rPr>
      </w:pPr>
      <w:r w:rsidRPr="0052634C">
        <w:rPr>
          <w:rFonts w:ascii="Montserrat" w:eastAsia="Montserrat" w:hAnsi="Montserrat" w:cs="Montserrat"/>
          <w:b/>
          <w:sz w:val="22"/>
          <w:szCs w:val="22"/>
        </w:rPr>
        <w:t>Nu este acceptabilă depunerea altor planuri (Plan de situație, suport topografic, etc)</w:t>
      </w:r>
      <w:r w:rsidR="00246DDB">
        <w:rPr>
          <w:rFonts w:ascii="Montserrat" w:eastAsia="Montserrat" w:hAnsi="Montserrat" w:cs="Montserrat"/>
          <w:sz w:val="22"/>
          <w:szCs w:val="22"/>
        </w:rPr>
        <w:t>-</w:t>
      </w:r>
    </w:p>
    <w:p w14:paraId="000003ED" w14:textId="18821E71" w:rsidR="00FA020C" w:rsidRDefault="0052634C" w:rsidP="0052634C">
      <w:pPr>
        <w:jc w:val="both"/>
        <w:rPr>
          <w:rFonts w:ascii="Montserrat" w:eastAsia="Montserrat" w:hAnsi="Montserrat" w:cs="Montserrat"/>
          <w:b/>
          <w:sz w:val="22"/>
          <w:szCs w:val="22"/>
        </w:rPr>
      </w:pPr>
      <w:r>
        <w:rPr>
          <w:rFonts w:ascii="Montserrat" w:eastAsia="Montserrat" w:hAnsi="Montserrat" w:cs="Montserrat"/>
          <w:sz w:val="22"/>
          <w:szCs w:val="22"/>
        </w:rPr>
        <w:t xml:space="preserve">- </w:t>
      </w:r>
      <w:r w:rsidR="00246DDB">
        <w:rPr>
          <w:rFonts w:ascii="Montserrat" w:eastAsia="Montserrat" w:hAnsi="Montserrat" w:cs="Montserrat"/>
          <w:b/>
          <w:sz w:val="22"/>
          <w:szCs w:val="22"/>
        </w:rPr>
        <w:t xml:space="preserve">Tabel centralizator pentru obiective de investiţie, </w:t>
      </w:r>
      <w:r w:rsidR="00246DDB">
        <w:rPr>
          <w:rFonts w:ascii="Montserrat" w:eastAsia="Montserrat" w:hAnsi="Montserrat" w:cs="Montserrat"/>
          <w:sz w:val="22"/>
          <w:szCs w:val="22"/>
        </w:rPr>
        <w:t>în cazul în care investiția vizează mai mult de un număr cadastral</w:t>
      </w:r>
      <w:r w:rsidR="00246DDB">
        <w:rPr>
          <w:rFonts w:ascii="Montserrat" w:eastAsia="Montserrat" w:hAnsi="Montserrat" w:cs="Montserrat"/>
          <w:b/>
          <w:sz w:val="22"/>
          <w:szCs w:val="22"/>
        </w:rPr>
        <w:t xml:space="preserve">. </w:t>
      </w:r>
    </w:p>
    <w:p w14:paraId="000003EE" w14:textId="77777777" w:rsidR="00FA020C" w:rsidRDefault="00FA020C">
      <w:pPr>
        <w:jc w:val="both"/>
        <w:rPr>
          <w:rFonts w:ascii="Montserrat" w:eastAsia="Montserrat" w:hAnsi="Montserrat" w:cs="Montserrat"/>
          <w:b/>
          <w:sz w:val="22"/>
          <w:szCs w:val="22"/>
        </w:rPr>
      </w:pPr>
    </w:p>
    <w:p w14:paraId="000003E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Reprezentantul legal al solicitantului va confirma absența sarcinilor incompatibile cu investiția în cadrul declarației pe propria răspundere. </w:t>
      </w:r>
    </w:p>
    <w:p w14:paraId="000003F0" w14:textId="77777777" w:rsidR="00FA020C" w:rsidRDefault="00FA020C">
      <w:pPr>
        <w:jc w:val="both"/>
        <w:rPr>
          <w:rFonts w:ascii="Montserrat" w:eastAsia="Montserrat" w:hAnsi="Montserrat" w:cs="Montserrat"/>
          <w:sz w:val="22"/>
          <w:szCs w:val="22"/>
        </w:rPr>
      </w:pPr>
    </w:p>
    <w:p w14:paraId="000003F1" w14:textId="77777777" w:rsidR="00FA020C" w:rsidRDefault="00246DDB">
      <w:pPr>
        <w:jc w:val="both"/>
        <w:rPr>
          <w:rFonts w:ascii="Montserrat" w:eastAsia="Montserrat" w:hAnsi="Montserrat" w:cs="Montserrat"/>
          <w:sz w:val="22"/>
          <w:szCs w:val="22"/>
        </w:rPr>
      </w:pPr>
      <w:bookmarkStart w:id="125" w:name="_heading=h.45jfvxd" w:colFirst="0" w:colLast="0"/>
      <w:bookmarkEnd w:id="125"/>
      <w:r>
        <w:rPr>
          <w:rFonts w:ascii="Montserrat" w:eastAsia="Montserrat" w:hAnsi="Montserrat" w:cs="Montserrat"/>
          <w:sz w:val="22"/>
          <w:szCs w:val="22"/>
        </w:rPr>
        <w:t xml:space="preserve">În plus, pe lângă documentele menționate mai sus, pentru dovedirea </w:t>
      </w:r>
      <w:r>
        <w:rPr>
          <w:rFonts w:ascii="Montserrat" w:eastAsia="Montserrat" w:hAnsi="Montserrat" w:cs="Montserrat"/>
          <w:b/>
          <w:sz w:val="22"/>
          <w:szCs w:val="22"/>
        </w:rPr>
        <w:t>dreptului de folosință și concesiune</w:t>
      </w:r>
      <w:r>
        <w:rPr>
          <w:rFonts w:ascii="Montserrat" w:eastAsia="Montserrat" w:hAnsi="Montserrat" w:cs="Montserrat"/>
          <w:sz w:val="22"/>
          <w:szCs w:val="22"/>
        </w:rPr>
        <w:t xml:space="preserve"> se va prezenta și Acordul proprietarului pentru realizarea activităților proiectului și menținerea investiției pentru o perioadă care să acopere perioada de durabilitate a contractului de finanțare.</w:t>
      </w:r>
    </w:p>
    <w:p w14:paraId="000003F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Documentele trebuie să fie cuprinzătoare pentru datele menționate în cadrul Cererii de finanțare, a documentației tehnico-economice cu privire la identificarea investiției.</w:t>
      </w:r>
    </w:p>
    <w:p w14:paraId="000003F3" w14:textId="77777777" w:rsidR="00FA020C" w:rsidRDefault="00FA020C">
      <w:pPr>
        <w:jc w:val="both"/>
        <w:rPr>
          <w:rFonts w:ascii="Montserrat" w:eastAsia="Montserrat" w:hAnsi="Montserrat" w:cs="Montserrat"/>
          <w:sz w:val="22"/>
          <w:szCs w:val="22"/>
        </w:rPr>
      </w:pPr>
    </w:p>
    <w:p w14:paraId="000003F4" w14:textId="01207310" w:rsidR="00FA020C" w:rsidRDefault="00623F17">
      <w:pPr>
        <w:jc w:val="both"/>
        <w:rPr>
          <w:rFonts w:ascii="Montserrat" w:eastAsia="Montserrat" w:hAnsi="Montserrat" w:cs="Montserrat"/>
          <w:sz w:val="22"/>
          <w:szCs w:val="22"/>
        </w:rPr>
      </w:pPr>
      <w:r>
        <w:rPr>
          <w:rFonts w:ascii="Montserrat" w:eastAsia="Montserrat" w:hAnsi="Montserrat" w:cs="Montserrat"/>
          <w:b/>
          <w:sz w:val="22"/>
          <w:szCs w:val="22"/>
        </w:rPr>
        <w:t>Observații</w:t>
      </w:r>
      <w:r w:rsidR="00246DDB">
        <w:rPr>
          <w:rFonts w:ascii="Montserrat" w:eastAsia="Montserrat" w:hAnsi="Montserrat" w:cs="Montserrat"/>
          <w:b/>
          <w:sz w:val="22"/>
          <w:szCs w:val="22"/>
        </w:rPr>
        <w:t>:</w:t>
      </w:r>
      <w:r w:rsidR="00246DDB">
        <w:rPr>
          <w:rFonts w:ascii="Montserrat" w:eastAsia="Montserrat" w:hAnsi="Montserrat" w:cs="Montserrat"/>
          <w:sz w:val="22"/>
          <w:szCs w:val="22"/>
        </w:rPr>
        <w:t xml:space="preserve"> </w:t>
      </w:r>
    </w:p>
    <w:p w14:paraId="000003F5" w14:textId="77777777" w:rsidR="00FA020C" w:rsidRDefault="00FA020C">
      <w:pPr>
        <w:jc w:val="both"/>
        <w:rPr>
          <w:rFonts w:ascii="Montserrat" w:eastAsia="Montserrat" w:hAnsi="Montserrat" w:cs="Montserrat"/>
          <w:sz w:val="22"/>
          <w:szCs w:val="22"/>
        </w:rPr>
      </w:pPr>
    </w:p>
    <w:p w14:paraId="000003F6" w14:textId="27679A7F"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w:t>
      </w:r>
      <w:r w:rsidR="00623F17">
        <w:rPr>
          <w:rFonts w:ascii="Montserrat" w:eastAsia="Montserrat" w:hAnsi="Montserrat" w:cs="Montserrat"/>
          <w:sz w:val="22"/>
          <w:szCs w:val="22"/>
        </w:rPr>
        <w:t>Cerințele</w:t>
      </w:r>
      <w:r>
        <w:rPr>
          <w:rFonts w:ascii="Montserrat" w:eastAsia="Montserrat" w:hAnsi="Montserrat" w:cs="Montserrat"/>
          <w:sz w:val="22"/>
          <w:szCs w:val="22"/>
        </w:rPr>
        <w:t xml:space="preserve"> cu privire la prezentarea extraselor de carte funciară și a planului de amplasament se aplică, în mod evident, doar pentru imobile. </w:t>
      </w:r>
    </w:p>
    <w:p w14:paraId="000003F7" w14:textId="2B8BB4BB"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 Pentru unele </w:t>
      </w:r>
      <w:r w:rsidR="00623F17">
        <w:rPr>
          <w:rFonts w:ascii="Montserrat" w:eastAsia="Montserrat" w:hAnsi="Montserrat" w:cs="Montserrat"/>
          <w:sz w:val="22"/>
          <w:szCs w:val="22"/>
        </w:rPr>
        <w:t>activități</w:t>
      </w:r>
      <w:r>
        <w:rPr>
          <w:rFonts w:ascii="Montserrat" w:eastAsia="Montserrat" w:hAnsi="Montserrat" w:cs="Montserrat"/>
          <w:sz w:val="22"/>
          <w:szCs w:val="22"/>
        </w:rPr>
        <w:t xml:space="preserve"> ale proiectelor este posibil să nu fie necesară prezentarea unor documente de proprietate/administrare/superficie/</w:t>
      </w:r>
      <w:r w:rsidR="00623F17">
        <w:rPr>
          <w:rFonts w:ascii="Montserrat" w:eastAsia="Montserrat" w:hAnsi="Montserrat" w:cs="Montserrat"/>
          <w:sz w:val="22"/>
          <w:szCs w:val="22"/>
        </w:rPr>
        <w:t>folosință</w:t>
      </w:r>
      <w:r>
        <w:rPr>
          <w:rFonts w:ascii="Montserrat" w:eastAsia="Montserrat" w:hAnsi="Montserrat" w:cs="Montserrat"/>
          <w:sz w:val="22"/>
          <w:szCs w:val="22"/>
        </w:rPr>
        <w:t>/concesiune.</w:t>
      </w:r>
    </w:p>
    <w:p w14:paraId="000003F8" w14:textId="77777777" w:rsidR="00FA020C" w:rsidRDefault="00FA020C">
      <w:pPr>
        <w:jc w:val="both"/>
        <w:rPr>
          <w:rFonts w:ascii="Montserrat" w:eastAsia="Montserrat" w:hAnsi="Montserrat" w:cs="Montserrat"/>
          <w:sz w:val="22"/>
          <w:szCs w:val="22"/>
        </w:rPr>
      </w:pPr>
    </w:p>
    <w:p w14:paraId="000003F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13. Hotărârea (hotărârile partenerilor, dacă e cazul) de aprobare a proiectului în conformitate cu ultima forma a bugetului rezultat în urma realizării documentației tehnico-economice – Anexa 12</w:t>
      </w:r>
    </w:p>
    <w:p w14:paraId="000003F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ultima formă a bugetului se va transmite hotărârea de aprobare a proiectului și a cheltuielilor aferente. </w:t>
      </w:r>
    </w:p>
    <w:p w14:paraId="000003F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Hotărârea sus menționată trebuie să fie incluse toate cheltuielile pe care solicitantul trebuie să le asigure pentru implementarea proiectului, în condițiile rambursării/decontării ulterioare a cheltuielilor eligibile din instrumente structurale. </w:t>
      </w:r>
    </w:p>
    <w:p w14:paraId="000003FC"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cazul parteneriatelor, toți partenerii vor depune aceste documente.</w:t>
      </w:r>
    </w:p>
    <w:p w14:paraId="000003FD" w14:textId="77777777" w:rsidR="00FA020C" w:rsidRDefault="00FA020C">
      <w:pPr>
        <w:tabs>
          <w:tab w:val="left" w:pos="1843"/>
        </w:tabs>
        <w:jc w:val="both"/>
        <w:rPr>
          <w:rFonts w:ascii="Montserrat" w:eastAsia="Montserrat" w:hAnsi="Montserrat" w:cs="Montserrat"/>
          <w:sz w:val="22"/>
          <w:szCs w:val="22"/>
        </w:rPr>
      </w:pPr>
    </w:p>
    <w:p w14:paraId="000003FE" w14:textId="012B0EC2"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14. Planul de monitorizare a proiectului </w:t>
      </w:r>
      <w:r w:rsidRPr="008F05C4">
        <w:rPr>
          <w:rFonts w:ascii="Montserrat" w:eastAsia="Montserrat" w:hAnsi="Montserrat" w:cs="Montserrat"/>
          <w:b/>
          <w:sz w:val="22"/>
          <w:szCs w:val="22"/>
        </w:rPr>
        <w:t xml:space="preserve">(Anexa </w:t>
      </w:r>
      <w:r w:rsidR="00C84B15" w:rsidRPr="008F05C4">
        <w:rPr>
          <w:rFonts w:ascii="Montserrat" w:eastAsia="Montserrat" w:hAnsi="Montserrat" w:cs="Montserrat"/>
          <w:b/>
          <w:sz w:val="22"/>
          <w:szCs w:val="22"/>
        </w:rPr>
        <w:t>15</w:t>
      </w:r>
      <w:r w:rsidRPr="008F05C4">
        <w:rPr>
          <w:rFonts w:ascii="Montserrat" w:eastAsia="Montserrat" w:hAnsi="Montserrat" w:cs="Montserrat"/>
          <w:b/>
          <w:sz w:val="22"/>
          <w:szCs w:val="22"/>
        </w:rPr>
        <w:t xml:space="preserve"> la ghidul solicitantului)</w:t>
      </w:r>
    </w:p>
    <w:p w14:paraId="000003FF" w14:textId="77777777" w:rsidR="00FA020C" w:rsidRDefault="00FA020C">
      <w:pPr>
        <w:jc w:val="both"/>
        <w:rPr>
          <w:rFonts w:ascii="Montserrat" w:eastAsia="Montserrat" w:hAnsi="Montserrat" w:cs="Montserrat"/>
          <w:sz w:val="22"/>
          <w:szCs w:val="22"/>
        </w:rPr>
      </w:pPr>
    </w:p>
    <w:p w14:paraId="0000040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00000401" w14:textId="77777777" w:rsidR="00FA020C" w:rsidRDefault="00FA020C">
      <w:pPr>
        <w:jc w:val="both"/>
        <w:rPr>
          <w:rFonts w:ascii="Montserrat" w:eastAsia="Montserrat" w:hAnsi="Montserrat" w:cs="Montserrat"/>
          <w:sz w:val="22"/>
          <w:szCs w:val="22"/>
        </w:rPr>
      </w:pPr>
    </w:p>
    <w:p w14:paraId="00000402" w14:textId="681C8919"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Primul indicator de etapa poate fi stabilit la un interval de minim o lună, dar nu mai mult de </w:t>
      </w:r>
      <w:r w:rsidR="00760F9A">
        <w:rPr>
          <w:rFonts w:ascii="Montserrat" w:eastAsia="Montserrat" w:hAnsi="Montserrat" w:cs="Montserrat"/>
          <w:sz w:val="22"/>
          <w:szCs w:val="22"/>
        </w:rPr>
        <w:t>3</w:t>
      </w:r>
      <w:r>
        <w:rPr>
          <w:rFonts w:ascii="Montserrat" w:eastAsia="Montserrat" w:hAnsi="Montserrat" w:cs="Montserrat"/>
          <w:sz w:val="22"/>
          <w:szCs w:val="22"/>
        </w:rPr>
        <w:t xml:space="preserve"> luni, calculat din prima zi de începere a implementării proiectului, așa cum este prevăzută în contractul de finanțare.</w:t>
      </w:r>
    </w:p>
    <w:p w14:paraId="00000403" w14:textId="77777777" w:rsidR="00FA020C" w:rsidRDefault="00FA020C">
      <w:pPr>
        <w:jc w:val="both"/>
        <w:rPr>
          <w:rFonts w:ascii="Montserrat" w:eastAsia="Montserrat" w:hAnsi="Montserrat" w:cs="Montserrat"/>
          <w:sz w:val="22"/>
          <w:szCs w:val="22"/>
        </w:rPr>
      </w:pPr>
    </w:p>
    <w:p w14:paraId="0000040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Planul de monitorizare propus va fi anexă la contractul de finanțare și va face subiectul monitorizării proiectului în etapa de implementare.</w:t>
      </w:r>
    </w:p>
    <w:p w14:paraId="00000405" w14:textId="77777777" w:rsidR="00FA020C" w:rsidRDefault="00FA020C">
      <w:pPr>
        <w:jc w:val="both"/>
        <w:rPr>
          <w:rFonts w:ascii="Montserrat" w:eastAsia="Montserrat" w:hAnsi="Montserrat" w:cs="Montserrat"/>
          <w:sz w:val="22"/>
          <w:szCs w:val="22"/>
        </w:rPr>
      </w:pPr>
    </w:p>
    <w:p w14:paraId="00000406"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15. Documente justificative din care sa reiasă încadrarea proiectului într-o zona de regenerare urbana, conform OUG 183/2023, respectiv extras din PUG sau studiu de specialitate referitor la delimitarea unei zone de regenerare urbana. Documentele vor fi însoțite de Hotărârea Consiliului Local de aprobare a acestora.</w:t>
      </w:r>
    </w:p>
    <w:p w14:paraId="00000407" w14:textId="77777777" w:rsidR="00FA020C" w:rsidRDefault="00FA020C">
      <w:pPr>
        <w:jc w:val="both"/>
        <w:rPr>
          <w:rFonts w:ascii="Montserrat" w:eastAsia="Montserrat" w:hAnsi="Montserrat" w:cs="Montserrat"/>
          <w:b/>
          <w:sz w:val="22"/>
          <w:szCs w:val="22"/>
        </w:rPr>
      </w:pPr>
    </w:p>
    <w:p w14:paraId="73223E02" w14:textId="39DBB865" w:rsidR="00900E4C" w:rsidRDefault="00900E4C" w:rsidP="00900E4C">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16. </w:t>
      </w:r>
      <w:r w:rsidR="00623F17">
        <w:rPr>
          <w:rFonts w:ascii="Montserrat" w:eastAsia="Montserrat" w:hAnsi="Montserrat" w:cs="Montserrat"/>
          <w:b/>
          <w:sz w:val="22"/>
          <w:szCs w:val="22"/>
        </w:rPr>
        <w:t>Documentația</w:t>
      </w:r>
      <w:r>
        <w:rPr>
          <w:rFonts w:ascii="Montserrat" w:eastAsia="Montserrat" w:hAnsi="Montserrat" w:cs="Montserrat"/>
          <w:b/>
          <w:sz w:val="22"/>
          <w:szCs w:val="22"/>
        </w:rPr>
        <w:t xml:space="preserve"> privind imunizarea la </w:t>
      </w:r>
      <w:r w:rsidR="00623F17">
        <w:rPr>
          <w:rFonts w:ascii="Montserrat" w:eastAsia="Montserrat" w:hAnsi="Montserrat" w:cs="Montserrat"/>
          <w:b/>
          <w:sz w:val="22"/>
          <w:szCs w:val="22"/>
        </w:rPr>
        <w:t>schimbările</w:t>
      </w:r>
      <w:r>
        <w:rPr>
          <w:rFonts w:ascii="Montserrat" w:eastAsia="Montserrat" w:hAnsi="Montserrat" w:cs="Montserrat"/>
          <w:b/>
          <w:sz w:val="22"/>
          <w:szCs w:val="22"/>
        </w:rPr>
        <w:t xml:space="preserve"> climatice </w:t>
      </w:r>
      <w:r w:rsidR="00852073">
        <w:rPr>
          <w:rFonts w:ascii="Montserrat" w:eastAsia="Montserrat" w:hAnsi="Montserrat" w:cs="Montserrat"/>
          <w:b/>
          <w:sz w:val="22"/>
          <w:szCs w:val="22"/>
        </w:rPr>
        <w:t>(daca este cazul)</w:t>
      </w:r>
    </w:p>
    <w:p w14:paraId="57E1A709" w14:textId="77777777" w:rsidR="00900E4C" w:rsidRDefault="00900E4C" w:rsidP="00900E4C">
      <w:pPr>
        <w:jc w:val="both"/>
        <w:rPr>
          <w:rFonts w:ascii="Montserrat" w:eastAsia="Montserrat" w:hAnsi="Montserrat" w:cs="Montserrat"/>
          <w:b/>
          <w:sz w:val="22"/>
          <w:szCs w:val="22"/>
        </w:rPr>
      </w:pPr>
    </w:p>
    <w:p w14:paraId="5F41AF90" w14:textId="0426E416" w:rsidR="00900E4C" w:rsidRDefault="00900E4C" w:rsidP="00900E4C">
      <w:pPr>
        <w:jc w:val="both"/>
        <w:rPr>
          <w:rFonts w:ascii="Montserrat" w:eastAsia="Montserrat" w:hAnsi="Montserrat" w:cs="Montserrat"/>
          <w:sz w:val="22"/>
          <w:szCs w:val="22"/>
        </w:rPr>
      </w:pPr>
      <w:r>
        <w:rPr>
          <w:rFonts w:ascii="Montserrat" w:eastAsia="Montserrat" w:hAnsi="Montserrat" w:cs="Montserrat"/>
          <w:b/>
          <w:sz w:val="22"/>
          <w:szCs w:val="22"/>
        </w:rPr>
        <w:t xml:space="preserve">Aceasta trebuie sa fie realizata conform </w:t>
      </w:r>
      <w:r w:rsidR="00623F17">
        <w:rPr>
          <w:rFonts w:ascii="Montserrat" w:eastAsia="Montserrat" w:hAnsi="Montserrat" w:cs="Montserrat"/>
          <w:b/>
          <w:sz w:val="22"/>
          <w:szCs w:val="22"/>
        </w:rPr>
        <w:t>mențiunilor</w:t>
      </w:r>
      <w:r>
        <w:rPr>
          <w:rFonts w:ascii="Montserrat" w:eastAsia="Montserrat" w:hAnsi="Montserrat" w:cs="Montserrat"/>
          <w:b/>
          <w:sz w:val="22"/>
          <w:szCs w:val="22"/>
        </w:rPr>
        <w:t xml:space="preserve"> din </w:t>
      </w:r>
      <w:r>
        <w:rPr>
          <w:rFonts w:ascii="Montserrat" w:eastAsia="Montserrat" w:hAnsi="Montserrat" w:cs="Montserrat"/>
          <w:sz w:val="22"/>
          <w:szCs w:val="22"/>
        </w:rPr>
        <w:t xml:space="preserve">Metodologia privind Imunizarea la Schimbările Climatice și respectarea Principiului DNSH, disponibilă pe </w:t>
      </w:r>
      <w:r>
        <w:rPr>
          <w:rFonts w:ascii="Montserrat" w:eastAsia="Montserrat" w:hAnsi="Montserrat" w:cs="Montserrat"/>
          <w:sz w:val="22"/>
          <w:szCs w:val="22"/>
        </w:rPr>
        <w:lastRenderedPageBreak/>
        <w:t xml:space="preserve">pagina web </w:t>
      </w:r>
      <w:hyperlink r:id="rId22" w:history="1">
        <w:r w:rsidRPr="00FB0CDA">
          <w:rPr>
            <w:rStyle w:val="Hyperlink"/>
            <w:rFonts w:ascii="Montserrat" w:hAnsi="Montserrat"/>
            <w:sz w:val="22"/>
            <w:szCs w:val="22"/>
          </w:rPr>
          <w:t>https://regionordest.ro/documente-suport/</w:t>
        </w:r>
      </w:hyperlink>
      <w:r>
        <w:rPr>
          <w:rFonts w:ascii="Montserrat" w:eastAsia="Montserrat" w:hAnsi="Montserrat" w:cs="Montserrat"/>
          <w:sz w:val="22"/>
          <w:szCs w:val="22"/>
        </w:rPr>
        <w:t xml:space="preserve">, secțiunea </w:t>
      </w:r>
      <w:r w:rsidR="00BA6258">
        <w:rPr>
          <w:rFonts w:ascii="Montserrat" w:eastAsia="Montserrat" w:hAnsi="Montserrat" w:cs="Montserrat"/>
          <w:sz w:val="22"/>
          <w:szCs w:val="22"/>
        </w:rPr>
        <w:t>Documente utile</w:t>
      </w:r>
      <w:r>
        <w:rPr>
          <w:rFonts w:ascii="Montserrat" w:eastAsia="Montserrat" w:hAnsi="Montserrat" w:cs="Montserrat"/>
          <w:sz w:val="22"/>
          <w:szCs w:val="22"/>
        </w:rPr>
        <w:t xml:space="preserve">, Documente suport, </w:t>
      </w:r>
      <w:r w:rsidRPr="00AD640D">
        <w:rPr>
          <w:rFonts w:ascii="Montserrat" w:eastAsia="Montserrat" w:hAnsi="Montserrat" w:cs="Montserrat"/>
          <w:sz w:val="22"/>
          <w:szCs w:val="22"/>
        </w:rPr>
        <w:t>Anexa 14 aferenta</w:t>
      </w:r>
      <w:r>
        <w:rPr>
          <w:rFonts w:ascii="Montserrat" w:eastAsia="Montserrat" w:hAnsi="Montserrat" w:cs="Montserrat"/>
          <w:sz w:val="22"/>
          <w:szCs w:val="22"/>
        </w:rPr>
        <w:t xml:space="preserve"> acesteia. </w:t>
      </w:r>
    </w:p>
    <w:p w14:paraId="535A752F" w14:textId="77777777" w:rsidR="005136A1" w:rsidRDefault="005136A1" w:rsidP="00900E4C">
      <w:pPr>
        <w:jc w:val="both"/>
        <w:rPr>
          <w:rFonts w:ascii="Montserrat" w:eastAsia="Montserrat" w:hAnsi="Montserrat" w:cs="Montserrat"/>
          <w:sz w:val="22"/>
          <w:szCs w:val="22"/>
        </w:rPr>
      </w:pPr>
    </w:p>
    <w:p w14:paraId="706E61CD" w14:textId="77777777" w:rsidR="005136A1" w:rsidRPr="00AD640D" w:rsidRDefault="005136A1" w:rsidP="005136A1">
      <w:pPr>
        <w:jc w:val="both"/>
        <w:rPr>
          <w:rFonts w:ascii="Montserrat" w:hAnsi="Montserrat"/>
          <w:snapToGrid w:val="0"/>
          <w:sz w:val="22"/>
          <w:szCs w:val="22"/>
        </w:rPr>
      </w:pPr>
      <w:r w:rsidRPr="00AD640D">
        <w:rPr>
          <w:rFonts w:ascii="Montserrat" w:hAnsi="Montserrat"/>
          <w:snapToGrid w:val="0"/>
          <w:sz w:val="22"/>
          <w:szCs w:val="22"/>
        </w:rPr>
        <w:t>Această documentație se depune în următoarele situații:</w:t>
      </w:r>
    </w:p>
    <w:p w14:paraId="55AAF72C" w14:textId="77777777" w:rsidR="005136A1" w:rsidRPr="00AD640D" w:rsidRDefault="005136A1" w:rsidP="005136A1">
      <w:pPr>
        <w:jc w:val="both"/>
        <w:rPr>
          <w:rFonts w:ascii="Montserrat" w:hAnsi="Montserrat"/>
          <w:snapToGrid w:val="0"/>
          <w:sz w:val="22"/>
          <w:szCs w:val="22"/>
        </w:rPr>
      </w:pPr>
      <w:r w:rsidRPr="00AD640D">
        <w:rPr>
          <w:rFonts w:ascii="Montserrat" w:hAnsi="Montserrat"/>
          <w:snapToGrid w:val="0"/>
          <w:sz w:val="22"/>
          <w:szCs w:val="22"/>
        </w:rPr>
        <w:t>-</w:t>
      </w:r>
      <w:r w:rsidRPr="00AD640D">
        <w:rPr>
          <w:rFonts w:ascii="Montserrat" w:hAnsi="Montserrat"/>
          <w:snapToGrid w:val="0"/>
          <w:sz w:val="22"/>
          <w:szCs w:val="22"/>
        </w:rPr>
        <w:tab/>
        <w:t>Daca documentul de reglementare emis de Agenția de Protecție a Mediului este Clasarea notificării;</w:t>
      </w:r>
    </w:p>
    <w:p w14:paraId="1AD93D03" w14:textId="77777777" w:rsidR="005136A1" w:rsidRPr="00AD640D" w:rsidRDefault="005136A1" w:rsidP="005136A1">
      <w:pPr>
        <w:jc w:val="both"/>
        <w:rPr>
          <w:rFonts w:ascii="Montserrat" w:hAnsi="Montserrat"/>
          <w:snapToGrid w:val="0"/>
          <w:sz w:val="22"/>
          <w:szCs w:val="22"/>
        </w:rPr>
      </w:pPr>
      <w:r w:rsidRPr="00AD640D">
        <w:rPr>
          <w:rFonts w:ascii="Montserrat" w:hAnsi="Montserrat"/>
          <w:snapToGrid w:val="0"/>
          <w:sz w:val="22"/>
          <w:szCs w:val="22"/>
        </w:rPr>
        <w:t>-</w:t>
      </w:r>
      <w:r w:rsidRPr="00AD640D">
        <w:rPr>
          <w:rFonts w:ascii="Montserrat" w:hAnsi="Montserrat"/>
          <w:snapToGrid w:val="0"/>
          <w:sz w:val="22"/>
          <w:szCs w:val="22"/>
        </w:rPr>
        <w:tab/>
        <w:t>Daca documentul de reglementare emis de Agenția de Protecție a Mediului este Decizia etapei de încadrare ca document final, obținută în urma ședinței Comitetului de Analiză Tehnică care a avut loc înainte de data de 08.08.2023, inclusiv această dată.</w:t>
      </w:r>
    </w:p>
    <w:p w14:paraId="1B065064" w14:textId="77777777" w:rsidR="005136A1" w:rsidRPr="00870A83" w:rsidRDefault="005136A1" w:rsidP="005136A1">
      <w:pPr>
        <w:jc w:val="both"/>
        <w:rPr>
          <w:rFonts w:ascii="Montserrat" w:hAnsi="Montserrat"/>
          <w:snapToGrid w:val="0"/>
          <w:sz w:val="22"/>
          <w:szCs w:val="22"/>
        </w:rPr>
      </w:pPr>
      <w:r w:rsidRPr="00AD640D">
        <w:rPr>
          <w:rFonts w:ascii="Montserrat" w:hAnsi="Montserrat"/>
          <w:snapToGrid w:val="0"/>
          <w:sz w:val="22"/>
          <w:szCs w:val="22"/>
        </w:rPr>
        <w:t>-</w:t>
      </w:r>
      <w:r w:rsidRPr="00AD640D">
        <w:rPr>
          <w:rFonts w:ascii="Montserrat" w:hAnsi="Montserrat"/>
          <w:snapToGrid w:val="0"/>
          <w:sz w:val="22"/>
          <w:szCs w:val="22"/>
        </w:rPr>
        <w:tab/>
        <w:t>Daca documentul de reglementare emis de Agenția de Protecție a Mediului este Acordul de mediu, obținut în urma ședinței Comitetului de Analiză Tehnică care a avut loc înainte de data de 08.08.2023, inclusiv această dată.</w:t>
      </w:r>
    </w:p>
    <w:p w14:paraId="5EEBEAD0" w14:textId="77777777" w:rsidR="005136A1" w:rsidRDefault="005136A1" w:rsidP="00900E4C">
      <w:pPr>
        <w:jc w:val="both"/>
        <w:rPr>
          <w:rFonts w:ascii="Montserrat" w:eastAsia="Montserrat" w:hAnsi="Montserrat" w:cs="Montserrat"/>
          <w:sz w:val="22"/>
          <w:szCs w:val="22"/>
        </w:rPr>
      </w:pPr>
    </w:p>
    <w:p w14:paraId="4D21FE84" w14:textId="20F272AC" w:rsidR="002D50B0" w:rsidRPr="002D50B0" w:rsidRDefault="002D50B0" w:rsidP="002D50B0">
      <w:pPr>
        <w:shd w:val="clear" w:color="auto" w:fill="E6E6E6"/>
        <w:jc w:val="both"/>
        <w:rPr>
          <w:rFonts w:ascii="Montserrat" w:eastAsia="Montserrat" w:hAnsi="Montserrat" w:cs="Montserrat"/>
          <w:b/>
          <w:sz w:val="22"/>
          <w:szCs w:val="22"/>
        </w:rPr>
      </w:pPr>
      <w:r w:rsidRPr="002D50B0">
        <w:rPr>
          <w:rFonts w:ascii="Montserrat" w:eastAsia="Montserrat" w:hAnsi="Montserrat" w:cs="Montserrat"/>
          <w:b/>
          <w:sz w:val="22"/>
          <w:szCs w:val="22"/>
        </w:rPr>
        <w:t>17. Documente prin care sa fie demonstrat caracterul integrat al proiectului (conform criteriului de eligibilitate 12)</w:t>
      </w:r>
      <w:r>
        <w:rPr>
          <w:rFonts w:ascii="Montserrat" w:eastAsia="Montserrat" w:hAnsi="Montserrat" w:cs="Montserrat"/>
          <w:b/>
          <w:sz w:val="22"/>
          <w:szCs w:val="22"/>
        </w:rPr>
        <w:t>, respectiv din care sa rezulte ca proiectul:</w:t>
      </w:r>
    </w:p>
    <w:p w14:paraId="140564C7" w14:textId="77777777" w:rsidR="002D50B0" w:rsidRDefault="002D50B0" w:rsidP="002D50B0">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p>
    <w:p w14:paraId="534819BB" w14:textId="1025FEA3" w:rsidR="002D50B0" w:rsidRDefault="002D50B0" w:rsidP="002D50B0">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 xml:space="preserve">- </w:t>
      </w:r>
      <w:r w:rsidRPr="002D50B0">
        <w:rPr>
          <w:rFonts w:ascii="Montserrat" w:eastAsia="Montserrat" w:hAnsi="Montserrat" w:cs="Montserrat"/>
          <w:bCs/>
          <w:color w:val="000000"/>
          <w:sz w:val="22"/>
          <w:szCs w:val="22"/>
        </w:rPr>
        <w:t>este complementar cu alte proiecte aflate in strategie sau cu alte obiective de investiție existente</w:t>
      </w:r>
      <w:r>
        <w:rPr>
          <w:rFonts w:ascii="Montserrat" w:eastAsia="Montserrat" w:hAnsi="Montserrat" w:cs="Montserrat"/>
          <w:bCs/>
          <w:color w:val="000000"/>
          <w:sz w:val="22"/>
          <w:szCs w:val="22"/>
        </w:rPr>
        <w:t xml:space="preserve"> (de ex. extras din strategie)</w:t>
      </w:r>
    </w:p>
    <w:p w14:paraId="7CBEE7CA" w14:textId="1CA67800" w:rsidR="002D50B0" w:rsidRPr="002D50B0" w:rsidRDefault="002D50B0" w:rsidP="002D50B0">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Cs/>
          <w:color w:val="000000"/>
          <w:sz w:val="22"/>
          <w:szCs w:val="22"/>
        </w:rPr>
      </w:pPr>
      <w:r>
        <w:rPr>
          <w:rFonts w:ascii="Montserrat" w:eastAsia="Montserrat" w:hAnsi="Montserrat" w:cs="Montserrat"/>
          <w:bCs/>
          <w:color w:val="000000"/>
          <w:sz w:val="22"/>
          <w:szCs w:val="22"/>
        </w:rPr>
        <w:t xml:space="preserve">- </w:t>
      </w:r>
      <w:r w:rsidRPr="002D50B0">
        <w:rPr>
          <w:rFonts w:ascii="Montserrat" w:eastAsia="Montserrat" w:hAnsi="Montserrat" w:cs="Montserrat"/>
          <w:bCs/>
          <w:color w:val="000000"/>
          <w:sz w:val="22"/>
          <w:szCs w:val="22"/>
        </w:rPr>
        <w:t>abordează funcții multiple (economic, social, de mediu etc.) și vizează dezvoltarea comunității prin implicarea mai multor parți interesate în fazele de dezvoltare și implementare.</w:t>
      </w:r>
    </w:p>
    <w:p w14:paraId="04970217" w14:textId="42CF2426" w:rsidR="00900E4C" w:rsidRDefault="00900E4C">
      <w:pPr>
        <w:jc w:val="both"/>
        <w:rPr>
          <w:rFonts w:ascii="Montserrat" w:eastAsia="Montserrat" w:hAnsi="Montserrat" w:cs="Montserrat"/>
          <w:b/>
          <w:sz w:val="22"/>
          <w:szCs w:val="22"/>
        </w:rPr>
      </w:pPr>
    </w:p>
    <w:p w14:paraId="00000408" w14:textId="79EC4229"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w:t>
      </w:r>
      <w:r w:rsidR="00412867">
        <w:rPr>
          <w:rFonts w:ascii="Montserrat" w:eastAsia="Montserrat" w:hAnsi="Montserrat" w:cs="Montserrat"/>
          <w:b/>
          <w:sz w:val="22"/>
          <w:szCs w:val="22"/>
        </w:rPr>
        <w:t>8</w:t>
      </w:r>
      <w:r>
        <w:rPr>
          <w:rFonts w:ascii="Montserrat" w:eastAsia="Montserrat" w:hAnsi="Montserrat" w:cs="Montserrat"/>
          <w:b/>
          <w:sz w:val="22"/>
          <w:szCs w:val="22"/>
        </w:rPr>
        <w:t>. Alte documente decât cele de mai sus, de prezentat in aceasta etapa, daca este cazul:</w:t>
      </w:r>
    </w:p>
    <w:p w14:paraId="0000040A"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Alte documente, prin a căror actualizare nu sunt afectate condițiile de eligibilitate ale solicitantului/proiectului.</w:t>
      </w:r>
    </w:p>
    <w:p w14:paraId="0000040B"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Alte documente actualizate, necesar a fi prezentate conform declarației de la punctul 9 de mai sus.</w:t>
      </w:r>
    </w:p>
    <w:p w14:paraId="0000040C" w14:textId="77777777" w:rsidR="00FA020C" w:rsidRDefault="00FA020C">
      <w:pPr>
        <w:jc w:val="both"/>
        <w:rPr>
          <w:rFonts w:ascii="Montserrat" w:eastAsia="Montserrat" w:hAnsi="Montserrat" w:cs="Montserrat"/>
          <w:sz w:val="22"/>
          <w:szCs w:val="22"/>
        </w:rPr>
      </w:pPr>
    </w:p>
    <w:p w14:paraId="0000040D" w14:textId="77777777" w:rsidR="00FA020C" w:rsidRDefault="00246DDB">
      <w:pPr>
        <w:pStyle w:val="Heading2"/>
        <w:numPr>
          <w:ilvl w:val="1"/>
          <w:numId w:val="19"/>
        </w:numPr>
      </w:pPr>
      <w:bookmarkStart w:id="126" w:name="_Toc167202647"/>
      <w:r>
        <w:t>Renunțarea la cererea de finanțare</w:t>
      </w:r>
      <w:bookmarkEnd w:id="126"/>
    </w:p>
    <w:p w14:paraId="0000040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situația renunțării la solicitarea finanțării, solicitantul va trebui să completeze și să semneze o cerere pe care o va transmite în format electronic către AM PR Nord-Est pe adresa </w:t>
      </w:r>
      <w:hyperlink r:id="rId23">
        <w:r>
          <w:rPr>
            <w:rFonts w:ascii="Montserrat" w:eastAsia="Montserrat" w:hAnsi="Montserrat" w:cs="Montserrat"/>
            <w:color w:val="0563C1"/>
            <w:sz w:val="22"/>
            <w:szCs w:val="22"/>
            <w:u w:val="single"/>
          </w:rPr>
          <w:t>am@adrnordest.ro</w:t>
        </w:r>
      </w:hyperlink>
      <w:r>
        <w:rPr>
          <w:rFonts w:ascii="Montserrat" w:eastAsia="Montserrat" w:hAnsi="Montserrat" w:cs="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0000040F" w14:textId="77777777" w:rsidR="00FA020C" w:rsidRDefault="00FA020C"/>
    <w:p w14:paraId="00000410" w14:textId="77777777" w:rsidR="00FA020C" w:rsidRDefault="00246DDB">
      <w:pPr>
        <w:pStyle w:val="Heading1"/>
        <w:numPr>
          <w:ilvl w:val="0"/>
          <w:numId w:val="19"/>
        </w:numPr>
      </w:pPr>
      <w:bookmarkStart w:id="127" w:name="_Toc167202648"/>
      <w:r>
        <w:t>PROCESUL DE EVALUARE, SELECȚIE ȘI CONTRACTARE A PROIECTELOR</w:t>
      </w:r>
      <w:bookmarkEnd w:id="127"/>
      <w:r>
        <w:t xml:space="preserve"> </w:t>
      </w:r>
      <w:r>
        <w:tab/>
      </w:r>
    </w:p>
    <w:p w14:paraId="00000411" w14:textId="77777777" w:rsidR="00FA020C" w:rsidRDefault="00246DDB">
      <w:pPr>
        <w:pStyle w:val="Heading2"/>
        <w:numPr>
          <w:ilvl w:val="1"/>
          <w:numId w:val="19"/>
        </w:numPr>
      </w:pPr>
      <w:bookmarkStart w:id="128" w:name="_Toc167202649"/>
      <w:r>
        <w:t>Principalele etape ale procesului de evaluare, selecție și contractare</w:t>
      </w:r>
      <w:bookmarkEnd w:id="128"/>
      <w:r>
        <w:tab/>
      </w:r>
    </w:p>
    <w:p w14:paraId="0000041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nefuncționalitate a sistemului sau în alte situații prevăzute în ghidul solicitantului de finanțare sau detaliate de către AM prin Instrucțiuni. </w:t>
      </w:r>
    </w:p>
    <w:p w14:paraId="00000413" w14:textId="77777777" w:rsidR="00FA020C" w:rsidRDefault="00FA020C">
      <w:pPr>
        <w:jc w:val="both"/>
        <w:rPr>
          <w:rFonts w:ascii="Montserrat" w:eastAsia="Montserrat" w:hAnsi="Montserrat" w:cs="Montserrat"/>
          <w:sz w:val="22"/>
          <w:szCs w:val="22"/>
        </w:rPr>
      </w:pPr>
    </w:p>
    <w:p w14:paraId="0000041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Cererile de finanțare depuse de solicitanți în sistemul informatic MySMIS2021/SMIS2021+, se evaluează în conformitate cu metodologia și criteriile de evaluare și selecție descrise în cadrul prezentului ghid și aprobate de Comitetul de monitorizare a programului, conform </w:t>
      </w:r>
      <w:r>
        <w:rPr>
          <w:rFonts w:ascii="Montserrat" w:eastAsia="Montserrat" w:hAnsi="Montserrat" w:cs="Montserrat"/>
          <w:sz w:val="22"/>
          <w:szCs w:val="22"/>
        </w:rPr>
        <w:lastRenderedPageBreak/>
        <w:t>prevederilor art. 40 din Regulamentul (UE) 2021/1060, cu modificările și completările ulterioare.</w:t>
      </w:r>
    </w:p>
    <w:p w14:paraId="00000415" w14:textId="77777777" w:rsidR="00FA020C" w:rsidRDefault="00FA020C"/>
    <w:p w14:paraId="0000041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Durata totală până la semnarea contractului de finanțare sau emiterea deciziei de respingere de la finanțare este de maxim 150 zile calendaristice calculate de la data depunerii cererii de finanțare, conform prevederilor OUG 23/2023.</w:t>
      </w:r>
    </w:p>
    <w:p w14:paraId="00000417" w14:textId="77777777" w:rsidR="00FA020C" w:rsidRDefault="00FA020C">
      <w:pPr>
        <w:jc w:val="both"/>
        <w:rPr>
          <w:rFonts w:ascii="Montserrat" w:eastAsia="Montserrat" w:hAnsi="Montserrat" w:cs="Montserrat"/>
          <w:sz w:val="22"/>
          <w:szCs w:val="22"/>
        </w:rPr>
      </w:pPr>
    </w:p>
    <w:p w14:paraId="00000418" w14:textId="77777777" w:rsidR="00FA020C" w:rsidRDefault="00246DDB">
      <w:pPr>
        <w:pStyle w:val="Heading2"/>
        <w:numPr>
          <w:ilvl w:val="1"/>
          <w:numId w:val="19"/>
        </w:numPr>
      </w:pPr>
      <w:bookmarkStart w:id="129" w:name="_Toc167202650"/>
      <w:r>
        <w:t>Conformitate administrativă – DECLARAȚIA UNICĂ</w:t>
      </w:r>
      <w:bookmarkEnd w:id="129"/>
      <w:r>
        <w:tab/>
      </w:r>
    </w:p>
    <w:p w14:paraId="0000041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0000041A" w14:textId="77777777" w:rsidR="00FA020C" w:rsidRDefault="00FA020C">
      <w:pPr>
        <w:jc w:val="both"/>
        <w:rPr>
          <w:rFonts w:ascii="Montserrat" w:eastAsia="Montserrat" w:hAnsi="Montserrat" w:cs="Montserrat"/>
          <w:sz w:val="22"/>
          <w:szCs w:val="22"/>
        </w:rPr>
      </w:pPr>
    </w:p>
    <w:p w14:paraId="0000041B" w14:textId="77777777" w:rsidR="00FA020C" w:rsidRDefault="00246DDB">
      <w:pPr>
        <w:pStyle w:val="Heading2"/>
        <w:numPr>
          <w:ilvl w:val="1"/>
          <w:numId w:val="19"/>
        </w:numPr>
      </w:pPr>
      <w:bookmarkStart w:id="130" w:name="_Toc167202651"/>
      <w:r>
        <w:t>Etapa de evaluare preliminară – dacă este cazul (specific pentru intervențiile FSE+)</w:t>
      </w:r>
      <w:bookmarkEnd w:id="130"/>
    </w:p>
    <w:p w14:paraId="0000041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41D" w14:textId="77777777" w:rsidR="00FA020C" w:rsidRDefault="00FA020C">
      <w:pPr>
        <w:jc w:val="both"/>
        <w:rPr>
          <w:rFonts w:ascii="Montserrat" w:eastAsia="Montserrat" w:hAnsi="Montserrat" w:cs="Montserrat"/>
          <w:sz w:val="22"/>
          <w:szCs w:val="22"/>
        </w:rPr>
      </w:pPr>
    </w:p>
    <w:p w14:paraId="0000041E" w14:textId="77777777" w:rsidR="00FA020C" w:rsidRDefault="00246DDB">
      <w:pPr>
        <w:pStyle w:val="Heading2"/>
        <w:numPr>
          <w:ilvl w:val="1"/>
          <w:numId w:val="19"/>
        </w:numPr>
      </w:pPr>
      <w:bookmarkStart w:id="131" w:name="_Toc167202652"/>
      <w:r>
        <w:t>Evaluarea tehnică și financiară. Criterii de evaluare tehnică și financiară</w:t>
      </w:r>
      <w:bookmarkEnd w:id="131"/>
    </w:p>
    <w:p w14:paraId="0000041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Evaluarea tehnică și financiară se realizează în ordinea depunerii proiectelor, de către comisiile de evaluare constituite la nivelul autorității de management în conformitate cu criteriile de evaluare tehnică și financiară din Anexa nr. 2 la prezentul ghid. </w:t>
      </w:r>
    </w:p>
    <w:p w14:paraId="0000042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Proiectele care exced alocărilor menționate la secțiunea 3.3. nu vor parcurge etapa de evaluare, decât în cazul în care se vor disponibiliza sumele necesare finanțării acestora.</w:t>
      </w:r>
    </w:p>
    <w:p w14:paraId="00000421"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 xml:space="preserve">In aceasta etapă se va completa </w:t>
      </w:r>
      <w:r>
        <w:rPr>
          <w:rFonts w:ascii="Montserrat" w:eastAsia="Montserrat" w:hAnsi="Montserrat" w:cs="Montserrat"/>
          <w:b/>
          <w:sz w:val="22"/>
          <w:szCs w:val="22"/>
        </w:rPr>
        <w:t>Grila de analiză a conformității Proiectului Tehnic (Anexa 6)</w:t>
      </w:r>
      <w:r>
        <w:rPr>
          <w:rFonts w:ascii="Montserrat" w:eastAsia="Montserrat" w:hAnsi="Montserrat" w:cs="Montserrat"/>
          <w:sz w:val="22"/>
          <w:szCs w:val="22"/>
        </w:rPr>
        <w:t>. Dacă în cadrul unei cereri de finanțare sunt depuse mai multe Proiecte Tehnice, se va completa câte o grilă de analiză a conformității proiectului tehnic pentru fiecare obiectiv în parte, după caz.</w:t>
      </w:r>
    </w:p>
    <w:p w14:paraId="00000422" w14:textId="77777777" w:rsidR="00FA020C" w:rsidRDefault="00246DDB">
      <w:pPr>
        <w:spacing w:before="120"/>
        <w:jc w:val="both"/>
        <w:rPr>
          <w:rFonts w:ascii="Montserrat" w:eastAsia="Montserrat" w:hAnsi="Montserrat" w:cs="Montserrat"/>
          <w:sz w:val="22"/>
          <w:szCs w:val="22"/>
        </w:rPr>
      </w:pPr>
      <w:bookmarkStart w:id="132" w:name="_heading=h.1d96cc0" w:colFirst="0" w:colLast="0"/>
      <w:bookmarkEnd w:id="132"/>
      <w:r>
        <w:rPr>
          <w:rFonts w:ascii="Montserrat" w:eastAsia="Montserrat" w:hAnsi="Montserrat" w:cs="Montserrat"/>
          <w:sz w:val="22"/>
          <w:szCs w:val="22"/>
        </w:rPr>
        <w:t xml:space="preserve">Pe parcursul procesului de evaluare tehnică și financiară pot fi solicitate clarificări care, împreună cu răspunsurile la acestea, trebuie să se încadreze într-un </w:t>
      </w:r>
      <w:r>
        <w:rPr>
          <w:rFonts w:ascii="Montserrat" w:eastAsia="Montserrat" w:hAnsi="Montserrat" w:cs="Montserrat"/>
          <w:b/>
          <w:sz w:val="22"/>
          <w:szCs w:val="22"/>
        </w:rPr>
        <w:t>termen de maxim 10 de zile lucrătoare</w:t>
      </w:r>
      <w:r>
        <w:rPr>
          <w:rFonts w:ascii="Montserrat" w:eastAsia="Montserrat" w:hAnsi="Montserrat" w:cs="Montserrat"/>
          <w:sz w:val="22"/>
          <w:szCs w:val="22"/>
        </w:rPr>
        <w:t xml:space="preserve"> începând cu următoarea zi de după transmiterea primei solicitări de clarificări. Acest termen va fi adus la cunoștință solicitantului in prima solicitare de clarificări. </w:t>
      </w:r>
    </w:p>
    <w:p w14:paraId="00000423" w14:textId="0C815F4D"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Termenul de răspuns aferent fiecărei solicitări de clarificări va fi de maxim</w:t>
      </w:r>
      <w:r w:rsidR="00D14EE4">
        <w:rPr>
          <w:rFonts w:ascii="Montserrat" w:eastAsia="Montserrat" w:hAnsi="Montserrat" w:cs="Montserrat"/>
          <w:sz w:val="22"/>
          <w:szCs w:val="22"/>
        </w:rPr>
        <w:t>um</w:t>
      </w:r>
      <w:r>
        <w:rPr>
          <w:rFonts w:ascii="Montserrat" w:eastAsia="Montserrat" w:hAnsi="Montserrat" w:cs="Montserrat"/>
          <w:sz w:val="22"/>
          <w:szCs w:val="22"/>
        </w:rPr>
        <w:t xml:space="preserve"> 5 zile lucrătoare, termen ce poate fi prelungit, dacă este necesar, până cel târziu în cea de-a 10-a zi de la data transmiterii primei solicitări de clarificări.</w:t>
      </w:r>
    </w:p>
    <w:p w14:paraId="0000042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0000425"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Pr>
          <w:rFonts w:ascii="Montserrat" w:eastAsia="Montserrat" w:hAnsi="Montserrat" w:cs="Montserrat"/>
          <w:sz w:val="22"/>
          <w:szCs w:val="22"/>
        </w:rPr>
        <w:lastRenderedPageBreak/>
        <w:t>Cererea de finanțare respinsă în această etapă se poate redepune în cadrul aceluiași apel, cu condiția ca apelul de proiecte să nu fi fost închis.</w:t>
      </w:r>
    </w:p>
    <w:p w14:paraId="00000426" w14:textId="77777777" w:rsidR="00FA020C" w:rsidRDefault="00FA020C">
      <w:pPr>
        <w:jc w:val="both"/>
        <w:rPr>
          <w:rFonts w:ascii="Montserrat" w:eastAsia="Montserrat" w:hAnsi="Montserrat" w:cs="Montserrat"/>
          <w:sz w:val="22"/>
          <w:szCs w:val="22"/>
        </w:rPr>
      </w:pPr>
    </w:p>
    <w:p w14:paraId="00000427" w14:textId="77777777" w:rsidR="00FA020C" w:rsidRDefault="00246DDB">
      <w:pPr>
        <w:pStyle w:val="Heading2"/>
        <w:numPr>
          <w:ilvl w:val="1"/>
          <w:numId w:val="19"/>
        </w:numPr>
      </w:pPr>
      <w:bookmarkStart w:id="133" w:name="_Toc167202653"/>
      <w:r>
        <w:t>Aplicarea pragului de calitate</w:t>
      </w:r>
      <w:bookmarkEnd w:id="133"/>
      <w:r>
        <w:t xml:space="preserve"> </w:t>
      </w:r>
    </w:p>
    <w:p w14:paraId="0000042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acestui apel de proiecte, pragul minim de calitate de la care se consideră că un proiect îndeplinește condițiile minime necesare pentru a fi finanțat din fonduri europene externe nerambursabile este de 60 de puncte. Totodată, se va avea in vedere ca bifarea cu NU a criteriului I.17 din Grila de analiză a conformității documentației tehnico-economice atrage respingerea proiectului, chiar daca punctajul obținut in urma evaluării tehnice si financiare depășește 60 de puncte.</w:t>
      </w:r>
    </w:p>
    <w:p w14:paraId="00000429" w14:textId="77777777" w:rsidR="00FA020C" w:rsidRDefault="00FA020C">
      <w:pPr>
        <w:jc w:val="both"/>
        <w:rPr>
          <w:rFonts w:ascii="Montserrat" w:eastAsia="Montserrat" w:hAnsi="Montserrat" w:cs="Montserrat"/>
          <w:sz w:val="22"/>
          <w:szCs w:val="22"/>
        </w:rPr>
      </w:pPr>
    </w:p>
    <w:p w14:paraId="0000042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Astfel, in urma finalizării etapei de evaluare tehnico-financiară și a soluționării, dacă este cazul, a contestațiilor depuse, selecția proiectelor se va face ținând cont de respectarea pragului de calitate stabilit (60 de puncte), precum și de limita alocării financiare predefinite.</w:t>
      </w:r>
    </w:p>
    <w:p w14:paraId="0000042B" w14:textId="77777777" w:rsidR="00FA020C" w:rsidRDefault="00FA020C">
      <w:pPr>
        <w:jc w:val="both"/>
        <w:rPr>
          <w:rFonts w:ascii="Montserrat" w:eastAsia="Montserrat" w:hAnsi="Montserrat" w:cs="Montserrat"/>
          <w:sz w:val="22"/>
          <w:szCs w:val="22"/>
        </w:rPr>
      </w:pPr>
    </w:p>
    <w:p w14:paraId="0000042E" w14:textId="77777777" w:rsidR="00FA020C" w:rsidRDefault="00246DDB">
      <w:pPr>
        <w:pStyle w:val="Heading2"/>
        <w:numPr>
          <w:ilvl w:val="1"/>
          <w:numId w:val="19"/>
        </w:numPr>
      </w:pPr>
      <w:bookmarkStart w:id="134" w:name="_Toc167202654"/>
      <w:r>
        <w:t>Aplicarea pragului de excelență</w:t>
      </w:r>
      <w:bookmarkEnd w:id="134"/>
      <w:r>
        <w:t xml:space="preserve"> </w:t>
      </w:r>
    </w:p>
    <w:p w14:paraId="0000042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430" w14:textId="77777777" w:rsidR="00FA020C" w:rsidRDefault="00FA020C">
      <w:pPr>
        <w:jc w:val="both"/>
        <w:rPr>
          <w:rFonts w:ascii="Montserrat" w:eastAsia="Montserrat" w:hAnsi="Montserrat" w:cs="Montserrat"/>
          <w:sz w:val="22"/>
          <w:szCs w:val="22"/>
        </w:rPr>
      </w:pPr>
    </w:p>
    <w:p w14:paraId="00000431" w14:textId="77777777" w:rsidR="00FA020C" w:rsidRDefault="00246DDB">
      <w:pPr>
        <w:pStyle w:val="Heading2"/>
        <w:numPr>
          <w:ilvl w:val="1"/>
          <w:numId w:val="19"/>
        </w:numPr>
      </w:pPr>
      <w:bookmarkStart w:id="135" w:name="_Toc167202655"/>
      <w:r>
        <w:t>Notificarea rezultatului evaluării tehnice și financiare.</w:t>
      </w:r>
      <w:bookmarkEnd w:id="135"/>
    </w:p>
    <w:p w14:paraId="0000043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w:t>
      </w:r>
    </w:p>
    <w:p w14:paraId="00000433" w14:textId="77777777" w:rsidR="00FA020C" w:rsidRDefault="00246DDB">
      <w:pPr>
        <w:pStyle w:val="Heading2"/>
        <w:numPr>
          <w:ilvl w:val="1"/>
          <w:numId w:val="19"/>
        </w:numPr>
      </w:pPr>
      <w:bookmarkStart w:id="136" w:name="_Toc167202656"/>
      <w:r>
        <w:t>Contestații</w:t>
      </w:r>
      <w:bookmarkEnd w:id="136"/>
      <w:r>
        <w:tab/>
      </w:r>
    </w:p>
    <w:p w14:paraId="00000434" w14:textId="77777777" w:rsidR="00FA020C" w:rsidRDefault="00246DDB">
      <w:pPr>
        <w:spacing w:before="120" w:after="120"/>
        <w:jc w:val="both"/>
        <w:rPr>
          <w:rFonts w:ascii="Montserrat" w:eastAsia="Montserrat" w:hAnsi="Montserrat" w:cs="Montserrat"/>
          <w:sz w:val="22"/>
          <w:szCs w:val="22"/>
        </w:rPr>
      </w:pPr>
      <w:bookmarkStart w:id="137" w:name="_heading=h.1qoc8b1" w:colFirst="0" w:colLast="0"/>
      <w:bookmarkEnd w:id="137"/>
      <w:r>
        <w:rPr>
          <w:rFonts w:ascii="Montserrat" w:eastAsia="Montserrat" w:hAnsi="Montserrat" w:cs="Montserrat"/>
          <w:sz w:val="22"/>
          <w:szCs w:val="22"/>
        </w:rPr>
        <w:t xml:space="preserve">Un solicitant de finanțare nerambursabilă, care se consideră nedreptățit de rezultatele proceselor de evaluare și/sau contractare pentru documentația depusă de acesta pentru finanțare, poate formula în scris câte </w:t>
      </w:r>
      <w:r>
        <w:rPr>
          <w:rFonts w:ascii="Montserrat" w:eastAsia="Montserrat" w:hAnsi="Montserrat" w:cs="Montserrat"/>
          <w:b/>
          <w:sz w:val="22"/>
          <w:szCs w:val="22"/>
          <w:u w:val="single"/>
        </w:rPr>
        <w:t>o singură contestație</w:t>
      </w:r>
      <w:r>
        <w:rPr>
          <w:rFonts w:ascii="Montserrat" w:eastAsia="Montserrat" w:hAnsi="Montserrat" w:cs="Montserrat"/>
          <w:sz w:val="22"/>
          <w:szCs w:val="22"/>
        </w:rPr>
        <w:t>, asupra rezultatului fiecărei etape din procesele de selecție și/sau contractare, care va fi transmisă spre soluționare la AM PR Nord-Est.</w:t>
      </w:r>
    </w:p>
    <w:p w14:paraId="0000043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Contestația va cuprinde cel puțin următoarele:</w:t>
      </w:r>
    </w:p>
    <w:p w14:paraId="00000436"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437"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b) datele de identificare ale reprezentantului legal al solicitantului;</w:t>
      </w:r>
    </w:p>
    <w:p w14:paraId="00000438"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c) obiectul contestației;</w:t>
      </w:r>
    </w:p>
    <w:p w14:paraId="00000439"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d) criteriul/criteriile contestat(e);</w:t>
      </w:r>
    </w:p>
    <w:p w14:paraId="0000043A"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e) motivele de fapt si de drept pe care se întemeiază contestația, detaliate pentru fiecare criteriu de evaluare și selecție în parte contestat;</w:t>
      </w:r>
    </w:p>
    <w:p w14:paraId="0000043B"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f) semnătura reprezentantului legal/împuternicitului solicitantului</w:t>
      </w:r>
    </w:p>
    <w:p w14:paraId="0000043C"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Pentru a putea fi analizata o contestație, solicitantul trebuie să aducă argumente in susținerea punctului sau de vedere. În lipsa motivelor de fapt şi de drept, a argumentelor care să susțină contestarea deciziei primite de solicitant, AM PR Nord-Est consideră contestația neîntemeiată, aceasta fiind respinsă fără a mai fi analizată.</w:t>
      </w:r>
    </w:p>
    <w:p w14:paraId="7D3062C6" w14:textId="77777777" w:rsidR="004C61C1" w:rsidRDefault="004C61C1">
      <w:pPr>
        <w:spacing w:before="120" w:after="120"/>
        <w:jc w:val="both"/>
        <w:rPr>
          <w:rFonts w:ascii="Montserrat" w:eastAsia="Montserrat" w:hAnsi="Montserrat" w:cs="Montserrat"/>
          <w:color w:val="000000"/>
          <w:sz w:val="22"/>
          <w:szCs w:val="22"/>
        </w:rPr>
      </w:pPr>
      <w:bookmarkStart w:id="138" w:name="_heading=h.4anzqyu" w:colFirst="0" w:colLast="0"/>
      <w:bookmarkEnd w:id="138"/>
      <w:r w:rsidRPr="004C61C1">
        <w:rPr>
          <w:rFonts w:ascii="Montserrat" w:eastAsia="Montserrat" w:hAnsi="Montserrat" w:cs="Montserrat"/>
          <w:color w:val="000000"/>
          <w:sz w:val="22"/>
          <w:szCs w:val="22"/>
        </w:rPr>
        <w:t>Contestațiile se transmit prin intermediul sistemului informatic MySMIS2021/SMIS2021+.</w:t>
      </w:r>
    </w:p>
    <w:p w14:paraId="0000043E" w14:textId="4AF03BBB" w:rsidR="00FA020C" w:rsidRPr="00AD640D"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Contestațiile se pot depune în maxim 30 de zile calendaristice de la data înștiințării de către AM PR Nord-Est asupra rezultatului contestat. Contestațiile depuse după termenul </w:t>
      </w:r>
      <w:r w:rsidRPr="00AD640D">
        <w:rPr>
          <w:rFonts w:ascii="Montserrat" w:eastAsia="Montserrat" w:hAnsi="Montserrat" w:cs="Montserrat"/>
          <w:sz w:val="22"/>
          <w:szCs w:val="22"/>
        </w:rPr>
        <w:t>anterior menționat vor fi clasate, fiind considerate respinse, fără a mai fi analizate.</w:t>
      </w:r>
    </w:p>
    <w:p w14:paraId="0000043F" w14:textId="77777777" w:rsidR="00FA020C" w:rsidRDefault="00246DDB">
      <w:pPr>
        <w:spacing w:before="120" w:after="120"/>
        <w:jc w:val="both"/>
        <w:rPr>
          <w:rFonts w:ascii="Montserrat" w:eastAsia="Montserrat" w:hAnsi="Montserrat" w:cs="Montserrat"/>
          <w:sz w:val="22"/>
          <w:szCs w:val="22"/>
        </w:rPr>
      </w:pPr>
      <w:r w:rsidRPr="00AD640D">
        <w:rPr>
          <w:rFonts w:ascii="Montserrat" w:eastAsia="Montserrat" w:hAnsi="Montserrat" w:cs="Montserrat"/>
          <w:sz w:val="22"/>
          <w:szCs w:val="22"/>
        </w:rPr>
        <w:t>Contestatarul nu poate sa depună documente noi in susținerea cauzei și nu poate să modifice conținutul  documentației inițiale.</w:t>
      </w:r>
    </w:p>
    <w:p w14:paraId="00000440" w14:textId="2B75FB7A" w:rsidR="00FA020C" w:rsidRDefault="00246DDB">
      <w:pPr>
        <w:spacing w:before="120" w:after="120"/>
        <w:jc w:val="both"/>
        <w:rPr>
          <w:rFonts w:ascii="Montserrat" w:eastAsia="Montserrat" w:hAnsi="Montserrat" w:cs="Montserrat"/>
          <w:sz w:val="22"/>
          <w:szCs w:val="22"/>
        </w:rPr>
      </w:pPr>
      <w:bookmarkStart w:id="139" w:name="_heading=h.2pta16n" w:colFirst="0" w:colLast="0"/>
      <w:bookmarkEnd w:id="139"/>
      <w:r>
        <w:rPr>
          <w:rFonts w:ascii="Montserrat" w:eastAsia="Montserrat" w:hAnsi="Montserrat" w:cs="Montserrat"/>
          <w:sz w:val="22"/>
          <w:szCs w:val="22"/>
        </w:rPr>
        <w:t xml:space="preserve">Contestațiile vor fi soluționate de regulă, în termen </w:t>
      </w:r>
      <w:r w:rsidRPr="00AD640D">
        <w:rPr>
          <w:rFonts w:ascii="Montserrat" w:eastAsia="Montserrat" w:hAnsi="Montserrat" w:cs="Montserrat"/>
          <w:sz w:val="22"/>
          <w:szCs w:val="22"/>
        </w:rPr>
        <w:t xml:space="preserve">de </w:t>
      </w:r>
      <w:r w:rsidR="004C61C1" w:rsidRPr="00AD640D">
        <w:rPr>
          <w:rFonts w:ascii="Montserrat" w:eastAsia="Montserrat" w:hAnsi="Montserrat" w:cs="Montserrat"/>
          <w:sz w:val="22"/>
          <w:szCs w:val="22"/>
        </w:rPr>
        <w:t>30</w:t>
      </w:r>
      <w:r w:rsidRPr="00AD640D">
        <w:rPr>
          <w:rFonts w:ascii="Montserrat" w:eastAsia="Montserrat" w:hAnsi="Montserrat" w:cs="Montserrat"/>
          <w:sz w:val="22"/>
          <w:szCs w:val="22"/>
        </w:rPr>
        <w:t xml:space="preserve"> de zile</w:t>
      </w:r>
      <w:r>
        <w:rPr>
          <w:rFonts w:ascii="Montserrat" w:eastAsia="Montserrat" w:hAnsi="Montserrat" w:cs="Montserrat"/>
          <w:sz w:val="22"/>
          <w:szCs w:val="22"/>
        </w:rPr>
        <w:t xml:space="preserve"> lucrătoare de la momentul înregistrării acestora la AM PR Nord-Est. In situația în care se constată că este necesară o prelungire a acestui termen, AM PR Nord-Est va notifica solicitantul în acest sens.</w:t>
      </w:r>
    </w:p>
    <w:p w14:paraId="00000441"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Contestația poate fi retrasă de contestatar până la soluționarea acesteia. Prin retragerea contestației se pierde dreptul de a se înainta o noua contestație în interiorul termenului general de depunerea a acesteia.</w:t>
      </w:r>
    </w:p>
    <w:p w14:paraId="0000044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Decizia AM PR Nord-Est este finală, contestatarul nu va mai putea înainta o nouă contestație pe marginea aceluiași subiect.</w:t>
      </w:r>
    </w:p>
    <w:p w14:paraId="00000443"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0000444" w14:textId="77777777" w:rsidR="00FA020C" w:rsidRDefault="00FA020C">
      <w:pPr>
        <w:jc w:val="both"/>
        <w:rPr>
          <w:rFonts w:ascii="Montserrat" w:eastAsia="Montserrat" w:hAnsi="Montserrat" w:cs="Montserrat"/>
          <w:sz w:val="22"/>
          <w:szCs w:val="22"/>
        </w:rPr>
      </w:pPr>
    </w:p>
    <w:p w14:paraId="00000445" w14:textId="77777777" w:rsidR="00FA020C" w:rsidRDefault="00246DDB">
      <w:pPr>
        <w:pStyle w:val="Heading2"/>
        <w:numPr>
          <w:ilvl w:val="1"/>
          <w:numId w:val="19"/>
        </w:numPr>
      </w:pPr>
      <w:bookmarkStart w:id="140" w:name="_Toc167202657"/>
      <w:r>
        <w:t>Contractarea proiectelor</w:t>
      </w:r>
      <w:bookmarkEnd w:id="140"/>
    </w:p>
    <w:p w14:paraId="0000044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rPr>
      </w:pPr>
      <w:r>
        <w:rPr>
          <w:rFonts w:ascii="Montserrat" w:eastAsia="Montserrat" w:hAnsi="Montserrat" w:cs="Montserrat"/>
          <w:b/>
          <w:i/>
          <w:color w:val="000000"/>
          <w:sz w:val="22"/>
          <w:szCs w:val="22"/>
        </w:rPr>
        <w:t>Verificarea îndeplinirii condițiilor de eligibilitate</w:t>
      </w:r>
    </w:p>
    <w:p w14:paraId="00000447"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00000448" w14:textId="77EC5ADB"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Ulterior notificării de demarare a etapei de contractare, solicitantul are obligația depunerii documentelor obligatorii enumerate </w:t>
      </w:r>
      <w:r w:rsidR="00E87381" w:rsidRPr="00C966E0">
        <w:rPr>
          <w:rFonts w:ascii="Montserrat" w:hAnsi="Montserrat"/>
          <w:sz w:val="22"/>
          <w:szCs w:val="22"/>
        </w:rPr>
        <w:t xml:space="preserve">in cadrul </w:t>
      </w:r>
      <w:r w:rsidR="00E87381" w:rsidRPr="00C966E0">
        <w:rPr>
          <w:rFonts w:ascii="Montserrat" w:hAnsi="Montserrat"/>
          <w:b/>
          <w:bCs/>
          <w:sz w:val="22"/>
          <w:szCs w:val="22"/>
        </w:rPr>
        <w:t>sectiunii 7.6</w:t>
      </w:r>
      <w:r w:rsidRPr="00C966E0">
        <w:rPr>
          <w:rFonts w:ascii="Montserrat" w:eastAsia="Montserrat" w:hAnsi="Montserrat" w:cs="Montserrat"/>
          <w:sz w:val="22"/>
          <w:szCs w:val="22"/>
        </w:rPr>
        <w:t>, în termen de maxi</w:t>
      </w:r>
      <w:r w:rsidR="00E87381" w:rsidRPr="00C966E0">
        <w:rPr>
          <w:rFonts w:ascii="Montserrat" w:eastAsia="Montserrat" w:hAnsi="Montserrat" w:cs="Montserrat"/>
          <w:sz w:val="22"/>
          <w:szCs w:val="22"/>
        </w:rPr>
        <w:t>um</w:t>
      </w:r>
      <w:r w:rsidRPr="00C966E0">
        <w:rPr>
          <w:rFonts w:ascii="Montserrat" w:eastAsia="Montserrat" w:hAnsi="Montserrat" w:cs="Montserrat"/>
          <w:sz w:val="22"/>
          <w:szCs w:val="22"/>
        </w:rPr>
        <w:t xml:space="preserve"> 15 de zile lucrătoare.</w:t>
      </w:r>
      <w:r>
        <w:rPr>
          <w:rFonts w:ascii="Montserrat" w:eastAsia="Montserrat" w:hAnsi="Montserrat" w:cs="Montserrat"/>
          <w:sz w:val="22"/>
          <w:szCs w:val="22"/>
        </w:rPr>
        <w:t xml:space="preserve"> </w:t>
      </w:r>
    </w:p>
    <w:p w14:paraId="00000449"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0000044A"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0000044B" w14:textId="1E5FAD63"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000044C"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În cazuri excepționale și pentru motive independente de solicitant/lider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cu respectarea condițiile de finanțare prevăzute în ghid și cu încadrarea în perioada de programare. Perioadele cumulate de suspendare nu pot depăși 45 de zile calendaristice. </w:t>
      </w:r>
    </w:p>
    <w:p w14:paraId="0000044E" w14:textId="77777777" w:rsidR="00FA020C" w:rsidRDefault="00FA020C">
      <w:pPr>
        <w:widowControl w:val="0"/>
        <w:spacing w:line="276" w:lineRule="auto"/>
        <w:jc w:val="both"/>
        <w:rPr>
          <w:rFonts w:ascii="Montserrat" w:eastAsia="Montserrat" w:hAnsi="Montserrat" w:cs="Montserrat"/>
          <w:sz w:val="22"/>
          <w:szCs w:val="22"/>
        </w:rPr>
      </w:pPr>
    </w:p>
    <w:p w14:paraId="0000044F"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bookmarkStart w:id="141" w:name="_heading=h.3oy7u29" w:colFirst="0" w:colLast="0"/>
      <w:bookmarkEnd w:id="141"/>
      <w:r>
        <w:rPr>
          <w:rFonts w:ascii="Montserrat" w:eastAsia="Montserrat" w:hAnsi="Montserrat" w:cs="Montserrat"/>
          <w:b/>
          <w:i/>
          <w:color w:val="000000"/>
          <w:sz w:val="22"/>
          <w:szCs w:val="22"/>
        </w:rPr>
        <w:t>Decizia de acordare/respingere a finanțării</w:t>
      </w:r>
    </w:p>
    <w:p w14:paraId="00000450"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emite fie decizia de aprobare, fie decizia de respingere a finanțării.</w:t>
      </w:r>
    </w:p>
    <w:p w14:paraId="00000451" w14:textId="77777777" w:rsidR="00FA020C" w:rsidRDefault="00FA020C">
      <w:pPr>
        <w:spacing w:line="259" w:lineRule="auto"/>
        <w:jc w:val="both"/>
        <w:rPr>
          <w:rFonts w:ascii="Montserrat" w:eastAsia="Montserrat" w:hAnsi="Montserrat" w:cs="Montserrat"/>
          <w:sz w:val="22"/>
          <w:szCs w:val="22"/>
        </w:rPr>
      </w:pPr>
    </w:p>
    <w:p w14:paraId="00000452"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53" w14:textId="77777777" w:rsidR="00FA020C" w:rsidRDefault="00FA020C">
      <w:pPr>
        <w:spacing w:line="259" w:lineRule="auto"/>
        <w:jc w:val="both"/>
        <w:rPr>
          <w:rFonts w:ascii="Montserrat" w:eastAsia="Montserrat" w:hAnsi="Montserrat" w:cs="Montserrat"/>
          <w:b/>
          <w:i/>
          <w:sz w:val="22"/>
          <w:szCs w:val="22"/>
        </w:rPr>
      </w:pPr>
    </w:p>
    <w:p w14:paraId="00000454"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 solicitantul nu face dovada că cele declarate prin declarația unică sunt conforme cu realitatea și corespund cerințelor din Ghidul Solicitantului;</w:t>
      </w:r>
    </w:p>
    <w:p w14:paraId="00000455"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b) solicitantul nu răspunde în termenele prevăzute la secțiunea 8.9.1.</w:t>
      </w:r>
    </w:p>
    <w:p w14:paraId="00000456" w14:textId="77777777" w:rsidR="00FA020C" w:rsidRDefault="00FA020C">
      <w:pPr>
        <w:widowControl w:val="0"/>
        <w:pBdr>
          <w:top w:val="nil"/>
          <w:left w:val="nil"/>
          <w:bottom w:val="nil"/>
          <w:right w:val="nil"/>
          <w:between w:val="nil"/>
        </w:pBdr>
        <w:jc w:val="both"/>
        <w:rPr>
          <w:rFonts w:ascii="Montserrat" w:eastAsia="Montserrat" w:hAnsi="Montserrat" w:cs="Montserrat"/>
          <w:color w:val="000000"/>
          <w:sz w:val="22"/>
          <w:szCs w:val="22"/>
        </w:rPr>
      </w:pPr>
    </w:p>
    <w:p w14:paraId="00000457"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Decizia de respingere a finanțării se aduce la cunoștința solicitantului prin sistemul informatic MySMIS2021/SMIS2021+.</w:t>
      </w:r>
    </w:p>
    <w:p w14:paraId="00000458" w14:textId="77777777" w:rsidR="00FA020C" w:rsidRDefault="00FA020C">
      <w:pPr>
        <w:widowControl w:val="0"/>
        <w:pBdr>
          <w:top w:val="nil"/>
          <w:left w:val="nil"/>
          <w:bottom w:val="nil"/>
          <w:right w:val="nil"/>
          <w:between w:val="nil"/>
        </w:pBdr>
        <w:jc w:val="both"/>
        <w:rPr>
          <w:rFonts w:ascii="Montserrat" w:eastAsia="Montserrat" w:hAnsi="Montserrat" w:cs="Montserrat"/>
          <w:color w:val="000000"/>
          <w:sz w:val="22"/>
          <w:szCs w:val="22"/>
        </w:rPr>
      </w:pPr>
    </w:p>
    <w:p w14:paraId="00000459"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Împotriva deciziei de respingere a finanțării solicitantul/liderul de parteneriat poate formula contestație pe cale administrativă, la AM PR Nord-Est, în termenul de 30 zile calendaristice, calculat de la data primirii acesteia prin sistemul informatic MySMIS2021/SMIS2021+.</w:t>
      </w:r>
    </w:p>
    <w:p w14:paraId="0000045A" w14:textId="77777777" w:rsidR="00FA020C" w:rsidRDefault="00FA020C"/>
    <w:p w14:paraId="0000045B"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bookmarkStart w:id="142" w:name="_heading=h.243i4a2" w:colFirst="0" w:colLast="0"/>
      <w:bookmarkEnd w:id="142"/>
      <w:r>
        <w:rPr>
          <w:rFonts w:ascii="Montserrat" w:eastAsia="Montserrat" w:hAnsi="Montserrat" w:cs="Montserrat"/>
          <w:b/>
          <w:i/>
          <w:color w:val="000000"/>
          <w:sz w:val="22"/>
          <w:szCs w:val="22"/>
        </w:rPr>
        <w:t xml:space="preserve">Definitivarea  planului de monitorizare al proiectului </w:t>
      </w:r>
    </w:p>
    <w:p w14:paraId="0000045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 baza informațiilor incluse în cererea de finanțare și, dacă este cazul, a informațiilor suplimentare solicitate beneficiarului, AM PR Nord-Est verifică și validează indicatorii de etapă în cadrul etapei de contractare, care sunt prevăzuți în Planul de monitorizare a proiectului.</w:t>
      </w:r>
    </w:p>
    <w:p w14:paraId="0000045D" w14:textId="77777777" w:rsidR="00FA020C" w:rsidRDefault="00FA020C">
      <w:pPr>
        <w:jc w:val="both"/>
        <w:rPr>
          <w:rFonts w:ascii="Montserrat" w:eastAsia="Montserrat" w:hAnsi="Montserrat" w:cs="Montserrat"/>
          <w:sz w:val="22"/>
          <w:szCs w:val="22"/>
        </w:rPr>
      </w:pPr>
    </w:p>
    <w:p w14:paraId="0000045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0000045F" w14:textId="77777777" w:rsidR="00FA020C" w:rsidRDefault="00FA020C">
      <w:pPr>
        <w:jc w:val="both"/>
        <w:rPr>
          <w:rFonts w:ascii="Montserrat" w:eastAsia="Montserrat" w:hAnsi="Montserrat" w:cs="Montserrat"/>
          <w:sz w:val="22"/>
          <w:szCs w:val="22"/>
        </w:rPr>
      </w:pPr>
    </w:p>
    <w:p w14:paraId="00000460" w14:textId="77777777" w:rsidR="00FA020C" w:rsidRDefault="00246DDB">
      <w:pPr>
        <w:jc w:val="both"/>
        <w:rPr>
          <w:rFonts w:ascii="Montserrat" w:eastAsia="Montserrat" w:hAnsi="Montserrat" w:cs="Montserrat"/>
          <w:sz w:val="22"/>
          <w:szCs w:val="22"/>
        </w:rPr>
      </w:pPr>
      <w:bookmarkStart w:id="143" w:name="_Hlk148351629"/>
      <w:r>
        <w:rPr>
          <w:rFonts w:ascii="Montserrat" w:eastAsia="Montserrat" w:hAnsi="Montserrat" w:cs="Montserrat"/>
          <w:sz w:val="22"/>
          <w:szCs w:val="22"/>
        </w:rPr>
        <w:t>Dacă data de începere a implementării proiectului este anterioară datei de semnare a contractului de finanțare, primul indicator de etapă este raportat la data semnării contractului de finanțare.</w:t>
      </w:r>
    </w:p>
    <w:bookmarkEnd w:id="143"/>
    <w:p w14:paraId="00000461" w14:textId="77777777" w:rsidR="00FA020C" w:rsidRDefault="00FA020C">
      <w:pPr>
        <w:jc w:val="both"/>
        <w:rPr>
          <w:rFonts w:ascii="Montserrat" w:eastAsia="Montserrat" w:hAnsi="Montserrat" w:cs="Montserrat"/>
          <w:sz w:val="22"/>
          <w:szCs w:val="22"/>
        </w:rPr>
      </w:pPr>
    </w:p>
    <w:p w14:paraId="0000046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proiectelor de investiții, indicatorii de etapă se raportează atât la stadiul pregătirii și derulării procedurilor de achiziții, cât și la progresul execuției lucrărilor, aferente activității de bază.</w:t>
      </w:r>
    </w:p>
    <w:p w14:paraId="00000463" w14:textId="77777777" w:rsidR="00FA020C" w:rsidRDefault="00FA020C">
      <w:pPr>
        <w:jc w:val="both"/>
        <w:rPr>
          <w:rFonts w:ascii="Montserrat" w:eastAsia="Montserrat" w:hAnsi="Montserrat" w:cs="Montserrat"/>
          <w:sz w:val="22"/>
          <w:szCs w:val="22"/>
        </w:rPr>
      </w:pPr>
    </w:p>
    <w:p w14:paraId="0000046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În definitivarea Planului de monitorizare, solicitantul de finanțare va avea în vedere mențiunile Capitolului 6 din cadrul prezentul ghid.</w:t>
      </w:r>
    </w:p>
    <w:p w14:paraId="00000465" w14:textId="77777777" w:rsidR="00FA020C" w:rsidRDefault="00FA020C"/>
    <w:p w14:paraId="0000046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Semnarea contractului de finanțare /emiterea deciziei de finanțare</w:t>
      </w:r>
    </w:p>
    <w:p w14:paraId="0000046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selectate, în baza deciziei de aprobare a finanțării AM PR Nord-Est va proceda la încheierea contractului de finanțare.</w:t>
      </w:r>
    </w:p>
    <w:p w14:paraId="0000046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Modelul standard de contract de finanțare utilizat pentru contractarea proiectelor selectate în urma procesului de evaluare este cel prezentat în cadrul Anexei 16 la </w:t>
      </w:r>
      <w:r>
        <w:rPr>
          <w:rFonts w:ascii="Montserrat" w:eastAsia="Montserrat" w:hAnsi="Montserrat" w:cs="Montserrat"/>
          <w:i/>
          <w:sz w:val="22"/>
          <w:szCs w:val="22"/>
        </w:rPr>
        <w:t>Ghidul solicitantului - Condiții generale de accesare a fondurilor în cadrul PR 2021-2027</w:t>
      </w:r>
      <w:r>
        <w:rPr>
          <w:rFonts w:ascii="Montserrat" w:eastAsia="Montserrat" w:hAnsi="Montserrat" w:cs="Montserrat"/>
          <w:sz w:val="22"/>
          <w:szCs w:val="22"/>
        </w:rPr>
        <w:t xml:space="preserve"> (cu modificările și completările ulterioare).</w:t>
      </w:r>
    </w:p>
    <w:p w14:paraId="53945965" w14:textId="77498352" w:rsidR="005136A1" w:rsidRPr="005136A1" w:rsidRDefault="005136A1">
      <w:pPr>
        <w:jc w:val="both"/>
        <w:rPr>
          <w:rFonts w:ascii="Montserrat" w:eastAsia="Montserrat" w:hAnsi="Montserrat" w:cs="Montserrat"/>
          <w:bCs/>
          <w:sz w:val="22"/>
          <w:szCs w:val="22"/>
        </w:rPr>
      </w:pPr>
      <w:r w:rsidRPr="00AD640D">
        <w:rPr>
          <w:rFonts w:ascii="Montserrat" w:eastAsia="Montserrat" w:hAnsi="Montserrat" w:cs="Montserrat"/>
          <w:bCs/>
          <w:sz w:val="22"/>
          <w:szCs w:val="22"/>
        </w:rPr>
        <w:t xml:space="preserve">Pe lângă clauzele standard prevăzute în cadrul modelului de contract, clauzele specifice aplicabile proiectelor contractate în cadrul prezentului apel de proiecte se regăsesc în Anexa 16, Secțiunea II – Condiții specifice, la contractul de finanțare, aplicabile </w:t>
      </w:r>
      <w:r w:rsidR="00623F17" w:rsidRPr="00AD640D">
        <w:rPr>
          <w:rFonts w:ascii="Montserrat" w:eastAsia="Montserrat" w:hAnsi="Montserrat" w:cs="Montserrat"/>
          <w:bCs/>
          <w:sz w:val="22"/>
          <w:szCs w:val="22"/>
        </w:rPr>
        <w:t>Priorității</w:t>
      </w:r>
      <w:r w:rsidRPr="00AD640D">
        <w:rPr>
          <w:rFonts w:ascii="Montserrat" w:eastAsia="Montserrat" w:hAnsi="Montserrat" w:cs="Montserrat"/>
          <w:bCs/>
          <w:sz w:val="22"/>
          <w:szCs w:val="22"/>
        </w:rPr>
        <w:t xml:space="preserve"> de </w:t>
      </w:r>
      <w:r w:rsidR="00623F17" w:rsidRPr="00AD640D">
        <w:rPr>
          <w:rFonts w:ascii="Montserrat" w:eastAsia="Montserrat" w:hAnsi="Montserrat" w:cs="Montserrat"/>
          <w:bCs/>
          <w:sz w:val="22"/>
          <w:szCs w:val="22"/>
        </w:rPr>
        <w:t>investiție</w:t>
      </w:r>
      <w:r w:rsidRPr="00AD640D">
        <w:rPr>
          <w:rFonts w:ascii="Montserrat" w:eastAsia="Montserrat" w:hAnsi="Montserrat" w:cs="Montserrat"/>
          <w:bCs/>
          <w:sz w:val="22"/>
          <w:szCs w:val="22"/>
        </w:rPr>
        <w:t xml:space="preserve"> 7.</w:t>
      </w:r>
    </w:p>
    <w:p w14:paraId="000004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poate fi actualizat în baza modificărilor legislative cu impact asupra clauzelor contractuale sau în alte cazuri obiectiv justificate.</w:t>
      </w:r>
    </w:p>
    <w:p w14:paraId="0000046B"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Semnarea și încărcarea în sistem a contractului de către beneficiar se realizează în maxim 5 zile lucrătoare de la data notificării de către AM.</w:t>
      </w:r>
    </w:p>
    <w:p w14:paraId="0000046C" w14:textId="77777777" w:rsidR="00FA020C" w:rsidRDefault="00FA020C">
      <w:pPr>
        <w:jc w:val="both"/>
        <w:rPr>
          <w:rFonts w:ascii="Montserrat" w:eastAsia="Montserrat" w:hAnsi="Montserrat" w:cs="Montserrat"/>
          <w:sz w:val="22"/>
          <w:szCs w:val="22"/>
        </w:rPr>
      </w:pPr>
    </w:p>
    <w:p w14:paraId="0000046D" w14:textId="77777777" w:rsidR="00FA020C" w:rsidRDefault="00246DDB">
      <w:pPr>
        <w:pStyle w:val="Heading1"/>
        <w:numPr>
          <w:ilvl w:val="0"/>
          <w:numId w:val="19"/>
        </w:numPr>
        <w:rPr>
          <w:rFonts w:eastAsia="Montserrat" w:cs="Montserrat"/>
        </w:rPr>
      </w:pPr>
      <w:bookmarkStart w:id="144" w:name="_Toc167202658"/>
      <w:r>
        <w:rPr>
          <w:rFonts w:eastAsia="Montserrat" w:cs="Montserrat"/>
        </w:rPr>
        <w:t>ASPECTE PRIVIND CONFLICTUL DE INTERESE</w:t>
      </w:r>
      <w:bookmarkEnd w:id="144"/>
    </w:p>
    <w:p w14:paraId="000004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46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0000470" w14:textId="5C8DE5B6"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Reprezentantul legal al solicitatului de finanțare/liderului de parteneriat și reprezentanții legali ai partenerilor, dacă este cazul, au obligația de a informa AM PR Nord-Est în legătură cu orice situație care dă naștere sau este posibil să dea naștere unei situații potențial generatoare de conflict de interese, în termen de maxim 5 zile lucrătoare de la luarea la </w:t>
      </w:r>
      <w:r w:rsidR="00623F17">
        <w:rPr>
          <w:rFonts w:ascii="Montserrat" w:eastAsia="Montserrat" w:hAnsi="Montserrat" w:cs="Montserrat"/>
          <w:sz w:val="22"/>
          <w:szCs w:val="22"/>
        </w:rPr>
        <w:t>cunoștință</w:t>
      </w:r>
      <w:r>
        <w:rPr>
          <w:rFonts w:ascii="Montserrat" w:eastAsia="Montserrat" w:hAnsi="Montserrat" w:cs="Montserrat"/>
          <w:sz w:val="22"/>
          <w:szCs w:val="22"/>
        </w:rPr>
        <w:t xml:space="preserve"> a situației.</w:t>
      </w:r>
    </w:p>
    <w:p w14:paraId="0000047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472" w14:textId="77777777" w:rsidR="00FA020C" w:rsidRDefault="00FA020C">
      <w:pPr>
        <w:jc w:val="both"/>
        <w:rPr>
          <w:rFonts w:ascii="Montserrat" w:eastAsia="Montserrat" w:hAnsi="Montserrat" w:cs="Montserrat"/>
          <w:sz w:val="22"/>
          <w:szCs w:val="22"/>
        </w:rPr>
      </w:pPr>
    </w:p>
    <w:p w14:paraId="00000473" w14:textId="77777777" w:rsidR="00FA020C" w:rsidRDefault="00246DDB">
      <w:pPr>
        <w:pStyle w:val="Heading1"/>
        <w:numPr>
          <w:ilvl w:val="0"/>
          <w:numId w:val="19"/>
        </w:numPr>
      </w:pPr>
      <w:bookmarkStart w:id="145" w:name="_Toc167202659"/>
      <w:r>
        <w:rPr>
          <w:rFonts w:eastAsia="Montserrat" w:cs="Montserrat"/>
        </w:rPr>
        <w:t>ASPECTE PRIVIND PRELUCRAREA DATELOR CU CARACTER PERSONAL</w:t>
      </w:r>
      <w:bookmarkEnd w:id="145"/>
      <w:r>
        <w:t xml:space="preserve">  </w:t>
      </w:r>
      <w:r>
        <w:tab/>
      </w:r>
    </w:p>
    <w:p w14:paraId="00000474" w14:textId="49323DB2" w:rsidR="00FA020C" w:rsidRDefault="00623F17">
      <w:pPr>
        <w:jc w:val="both"/>
        <w:rPr>
          <w:rFonts w:ascii="Montserrat" w:eastAsia="Montserrat" w:hAnsi="Montserrat" w:cs="Montserrat"/>
          <w:sz w:val="22"/>
          <w:szCs w:val="22"/>
        </w:rPr>
      </w:pPr>
      <w:r>
        <w:rPr>
          <w:rFonts w:ascii="Montserrat" w:eastAsia="Montserrat" w:hAnsi="Montserrat" w:cs="Montserrat"/>
          <w:sz w:val="22"/>
          <w:szCs w:val="22"/>
        </w:rPr>
        <w:t>Solicitanții</w:t>
      </w:r>
      <w:r w:rsidR="00246DDB">
        <w:rPr>
          <w:rFonts w:ascii="Montserrat" w:eastAsia="Montserrat" w:hAnsi="Montserrat" w:cs="Montserrat"/>
          <w:sz w:val="22"/>
          <w:szCs w:val="22"/>
        </w:rPr>
        <w:t xml:space="preserve"> de </w:t>
      </w:r>
      <w:r>
        <w:rPr>
          <w:rFonts w:ascii="Montserrat" w:eastAsia="Montserrat" w:hAnsi="Montserrat" w:cs="Montserrat"/>
          <w:sz w:val="22"/>
          <w:szCs w:val="22"/>
        </w:rPr>
        <w:t>finanțare</w:t>
      </w:r>
      <w:r w:rsidR="00246DDB">
        <w:rPr>
          <w:rFonts w:ascii="Montserrat" w:eastAsia="Montserrat" w:hAnsi="Montserrat" w:cs="Montserrat"/>
          <w:sz w:val="22"/>
          <w:szCs w:val="22"/>
        </w:rPr>
        <w:t xml:space="preserve"> </w:t>
      </w:r>
      <w:r>
        <w:rPr>
          <w:rFonts w:ascii="Montserrat" w:eastAsia="Montserrat" w:hAnsi="Montserrat" w:cs="Montserrat"/>
          <w:sz w:val="22"/>
          <w:szCs w:val="22"/>
        </w:rPr>
        <w:t>își</w:t>
      </w:r>
      <w:r w:rsidR="00246DDB">
        <w:rPr>
          <w:rFonts w:ascii="Montserrat" w:eastAsia="Montserrat" w:hAnsi="Montserrat" w:cs="Montserrat"/>
          <w:sz w:val="22"/>
          <w:szCs w:val="22"/>
        </w:rPr>
        <w:t xml:space="preserve"> vor exprima acordul in cadrul </w:t>
      </w:r>
      <w:r>
        <w:rPr>
          <w:rFonts w:ascii="Montserrat" w:eastAsia="Montserrat" w:hAnsi="Montserrat" w:cs="Montserrat"/>
          <w:sz w:val="22"/>
          <w:szCs w:val="22"/>
        </w:rPr>
        <w:t>Declarației</w:t>
      </w:r>
      <w:r w:rsidR="00246DDB">
        <w:rPr>
          <w:rFonts w:ascii="Montserrat" w:eastAsia="Montserrat" w:hAnsi="Montserrat" w:cs="Montserrat"/>
          <w:sz w:val="22"/>
          <w:szCs w:val="22"/>
        </w:rPr>
        <w:t xml:space="preserve"> unice cu privire la furnizarea si prelucrarea datelor cu caracter personal/ale </w:t>
      </w:r>
      <w:r>
        <w:rPr>
          <w:rFonts w:ascii="Montserrat" w:eastAsia="Montserrat" w:hAnsi="Montserrat" w:cs="Montserrat"/>
          <w:sz w:val="22"/>
          <w:szCs w:val="22"/>
        </w:rPr>
        <w:t>instituției</w:t>
      </w:r>
      <w:r w:rsidR="00246DDB">
        <w:rPr>
          <w:rFonts w:ascii="Montserrat" w:eastAsia="Montserrat" w:hAnsi="Montserrat" w:cs="Montserrat"/>
          <w:sz w:val="22"/>
          <w:szCs w:val="22"/>
        </w:rPr>
        <w:t xml:space="preserve"> pe care o </w:t>
      </w:r>
      <w:r>
        <w:rPr>
          <w:rFonts w:ascii="Montserrat" w:eastAsia="Montserrat" w:hAnsi="Montserrat" w:cs="Montserrat"/>
          <w:sz w:val="22"/>
          <w:szCs w:val="22"/>
        </w:rPr>
        <w:t>reprezintă</w:t>
      </w:r>
      <w:r w:rsidR="00246DDB">
        <w:rPr>
          <w:rFonts w:ascii="Montserrat" w:eastAsia="Montserrat" w:hAnsi="Montserrat" w:cs="Montserrat"/>
          <w:sz w:val="22"/>
          <w:szCs w:val="22"/>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475" w14:textId="77777777" w:rsidR="00FA020C" w:rsidRDefault="00FA020C">
      <w:pPr>
        <w:jc w:val="both"/>
        <w:rPr>
          <w:rFonts w:ascii="Montserrat" w:eastAsia="Montserrat" w:hAnsi="Montserrat" w:cs="Montserrat"/>
          <w:sz w:val="22"/>
          <w:szCs w:val="22"/>
        </w:rPr>
      </w:pPr>
    </w:p>
    <w:p w14:paraId="00000476" w14:textId="77777777" w:rsidR="00FA020C" w:rsidRDefault="00246DDB">
      <w:pPr>
        <w:pStyle w:val="Heading1"/>
        <w:numPr>
          <w:ilvl w:val="0"/>
          <w:numId w:val="19"/>
        </w:numPr>
      </w:pPr>
      <w:bookmarkStart w:id="146" w:name="_Toc167202660"/>
      <w:r>
        <w:lastRenderedPageBreak/>
        <w:t>ASPECTE PRIVIND MONITORIZAREA TEHNICĂ ȘI RAPOARTELE DE PROGRES</w:t>
      </w:r>
      <w:bookmarkEnd w:id="146"/>
    </w:p>
    <w:p w14:paraId="6E8BCA84" w14:textId="77777777" w:rsidR="00920411" w:rsidRDefault="00246DDB">
      <w:pPr>
        <w:jc w:val="both"/>
        <w:rPr>
          <w:rFonts w:ascii="Montserrat" w:eastAsia="Montserrat" w:hAnsi="Montserrat" w:cs="Montserrat"/>
          <w:sz w:val="22"/>
          <w:szCs w:val="22"/>
        </w:rPr>
      </w:pPr>
      <w:bookmarkStart w:id="147" w:name="_heading=h.42ddq1a" w:colFirst="0" w:colLast="0"/>
      <w:bookmarkEnd w:id="147"/>
      <w:r>
        <w:rPr>
          <w:rFonts w:ascii="Montserrat" w:eastAsia="Montserrat" w:hAnsi="Montserrat" w:cs="Montserrat"/>
          <w:sz w:val="22"/>
          <w:szCs w:val="22"/>
        </w:rPr>
        <w:t>Beneficiarul va prezenta după semnarea contractului de finanţare</w:t>
      </w:r>
      <w:r w:rsidR="00920411">
        <w:rPr>
          <w:rFonts w:ascii="Montserrat" w:eastAsia="Montserrat" w:hAnsi="Montserrat" w:cs="Montserrat"/>
          <w:sz w:val="22"/>
          <w:szCs w:val="22"/>
        </w:rPr>
        <w:t>:</w:t>
      </w:r>
    </w:p>
    <w:p w14:paraId="00000477" w14:textId="03E52C42" w:rsidR="00FA020C" w:rsidRDefault="00920411">
      <w:pPr>
        <w:jc w:val="both"/>
        <w:rPr>
          <w:rFonts w:ascii="Montserrat" w:eastAsia="Montserrat" w:hAnsi="Montserrat" w:cs="Montserrat"/>
          <w:b/>
          <w:sz w:val="22"/>
          <w:szCs w:val="22"/>
        </w:rPr>
      </w:pPr>
      <w:r>
        <w:rPr>
          <w:rFonts w:ascii="Montserrat" w:eastAsia="Montserrat" w:hAnsi="Montserrat" w:cs="Montserrat"/>
          <w:sz w:val="22"/>
          <w:szCs w:val="22"/>
        </w:rPr>
        <w:t>-</w:t>
      </w:r>
      <w:r w:rsidR="00246DDB">
        <w:rPr>
          <w:rFonts w:ascii="Montserrat" w:eastAsia="Montserrat" w:hAnsi="Montserrat" w:cs="Montserrat"/>
          <w:sz w:val="22"/>
          <w:szCs w:val="22"/>
        </w:rPr>
        <w:t xml:space="preserve"> </w:t>
      </w:r>
      <w:r w:rsidR="00246DDB">
        <w:rPr>
          <w:rFonts w:ascii="Montserrat" w:eastAsia="Montserrat" w:hAnsi="Montserrat" w:cs="Montserrat"/>
          <w:b/>
          <w:sz w:val="22"/>
          <w:szCs w:val="22"/>
        </w:rPr>
        <w:t>contractul de execuție a lucrărilor însoțit de caietul de sarcini din care sa reiasă respectarea principiului DNSH, conform secțiunii 3.17.</w:t>
      </w:r>
    </w:p>
    <w:p w14:paraId="6070A316" w14:textId="108AA4B1" w:rsidR="00920411" w:rsidRDefault="00920411">
      <w:pPr>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920411">
        <w:rPr>
          <w:rFonts w:ascii="Montserrat" w:eastAsia="Montserrat" w:hAnsi="Montserrat" w:cs="Montserrat"/>
          <w:b/>
          <w:sz w:val="22"/>
          <w:szCs w:val="22"/>
        </w:rPr>
        <w:t>(dacă e cazul) Avizul Comitetului Tehnico-Economic pentru Societatea Informațională și devizul pe obiect aferent componentei tehnologiei informației și comunicațiilor (in cadrul dosarului de verificare a achizițiilor).</w:t>
      </w:r>
    </w:p>
    <w:p w14:paraId="00000478" w14:textId="77777777" w:rsidR="00FA020C" w:rsidRDefault="00FA020C">
      <w:pPr>
        <w:jc w:val="both"/>
        <w:rPr>
          <w:rFonts w:ascii="Montserrat" w:eastAsia="Montserrat" w:hAnsi="Montserrat" w:cs="Montserrat"/>
          <w:sz w:val="22"/>
          <w:szCs w:val="22"/>
        </w:rPr>
      </w:pPr>
    </w:p>
    <w:p w14:paraId="0000047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această etapă se vor furniza informații inclusiv cu privire la persoanele cu dizabilități și persoanele care fac parte din grupuri dezavantajate din echipa de implementare a proiectului, si după caz, din grupul țintă. </w:t>
      </w:r>
    </w:p>
    <w:p w14:paraId="7982640F" w14:textId="77777777" w:rsidR="00920411" w:rsidRDefault="00920411">
      <w:pPr>
        <w:jc w:val="both"/>
        <w:rPr>
          <w:rFonts w:ascii="Montserrat" w:eastAsia="Montserrat" w:hAnsi="Montserrat" w:cs="Montserrat"/>
          <w:sz w:val="22"/>
          <w:szCs w:val="22"/>
        </w:rPr>
      </w:pPr>
    </w:p>
    <w:p w14:paraId="0000047A" w14:textId="77777777" w:rsidR="00FA020C" w:rsidRDefault="00FA020C">
      <w:pPr>
        <w:jc w:val="both"/>
        <w:rPr>
          <w:rFonts w:ascii="Montserrat" w:eastAsia="Montserrat" w:hAnsi="Montserrat" w:cs="Montserrat"/>
          <w:sz w:val="22"/>
          <w:szCs w:val="22"/>
        </w:rPr>
      </w:pPr>
    </w:p>
    <w:p w14:paraId="0000047B" w14:textId="77777777" w:rsidR="00FA020C" w:rsidRDefault="00246DDB">
      <w:pPr>
        <w:pStyle w:val="Heading2"/>
        <w:numPr>
          <w:ilvl w:val="1"/>
          <w:numId w:val="19"/>
        </w:numPr>
      </w:pPr>
      <w:bookmarkStart w:id="148" w:name="_Toc167202661"/>
      <w:r>
        <w:t>Rapoartele de progres</w:t>
      </w:r>
      <w:bookmarkEnd w:id="148"/>
      <w:r>
        <w:t xml:space="preserve">  </w:t>
      </w:r>
    </w:p>
    <w:p w14:paraId="0000047C" w14:textId="77777777" w:rsidR="00FA020C" w:rsidRDefault="00FA020C">
      <w:pPr>
        <w:jc w:val="both"/>
        <w:rPr>
          <w:rFonts w:ascii="Montserrat" w:eastAsia="Montserrat" w:hAnsi="Montserrat" w:cs="Montserrat"/>
          <w:sz w:val="22"/>
          <w:szCs w:val="22"/>
        </w:rPr>
      </w:pPr>
    </w:p>
    <w:p w14:paraId="0000047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monitorizează proiectele pe baza rapoartelor de progres și a vizitelor de monitorizare, in vederea evaluării permanente a evoluției progresului implementării acestora și posibile abateri de la graficul de implementare sau de natură să afecteze atingerea indicatorilor de realizare și de rezultat. 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47E" w14:textId="77777777" w:rsidR="00FA020C" w:rsidRDefault="00FA020C">
      <w:pPr>
        <w:jc w:val="both"/>
        <w:rPr>
          <w:rFonts w:ascii="Montserrat" w:eastAsia="Montserrat" w:hAnsi="Montserrat" w:cs="Montserrat"/>
          <w:sz w:val="22"/>
          <w:szCs w:val="22"/>
        </w:rPr>
      </w:pPr>
    </w:p>
    <w:p w14:paraId="0000047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situatia nerealizarii indicatorilor de etapa la termenele prevazute in planul de monitorizare, AM PR Nord-Est va implementa actiuni si măsuri de monitorizare consolidata şi va putea sa aplice măsurile corective prevăzute în contractul de finanţare și in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0000480" w14:textId="77777777" w:rsidR="00FA020C" w:rsidRDefault="00FA020C">
      <w:pPr>
        <w:jc w:val="both"/>
        <w:rPr>
          <w:rFonts w:ascii="Montserrat" w:eastAsia="Montserrat" w:hAnsi="Montserrat" w:cs="Montserrat"/>
          <w:sz w:val="22"/>
          <w:szCs w:val="22"/>
        </w:rPr>
      </w:pPr>
    </w:p>
    <w:p w14:paraId="0000048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482" w14:textId="77777777" w:rsidR="00FA020C" w:rsidRDefault="00FA020C">
      <w:bookmarkStart w:id="149" w:name="_heading=h.wnyagw" w:colFirst="0" w:colLast="0"/>
      <w:bookmarkEnd w:id="149"/>
    </w:p>
    <w:p w14:paraId="00000483" w14:textId="77777777" w:rsidR="00FA020C" w:rsidRDefault="00246DDB">
      <w:pPr>
        <w:pStyle w:val="Heading2"/>
        <w:numPr>
          <w:ilvl w:val="1"/>
          <w:numId w:val="19"/>
        </w:numPr>
      </w:pPr>
      <w:r>
        <w:t xml:space="preserve"> </w:t>
      </w:r>
      <w:bookmarkStart w:id="150" w:name="_Toc167202662"/>
      <w:r>
        <w:t>Vizitele de monitorizare</w:t>
      </w:r>
      <w:bookmarkEnd w:id="150"/>
      <w:r>
        <w:t xml:space="preserve"> </w:t>
      </w:r>
    </w:p>
    <w:p w14:paraId="0000048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85" w14:textId="77777777" w:rsidR="00FA020C" w:rsidRDefault="00FA020C">
      <w:pPr>
        <w:jc w:val="both"/>
        <w:rPr>
          <w:rFonts w:ascii="Montserrat" w:eastAsia="Montserrat" w:hAnsi="Montserrat" w:cs="Montserrat"/>
          <w:sz w:val="22"/>
          <w:szCs w:val="22"/>
        </w:rPr>
      </w:pPr>
    </w:p>
    <w:p w14:paraId="00000486" w14:textId="5861A062"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AM PR Nord-Est va realiza vizite pe teren la beneficiarii proiectelor, post-implementare, pe perioada în care beneficiarul/liderul de parteneriat au obligația de a asigura </w:t>
      </w:r>
      <w:r>
        <w:rPr>
          <w:rFonts w:ascii="Montserrat" w:eastAsia="Montserrat" w:hAnsi="Montserrat" w:cs="Montserrat"/>
          <w:sz w:val="22"/>
          <w:szCs w:val="22"/>
        </w:rPr>
        <w:lastRenderedPageBreak/>
        <w:t>sustenabilitatea/durabilitatea proiectului, respectiv caracterul durabil al operațiunilor potrivit prevederilor art. 65 din Regulamentul (UE) 2021/1060, după caz.</w:t>
      </w:r>
    </w:p>
    <w:p w14:paraId="00000487" w14:textId="77777777" w:rsidR="00FA020C" w:rsidRDefault="00FA020C">
      <w:pPr>
        <w:jc w:val="both"/>
        <w:rPr>
          <w:rFonts w:ascii="Montserrat" w:eastAsia="Montserrat" w:hAnsi="Montserrat" w:cs="Montserrat"/>
          <w:sz w:val="22"/>
          <w:szCs w:val="22"/>
        </w:rPr>
      </w:pPr>
    </w:p>
    <w:p w14:paraId="0000048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89" w14:textId="77777777" w:rsidR="00FA020C" w:rsidRDefault="00FA020C">
      <w:pPr>
        <w:jc w:val="both"/>
        <w:rPr>
          <w:rFonts w:ascii="Montserrat" w:eastAsia="Montserrat" w:hAnsi="Montserrat" w:cs="Montserrat"/>
          <w:sz w:val="22"/>
          <w:szCs w:val="22"/>
        </w:rPr>
      </w:pPr>
    </w:p>
    <w:p w14:paraId="0000048A" w14:textId="77777777" w:rsidR="00FA020C" w:rsidRDefault="00246DDB">
      <w:pPr>
        <w:pStyle w:val="Heading2"/>
        <w:numPr>
          <w:ilvl w:val="1"/>
          <w:numId w:val="19"/>
        </w:numPr>
      </w:pPr>
      <w:r>
        <w:t xml:space="preserve"> </w:t>
      </w:r>
      <w:bookmarkStart w:id="151" w:name="_Toc167202663"/>
      <w:r>
        <w:t>Mecanismul specific indicatorilor de etapă. Planul de monitorizare</w:t>
      </w:r>
      <w:bookmarkEnd w:id="151"/>
    </w:p>
    <w:p w14:paraId="0000048B" w14:textId="77777777" w:rsidR="00FA020C" w:rsidRDefault="00FA020C">
      <w:pPr>
        <w:jc w:val="both"/>
        <w:rPr>
          <w:rFonts w:ascii="Montserrat" w:eastAsia="Montserrat" w:hAnsi="Montserrat" w:cs="Montserrat"/>
          <w:sz w:val="22"/>
          <w:szCs w:val="22"/>
        </w:rPr>
      </w:pPr>
    </w:p>
    <w:p w14:paraId="000004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8D" w14:textId="77777777" w:rsidR="00FA020C" w:rsidRDefault="00FA020C">
      <w:pPr>
        <w:jc w:val="both"/>
        <w:rPr>
          <w:rFonts w:ascii="Montserrat" w:eastAsia="Montserrat" w:hAnsi="Montserrat" w:cs="Montserrat"/>
          <w:sz w:val="22"/>
          <w:szCs w:val="22"/>
        </w:rPr>
      </w:pPr>
    </w:p>
    <w:p w14:paraId="0000048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8F" w14:textId="77777777" w:rsidR="00FA020C" w:rsidRDefault="00FA020C">
      <w:pPr>
        <w:jc w:val="both"/>
        <w:rPr>
          <w:rFonts w:ascii="Montserrat" w:eastAsia="Montserrat" w:hAnsi="Montserrat" w:cs="Montserrat"/>
          <w:sz w:val="22"/>
          <w:szCs w:val="22"/>
        </w:rPr>
      </w:pPr>
    </w:p>
    <w:p w14:paraId="0000049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00000491" w14:textId="77777777" w:rsidR="00FA020C" w:rsidRDefault="00FA020C">
      <w:pPr>
        <w:jc w:val="both"/>
        <w:rPr>
          <w:rFonts w:ascii="Montserrat" w:eastAsia="Montserrat" w:hAnsi="Montserrat" w:cs="Montserrat"/>
          <w:sz w:val="22"/>
          <w:szCs w:val="22"/>
        </w:rPr>
      </w:pPr>
    </w:p>
    <w:p w14:paraId="000004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493" w14:textId="77777777" w:rsidR="00FA020C" w:rsidRDefault="00FA020C">
      <w:pPr>
        <w:jc w:val="both"/>
        <w:rPr>
          <w:rFonts w:ascii="Montserrat" w:eastAsia="Montserrat" w:hAnsi="Montserrat" w:cs="Montserrat"/>
          <w:sz w:val="22"/>
          <w:szCs w:val="22"/>
        </w:rPr>
      </w:pPr>
    </w:p>
    <w:p w14:paraId="0000049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495" w14:textId="77777777" w:rsidR="00FA020C" w:rsidRDefault="00FA020C">
      <w:pPr>
        <w:jc w:val="both"/>
        <w:rPr>
          <w:rFonts w:ascii="Montserrat" w:eastAsia="Montserrat" w:hAnsi="Montserrat" w:cs="Montserrat"/>
          <w:sz w:val="22"/>
          <w:szCs w:val="22"/>
        </w:rPr>
      </w:pPr>
    </w:p>
    <w:p w14:paraId="0000049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00000497" w14:textId="77777777" w:rsidR="00FA020C" w:rsidRDefault="00FA020C">
      <w:pPr>
        <w:jc w:val="both"/>
        <w:rPr>
          <w:rFonts w:ascii="Montserrat" w:eastAsia="Montserrat" w:hAnsi="Montserrat" w:cs="Montserrat"/>
          <w:sz w:val="22"/>
          <w:szCs w:val="22"/>
        </w:rPr>
      </w:pPr>
    </w:p>
    <w:p w14:paraId="000004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finantare, măsurile prevăzute în cadrul OUG 23/2023.</w:t>
      </w:r>
    </w:p>
    <w:p w14:paraId="00000499" w14:textId="77777777" w:rsidR="00FA020C" w:rsidRDefault="00FA020C">
      <w:pPr>
        <w:jc w:val="both"/>
        <w:rPr>
          <w:rFonts w:ascii="Montserrat" w:eastAsia="Montserrat" w:hAnsi="Montserrat" w:cs="Montserrat"/>
          <w:sz w:val="22"/>
          <w:szCs w:val="22"/>
        </w:rPr>
      </w:pPr>
    </w:p>
    <w:p w14:paraId="000004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49B" w14:textId="77777777" w:rsidR="00FA020C" w:rsidRDefault="00FA020C">
      <w:pPr>
        <w:jc w:val="both"/>
        <w:rPr>
          <w:sz w:val="23"/>
          <w:szCs w:val="23"/>
        </w:rPr>
      </w:pPr>
    </w:p>
    <w:p w14:paraId="0000049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49D" w14:textId="77777777" w:rsidR="00FA020C" w:rsidRDefault="00FA020C">
      <w:pPr>
        <w:jc w:val="both"/>
        <w:rPr>
          <w:rFonts w:ascii="Montserrat" w:eastAsia="Montserrat" w:hAnsi="Montserrat" w:cs="Montserrat"/>
          <w:sz w:val="22"/>
          <w:szCs w:val="22"/>
        </w:rPr>
      </w:pPr>
    </w:p>
    <w:p w14:paraId="0000049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0000049F" w14:textId="77777777" w:rsidR="00FA020C" w:rsidRDefault="00FA020C">
      <w:pPr>
        <w:jc w:val="both"/>
        <w:rPr>
          <w:rFonts w:ascii="Montserrat" w:eastAsia="Montserrat" w:hAnsi="Montserrat" w:cs="Montserrat"/>
          <w:sz w:val="22"/>
          <w:szCs w:val="22"/>
        </w:rPr>
      </w:pPr>
    </w:p>
    <w:p w14:paraId="000004A0" w14:textId="77777777" w:rsidR="00FA020C" w:rsidRDefault="00246DDB">
      <w:pPr>
        <w:pStyle w:val="Heading1"/>
        <w:numPr>
          <w:ilvl w:val="0"/>
          <w:numId w:val="19"/>
        </w:numPr>
      </w:pPr>
      <w:bookmarkStart w:id="152" w:name="_Toc167202664"/>
      <w:r>
        <w:t>ASPECTE PRIVIND MANAGEMENTUL FINANCIAR</w:t>
      </w:r>
      <w:bookmarkEnd w:id="152"/>
      <w:r>
        <w:tab/>
      </w:r>
    </w:p>
    <w:p w14:paraId="000004A1"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000004A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000004A3"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00004A4" w14:textId="77777777" w:rsidR="00FA020C" w:rsidRDefault="00246DDB">
      <w:pPr>
        <w:pStyle w:val="Heading2"/>
        <w:numPr>
          <w:ilvl w:val="1"/>
          <w:numId w:val="19"/>
        </w:numPr>
      </w:pPr>
      <w:bookmarkStart w:id="153" w:name="_Toc167202665"/>
      <w:r>
        <w:t>Mecanismul cererilor de prefinanțare</w:t>
      </w:r>
      <w:bookmarkEnd w:id="153"/>
    </w:p>
    <w:p w14:paraId="000004A5"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si prin H.G. nr. 829/2022 pentru aprobarea Normelor metodologice de aplicare a prevederilor Ordonanţei de urgenţă a Guvernului nr. 133/17.12.2021.</w:t>
      </w:r>
    </w:p>
    <w:p w14:paraId="000004A6"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Cerere de prefinanțare reprezinta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4A7" w14:textId="7F683AF0"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proiectele finanţate din Fondul european de dezvoltare regională, se poate acorda prefinanţare în tranşe de maximum </w:t>
      </w:r>
      <w:r w:rsidR="004554BF">
        <w:rPr>
          <w:rFonts w:ascii="Montserrat" w:eastAsia="Montserrat" w:hAnsi="Montserrat" w:cs="Montserrat"/>
          <w:sz w:val="22"/>
          <w:szCs w:val="22"/>
        </w:rPr>
        <w:t>3</w:t>
      </w:r>
      <w:r>
        <w:rPr>
          <w:rFonts w:ascii="Montserrat" w:eastAsia="Montserrat" w:hAnsi="Montserrat" w:cs="Montserrat"/>
          <w:sz w:val="22"/>
          <w:szCs w:val="22"/>
        </w:rPr>
        <w:t>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w:t>
      </w:r>
      <w:r w:rsidR="004554BF">
        <w:rPr>
          <w:rFonts w:ascii="Montserrat" w:eastAsia="Montserrat" w:hAnsi="Montserrat" w:cs="Montserrat"/>
          <w:sz w:val="22"/>
          <w:szCs w:val="22"/>
        </w:rPr>
        <w:t>3</w:t>
      </w:r>
      <w:r>
        <w:rPr>
          <w:rFonts w:ascii="Montserrat" w:eastAsia="Montserrat" w:hAnsi="Montserrat" w:cs="Montserrat"/>
          <w:sz w:val="22"/>
          <w:szCs w:val="22"/>
        </w:rPr>
        <w:t>0%).</w:t>
      </w:r>
    </w:p>
    <w:p w14:paraId="000004A8"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acestuia/acesteia.</w:t>
      </w:r>
    </w:p>
    <w:p w14:paraId="000004A9"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Cu excepţia primei tranşe de prefinanţare acordate,  următoarele tranşe de prefinanţare se acordă cu deducerea sumelor nejustificate din tranşa anterior acordată.</w:t>
      </w:r>
    </w:p>
    <w:p w14:paraId="000004AA" w14:textId="77777777" w:rsidR="00FA020C" w:rsidRPr="00AD640D"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w:t>
      </w:r>
      <w:r w:rsidRPr="00AD640D">
        <w:rPr>
          <w:rFonts w:ascii="Montserrat" w:eastAsia="Montserrat" w:hAnsi="Montserrat" w:cs="Montserrat"/>
          <w:sz w:val="22"/>
          <w:szCs w:val="22"/>
        </w:rPr>
        <w:t>acesteia, în termen de maximum 90 de zile calendaristice de la data la care autoritatea de management a virat tranşa de prefinanţare în contul beneficiarului, fără a depăşi durata contractului de finanţare.</w:t>
      </w:r>
    </w:p>
    <w:p w14:paraId="26EFEB6E" w14:textId="77777777" w:rsidR="00F57311" w:rsidRPr="00F57311" w:rsidRDefault="00F57311" w:rsidP="00F57311">
      <w:pPr>
        <w:spacing w:before="120" w:after="120" w:line="259" w:lineRule="auto"/>
        <w:jc w:val="both"/>
        <w:rPr>
          <w:rFonts w:ascii="Montserrat" w:eastAsia="Montserrat" w:hAnsi="Montserrat" w:cs="Montserrat"/>
          <w:sz w:val="22"/>
          <w:szCs w:val="22"/>
        </w:rPr>
      </w:pPr>
      <w:r w:rsidRPr="00AD640D">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5D279780" w14:textId="77777777" w:rsidR="00F57311" w:rsidRPr="00F57311" w:rsidRDefault="00F57311" w:rsidP="00F57311">
      <w:pPr>
        <w:spacing w:before="120" w:after="120" w:line="259" w:lineRule="auto"/>
        <w:jc w:val="both"/>
        <w:rPr>
          <w:rFonts w:ascii="Montserrat" w:eastAsia="Montserrat" w:hAnsi="Montserrat" w:cs="Montserrat"/>
          <w:sz w:val="22"/>
          <w:szCs w:val="22"/>
        </w:rPr>
      </w:pPr>
      <w:r w:rsidRPr="00F57311">
        <w:rPr>
          <w:rFonts w:ascii="Montserrat" w:eastAsia="Montserrat" w:hAnsi="Montserrat" w:cs="Montserrat"/>
          <w:sz w:val="22"/>
          <w:szCs w:val="22"/>
        </w:rPr>
        <w:t>Pentru proiectele implementate în parteneriat, prefinanţarea care poate fi solicitată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279812C3" w14:textId="423C961E" w:rsidR="00F57311" w:rsidRDefault="00F57311">
      <w:pPr>
        <w:spacing w:before="120" w:after="120" w:line="259" w:lineRule="auto"/>
        <w:jc w:val="both"/>
        <w:rPr>
          <w:rFonts w:ascii="Montserrat" w:eastAsia="Montserrat" w:hAnsi="Montserrat" w:cs="Montserrat"/>
          <w:sz w:val="22"/>
          <w:szCs w:val="22"/>
        </w:rPr>
      </w:pPr>
      <w:r w:rsidRPr="00F57311">
        <w:rPr>
          <w:rFonts w:ascii="Montserrat" w:eastAsia="Montserrat" w:hAnsi="Montserrat" w:cs="Montserrat"/>
          <w:sz w:val="22"/>
          <w:szCs w:val="22"/>
        </w:rPr>
        <w:t>Pentru proiectele implementate în parteneriat, garanţia este depusă de fiecare partener în proiect, lider de parteneriat/partener, pentru tranşa de prefinanţare solicitată de acesta.</w:t>
      </w:r>
    </w:p>
    <w:p w14:paraId="000004AB"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4AC"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000004AD"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care au primit prefinanţare pot justifica utilizarea acesteia prin cheltuieli eligibile cuprinse în cereri de rambursare, depuse </w:t>
      </w:r>
      <w:r>
        <w:rPr>
          <w:rFonts w:ascii="Montserrat" w:eastAsia="Montserrat" w:hAnsi="Montserrat" w:cs="Montserrat"/>
          <w:sz w:val="22"/>
          <w:szCs w:val="22"/>
        </w:rPr>
        <w:lastRenderedPageBreak/>
        <w:t>conform termenelor prevăzute în legislaţia naţională în vigoare, aferente atât fondurilor externe nerambursabile, cât şi cofinanţării de la bugetul de stat.</w:t>
      </w:r>
    </w:p>
    <w:p w14:paraId="000004AE"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6A47C91C" w14:textId="77777777" w:rsidR="00623F17" w:rsidRDefault="00623F17">
      <w:pPr>
        <w:spacing w:before="120" w:after="120" w:line="259" w:lineRule="auto"/>
        <w:jc w:val="both"/>
        <w:rPr>
          <w:rFonts w:ascii="Montserrat" w:eastAsia="Montserrat" w:hAnsi="Montserrat" w:cs="Montserrat"/>
          <w:sz w:val="22"/>
          <w:szCs w:val="22"/>
        </w:rPr>
      </w:pPr>
    </w:p>
    <w:p w14:paraId="000004AF" w14:textId="77777777" w:rsidR="00FA020C" w:rsidRDefault="00246DDB">
      <w:pPr>
        <w:pStyle w:val="Heading2"/>
        <w:numPr>
          <w:ilvl w:val="1"/>
          <w:numId w:val="19"/>
        </w:numPr>
      </w:pPr>
      <w:bookmarkStart w:id="154" w:name="_Toc167202666"/>
      <w:r>
        <w:t>Mecanismul cererilor de plată</w:t>
      </w:r>
      <w:bookmarkEnd w:id="154"/>
    </w:p>
    <w:p w14:paraId="000004B0"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Mecanismul cererilor de plata este reglementat de cap V, art. 22 din O.U.G. nr. 133/17.12.2021 si prin H.G. nr. 829/2022 pentru aprobarea Normelor metodologice de aplicare a prevederilor Ordonanţei de urgenţă a Guvernului nr. 133/17.12.2021.</w:t>
      </w:r>
    </w:p>
    <w:p w14:paraId="000004B1"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În procesul de implementare a programelor, autorităţile de management pot utiliza mecanismul cererilor de plată. </w:t>
      </w:r>
    </w:p>
    <w:p w14:paraId="000004B2"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000004B3"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Cerere de plată reprezinta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000004B4"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Pentru a beneficia de mecanismul cererilor de plata, beneficiari/lideri de parteneriat/parteneri isi vor deschide conturi distincte la Trezoreria Statului. </w:t>
      </w:r>
    </w:p>
    <w:p w14:paraId="000004B5"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000004B6"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000004B7"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4B8"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w:t>
      </w:r>
      <w:r>
        <w:rPr>
          <w:rFonts w:ascii="Montserrat" w:eastAsia="Montserrat" w:hAnsi="Montserrat" w:cs="Montserrat"/>
          <w:sz w:val="22"/>
          <w:szCs w:val="22"/>
        </w:rPr>
        <w:lastRenderedPageBreak/>
        <w:t>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4B9"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4BA"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Platile din fondurile incasate de la Autoritatea de Management se efectuează de către beneficiari/lideri de parteneriat/parteneri în termen de maximum 5 zile lucrătoare de la încasarea sumelor în contul de trezeorerie destinat derularii mecanismului cererilor de plata.</w:t>
      </w:r>
    </w:p>
    <w:p w14:paraId="000004BB"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În termen de maximum 10 zile lucrătoare de la data încasării sumelor virate de către autoritatea de management, beneficiarii au obligaţia de a depune cererea de rambursare aferentă cererii de plată la autoritatea de management, în care este justificata  prin documente, utilizarea sumelor decontate prin cererea de plată, inclusiv contributia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00004BC"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w:t>
      </w:r>
    </w:p>
    <w:p w14:paraId="000004BD"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 sau parţiale a sumelor virate în cazul proiectelor pentru care aceştia nu justifică prin cereri de rambursare utilizarea acestora.</w:t>
      </w:r>
    </w:p>
    <w:p w14:paraId="000004BE"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Recuperarea sumelor se efectuează pe baza mecanismului detaliat la art. 20 din OUG 133/2021.</w:t>
      </w:r>
    </w:p>
    <w:p w14:paraId="000004BF"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plata, de către beneficiari/ lideri de parteneriat constituie încălcarea contractului de finantare, autoritatea de management putând decide rezilierea acestuia/revocarea acesteia.</w:t>
      </w:r>
    </w:p>
    <w:p w14:paraId="000004C0" w14:textId="77777777" w:rsidR="00FA020C" w:rsidRDefault="00FA020C">
      <w:pPr>
        <w:spacing w:line="259" w:lineRule="auto"/>
        <w:jc w:val="both"/>
        <w:rPr>
          <w:rFonts w:ascii="Montserrat" w:eastAsia="Montserrat" w:hAnsi="Montserrat" w:cs="Montserrat"/>
        </w:rPr>
      </w:pPr>
    </w:p>
    <w:p w14:paraId="000004C1" w14:textId="77777777" w:rsidR="00FA020C" w:rsidRDefault="00246DDB">
      <w:pPr>
        <w:pStyle w:val="Heading2"/>
        <w:numPr>
          <w:ilvl w:val="1"/>
          <w:numId w:val="19"/>
        </w:numPr>
      </w:pPr>
      <w:bookmarkStart w:id="155" w:name="_Toc167202667"/>
      <w:r>
        <w:t>Mecanismul cererilor de rambursare</w:t>
      </w:r>
      <w:bookmarkEnd w:id="155"/>
      <w:r>
        <w:t xml:space="preserve"> </w:t>
      </w:r>
      <w:r>
        <w:tab/>
      </w:r>
    </w:p>
    <w:p w14:paraId="000004C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Ordonanței de urgenta a Guvernului nr. 133/17.12.2021.</w:t>
      </w:r>
    </w:p>
    <w:p w14:paraId="000004C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autoritățile de management pot utiliza mecanismul cererilor de rambursare.</w:t>
      </w:r>
    </w:p>
    <w:p w14:paraId="000004C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cheltuielile efectuate in cadrul proiectului. In cadrul implementarii unui proiect, Beneficiarii pot depune urmatoarele tipuri de cereri de rambursare:</w:t>
      </w:r>
    </w:p>
    <w:p w14:paraId="000004C5"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Cereri de rambursarea aferente cererilor de plata, prin care se justifica sumele acordate prin mecanismul cererilopr de plata (vezi Sectiunea 12.2).</w:t>
      </w:r>
    </w:p>
    <w:p w14:paraId="000004C6"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Cereri de rambusare prin care se solicită autorităţii de management virarea sumelor aferente cheltuielilor eligibile efectuate conform contractului/deciziei de finanţare sau prin care se justifică utilizarea prefinanţării (vezi Sectiunea 12.1).</w:t>
      </w:r>
    </w:p>
    <w:p w14:paraId="000004C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000004C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4C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4C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00004C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4CC" w14:textId="77777777" w:rsidR="00FA020C" w:rsidRDefault="00FA020C">
      <w:pPr>
        <w:spacing w:line="259" w:lineRule="auto"/>
        <w:jc w:val="both"/>
        <w:rPr>
          <w:rFonts w:ascii="Montserrat" w:eastAsia="Montserrat" w:hAnsi="Montserrat" w:cs="Montserrat"/>
          <w:b/>
          <w:i/>
        </w:rPr>
      </w:pPr>
    </w:p>
    <w:p w14:paraId="000004CD" w14:textId="77777777" w:rsidR="00FA020C" w:rsidRDefault="00246DDB">
      <w:pPr>
        <w:pStyle w:val="Heading2"/>
        <w:numPr>
          <w:ilvl w:val="1"/>
          <w:numId w:val="19"/>
        </w:numPr>
      </w:pPr>
      <w:bookmarkStart w:id="156" w:name="_Toc167202668"/>
      <w:r>
        <w:t>Graficul cererilor de prefinanțare/plată/rambursare</w:t>
      </w:r>
      <w:bookmarkEnd w:id="156"/>
    </w:p>
    <w:p w14:paraId="000004CE"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00004CF" w14:textId="77777777" w:rsidR="00FA020C" w:rsidRDefault="00246DDB">
      <w:pPr>
        <w:pStyle w:val="Heading2"/>
        <w:numPr>
          <w:ilvl w:val="1"/>
          <w:numId w:val="19"/>
        </w:numPr>
      </w:pPr>
      <w:bookmarkStart w:id="157" w:name="_Toc167202669"/>
      <w:r>
        <w:t>Vizitele la fața locului</w:t>
      </w:r>
      <w:bookmarkEnd w:id="157"/>
    </w:p>
    <w:p w14:paraId="000004D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Regulamentului CE nr. 1060/2021, Art. 74, Autoritatea de Management va efectua vizite pe teren pentru a verifica dacă lucrarile au fost executate, produsele au fost furnizate şi serviciile prestate şi dacă cheltuielile declarate de beneficiarii proiectelor au fost efectuate şi sunt în conformitate cu regulamentele Comunităţii şi cu legislaţia naţională. </w:t>
      </w:r>
    </w:p>
    <w:p w14:paraId="000004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4D2"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verificări administrative ale documentelor ce însoţesc cererile de prefinanţare/plată/rambursare prezentate de beneficiarii proiectelor;</w:t>
      </w:r>
    </w:p>
    <w:p w14:paraId="000004D3"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verificări la faţa locului ale proiectelor. </w:t>
      </w:r>
    </w:p>
    <w:p w14:paraId="000004D4" w14:textId="77777777" w:rsidR="00FA020C" w:rsidRDefault="00FA020C">
      <w:pPr>
        <w:jc w:val="both"/>
        <w:rPr>
          <w:rFonts w:ascii="Montserrat" w:eastAsia="Montserrat" w:hAnsi="Montserrat" w:cs="Montserrat"/>
          <w:sz w:val="22"/>
          <w:szCs w:val="22"/>
        </w:rPr>
      </w:pPr>
    </w:p>
    <w:p w14:paraId="000004D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4D6"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 xml:space="preserve">să asigure că proiectul se realizează conform condiţiilor contractuale şi activităţilor descrise în cererea de finanţare; </w:t>
      </w:r>
    </w:p>
    <w:p w14:paraId="000004D7" w14:textId="77777777" w:rsidR="00FA020C" w:rsidRDefault="00246DDB">
      <w:pPr>
        <w:numPr>
          <w:ilvl w:val="0"/>
          <w:numId w:val="2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să constate livrarea produsului / prestarea serviciului / executia lucrarilor în conformitate cu termenii şi condiţiile contractului economic, evoluţia fizică şi respectarea normelor UE privind publicitatea,  stadiul fizic de realizare a proiectului; </w:t>
      </w:r>
    </w:p>
    <w:p w14:paraId="000004D8" w14:textId="77777777" w:rsidR="00FA020C" w:rsidRDefault="00246DDB">
      <w:pPr>
        <w:numPr>
          <w:ilvl w:val="0"/>
          <w:numId w:val="2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verificarea pe teren va avea în vedere existenţa unui sistem de înregistrare în contabilitate şi folosirea de coduri analitice distincte pentru activităţile aferente proiectelor;  </w:t>
      </w:r>
    </w:p>
    <w:p w14:paraId="000004D9"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asigure că cheltuielile declarate sunt eligibile – că toate facturile depuse spre decontare sunt aferente implementării proiectului şi sunt efectuate în conformitate cu prevederile comunitare şi naţionale;</w:t>
      </w:r>
    </w:p>
    <w:p w14:paraId="000004D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4">
        <w:r>
          <w:rPr>
            <w:rFonts w:ascii="Montserrat" w:eastAsia="Montserrat" w:hAnsi="Montserrat" w:cs="Montserrat"/>
            <w:sz w:val="22"/>
            <w:szCs w:val="22"/>
          </w:rPr>
          <w:t>Legii nr. 135/2007</w:t>
        </w:r>
      </w:hyperlink>
      <w:r>
        <w:rPr>
          <w:rFonts w:ascii="Montserrat" w:eastAsia="Montserrat" w:hAnsi="Montserrat" w:cs="Montserrat"/>
          <w:sz w:val="22"/>
          <w:szCs w:val="22"/>
        </w:rPr>
        <w:t> privind arhivarea documentelor în formă electronică, republicată.</w:t>
      </w:r>
    </w:p>
    <w:p w14:paraId="000004DB"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 xml:space="preserve">Beneficiarul și/sau partenerii au obligația de a pune la dispoziția Autoritatii de management documentele și/sau informațiile necesare pentru verificarea modului de utilizare a finanțării nerambursabile și să asigure condițiile pentru efectuarea verificărilor la fața locului. </w:t>
      </w:r>
    </w:p>
    <w:p w14:paraId="000004DC"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00004DD"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w:t>
      </w:r>
      <w:hyperlink r:id="rId25">
        <w:r>
          <w:rPr>
            <w:rFonts w:ascii="Montserrat" w:eastAsia="Montserrat" w:hAnsi="Montserrat" w:cs="Montserrat"/>
            <w:sz w:val="22"/>
            <w:szCs w:val="22"/>
          </w:rPr>
          <w:t>Legii nr. 135/2007</w:t>
        </w:r>
      </w:hyperlink>
      <w:r>
        <w:rPr>
          <w:rFonts w:ascii="Montserrat" w:eastAsia="Montserrat" w:hAnsi="Montserrat" w:cs="Montserrat"/>
          <w:sz w:val="22"/>
          <w:szCs w:val="22"/>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4DE"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4DF" w14:textId="77777777" w:rsidR="00FA020C" w:rsidRDefault="00246DDB">
      <w:pPr>
        <w:jc w:val="both"/>
        <w:rPr>
          <w:rFonts w:ascii="Montserrat" w:eastAsia="Montserrat" w:hAnsi="Montserrat" w:cs="Montserrat"/>
          <w:sz w:val="22"/>
          <w:szCs w:val="22"/>
        </w:rPr>
      </w:pPr>
      <w:bookmarkStart w:id="158" w:name="_heading=h.38czs75" w:colFirst="0" w:colLast="0"/>
      <w:bookmarkEnd w:id="158"/>
      <w:r>
        <w:rPr>
          <w:rFonts w:ascii="Montserrat" w:eastAsia="Montserrat" w:hAnsi="Montserrat" w:cs="Montserrat"/>
          <w:sz w:val="22"/>
          <w:szCs w:val="22"/>
        </w:rPr>
        <w:t xml:space="preserve">În vederea efectuarii vizitei la fata locului, Autoritatea de management va notifica Beneficiarul cu privire la proiectul/proiectele ce urmează a fi examinate, specificând cine va efectua vizita pe teren şi în ce perioadă. </w:t>
      </w:r>
    </w:p>
    <w:p w14:paraId="000004E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si termenele de raspuns.  </w:t>
      </w:r>
    </w:p>
    <w:p w14:paraId="000004E1" w14:textId="77777777" w:rsidR="00FA020C" w:rsidRDefault="00FA020C">
      <w:pPr>
        <w:jc w:val="both"/>
        <w:rPr>
          <w:rFonts w:ascii="Montserrat" w:eastAsia="Montserrat" w:hAnsi="Montserrat" w:cs="Montserrat"/>
          <w:sz w:val="22"/>
          <w:szCs w:val="22"/>
        </w:rPr>
      </w:pPr>
      <w:bookmarkStart w:id="159" w:name="_heading=h.1nia2ey" w:colFirst="0" w:colLast="0"/>
      <w:bookmarkEnd w:id="159"/>
    </w:p>
    <w:p w14:paraId="000004E2" w14:textId="77777777" w:rsidR="00FA020C" w:rsidRDefault="00246DDB">
      <w:pPr>
        <w:pStyle w:val="Heading1"/>
        <w:numPr>
          <w:ilvl w:val="0"/>
          <w:numId w:val="19"/>
        </w:numPr>
      </w:pPr>
      <w:bookmarkStart w:id="160" w:name="_Toc167202670"/>
      <w:r>
        <w:t>MODIFICAREA</w:t>
      </w:r>
      <w:r>
        <w:rPr>
          <w:rFonts w:eastAsia="Montserrat" w:cs="Montserrat"/>
        </w:rPr>
        <w:t xml:space="preserve"> GHIDULUI SOLICITANTULUI</w:t>
      </w:r>
      <w:bookmarkEnd w:id="160"/>
    </w:p>
    <w:p w14:paraId="000004E3" w14:textId="77777777" w:rsidR="00FA020C" w:rsidRDefault="00246DDB">
      <w:pPr>
        <w:pStyle w:val="Heading2"/>
        <w:numPr>
          <w:ilvl w:val="1"/>
          <w:numId w:val="19"/>
        </w:numPr>
      </w:pPr>
      <w:bookmarkStart w:id="161" w:name="_Toc167202671"/>
      <w:r>
        <w:t>Aspectele care pot face obiectul modificărilor prevederilor ghidului solicitantului</w:t>
      </w:r>
      <w:bookmarkEnd w:id="161"/>
    </w:p>
    <w:p w14:paraId="000004E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b/>
      </w:r>
    </w:p>
    <w:p w14:paraId="000004E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000004E6" w14:textId="77777777" w:rsidR="00FA020C" w:rsidRDefault="00FA020C">
      <w:pPr>
        <w:jc w:val="both"/>
        <w:rPr>
          <w:rFonts w:ascii="Montserrat" w:eastAsia="Montserrat" w:hAnsi="Montserrat" w:cs="Montserrat"/>
          <w:sz w:val="22"/>
          <w:szCs w:val="22"/>
        </w:rPr>
      </w:pPr>
    </w:p>
    <w:p w14:paraId="000004E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Nord-Est poate emite clarificări/interpretări ale prevederilor ghidului, cu condiția ca acestea să nu modifice/ să completeze prevederile acestuia.</w:t>
      </w:r>
    </w:p>
    <w:p w14:paraId="000004E8" w14:textId="77777777" w:rsidR="00FA020C" w:rsidRDefault="00FA020C">
      <w:pPr>
        <w:jc w:val="both"/>
        <w:rPr>
          <w:rFonts w:ascii="Montserrat" w:eastAsia="Montserrat" w:hAnsi="Montserrat" w:cs="Montserrat"/>
          <w:sz w:val="22"/>
          <w:szCs w:val="22"/>
        </w:rPr>
      </w:pPr>
    </w:p>
    <w:p w14:paraId="000004E9" w14:textId="77777777" w:rsidR="00FA020C" w:rsidRDefault="00246DDB">
      <w:pPr>
        <w:pStyle w:val="Heading2"/>
        <w:numPr>
          <w:ilvl w:val="1"/>
          <w:numId w:val="19"/>
        </w:numPr>
      </w:pPr>
      <w:bookmarkStart w:id="162" w:name="_Toc167202672"/>
      <w:r>
        <w:t>Condiții privind aplicarea modificărilor pentru cererile de finanțare aflate în procesul de selecție (condiții tranzitorii)</w:t>
      </w:r>
      <w:bookmarkEnd w:id="162"/>
    </w:p>
    <w:p w14:paraId="000004EA" w14:textId="77777777" w:rsidR="00FA020C" w:rsidRDefault="00FA020C">
      <w:pPr>
        <w:jc w:val="both"/>
        <w:rPr>
          <w:rFonts w:ascii="Montserrat" w:eastAsia="Montserrat" w:hAnsi="Montserrat" w:cs="Montserrat"/>
          <w:b/>
          <w:i/>
        </w:rPr>
      </w:pPr>
    </w:p>
    <w:p w14:paraId="000004E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000004EC" w14:textId="77777777" w:rsidR="00FA020C" w:rsidRDefault="00FA020C">
      <w:pPr>
        <w:jc w:val="both"/>
        <w:rPr>
          <w:rFonts w:ascii="Montserrat" w:eastAsia="Montserrat" w:hAnsi="Montserrat" w:cs="Montserrat"/>
          <w:sz w:val="22"/>
          <w:szCs w:val="22"/>
        </w:rPr>
      </w:pPr>
    </w:p>
    <w:p w14:paraId="000004E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4EE" w14:textId="77777777" w:rsidR="00FA020C" w:rsidRDefault="00FA020C">
      <w:pPr>
        <w:jc w:val="both"/>
        <w:rPr>
          <w:rFonts w:ascii="Montserrat" w:eastAsia="Montserrat" w:hAnsi="Montserrat" w:cs="Montserrat"/>
          <w:b/>
          <w:i/>
        </w:rPr>
      </w:pPr>
    </w:p>
    <w:p w14:paraId="000004EF" w14:textId="77777777" w:rsidR="00FA020C" w:rsidRDefault="00246DDB">
      <w:pPr>
        <w:pStyle w:val="Heading1"/>
        <w:numPr>
          <w:ilvl w:val="0"/>
          <w:numId w:val="19"/>
        </w:numPr>
        <w:rPr>
          <w:sz w:val="22"/>
          <w:szCs w:val="22"/>
        </w:rPr>
      </w:pPr>
      <w:bookmarkStart w:id="163" w:name="_Toc167202673"/>
      <w:r>
        <w:t>ANEXE</w:t>
      </w:r>
      <w:bookmarkEnd w:id="163"/>
      <w:r>
        <w:rPr>
          <w:sz w:val="22"/>
          <w:szCs w:val="22"/>
        </w:rPr>
        <w:tab/>
      </w:r>
    </w:p>
    <w:p w14:paraId="000004F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000004F1" w14:textId="77777777" w:rsidR="00FA020C" w:rsidRDefault="00246DDB">
      <w:pPr>
        <w:numPr>
          <w:ilvl w:val="0"/>
          <w:numId w:val="5"/>
        </w:numPr>
        <w:pBdr>
          <w:top w:val="nil"/>
          <w:left w:val="nil"/>
          <w:bottom w:val="nil"/>
          <w:right w:val="nil"/>
          <w:between w:val="nil"/>
        </w:pBdr>
        <w:spacing w:before="120"/>
        <w:rPr>
          <w:rFonts w:ascii="Montserrat" w:eastAsia="Montserrat" w:hAnsi="Montserrat" w:cs="Montserrat"/>
          <w:color w:val="000000"/>
          <w:sz w:val="22"/>
          <w:szCs w:val="22"/>
        </w:rPr>
      </w:pPr>
      <w:r>
        <w:rPr>
          <w:rFonts w:ascii="Montserrat" w:eastAsia="Montserrat" w:hAnsi="Montserrat" w:cs="Montserrat"/>
          <w:color w:val="000000"/>
          <w:sz w:val="22"/>
          <w:szCs w:val="22"/>
        </w:rPr>
        <w:t>Anexa 1. Instrucțiuni privind completarea cererii de finanțare</w:t>
      </w:r>
    </w:p>
    <w:p w14:paraId="000004F2"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2. Grila de evaluare tehnica si financiara</w:t>
      </w:r>
    </w:p>
    <w:p w14:paraId="000004F3"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3. Declarația unică</w:t>
      </w:r>
    </w:p>
    <w:p w14:paraId="000004F4" w14:textId="2B7E2360"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4. </w:t>
      </w:r>
      <w:r w:rsidR="00EB6065">
        <w:rPr>
          <w:rFonts w:ascii="Montserrat" w:eastAsia="Montserrat" w:hAnsi="Montserrat" w:cs="Montserrat"/>
          <w:color w:val="000000"/>
          <w:sz w:val="22"/>
          <w:szCs w:val="22"/>
        </w:rPr>
        <w:t>Declarație privind ajutoarele de stat si de minimis</w:t>
      </w:r>
    </w:p>
    <w:p w14:paraId="000004F5" w14:textId="442CDB5C"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5. Cheltuieli eligibile </w:t>
      </w:r>
    </w:p>
    <w:p w14:paraId="000004F6" w14:textId="71758AAA"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6. Grila_PT</w:t>
      </w:r>
    </w:p>
    <w:p w14:paraId="000004F7"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7. Model Acord Parteneriat</w:t>
      </w:r>
    </w:p>
    <w:p w14:paraId="000004F8" w14:textId="7B648EF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8. </w:t>
      </w:r>
      <w:r w:rsidR="00EB6065" w:rsidRPr="00EB6065">
        <w:rPr>
          <w:rFonts w:ascii="Montserrat" w:eastAsia="Montserrat" w:hAnsi="Montserrat" w:cs="Montserrat"/>
          <w:color w:val="000000"/>
          <w:sz w:val="22"/>
          <w:szCs w:val="22"/>
        </w:rPr>
        <w:t>Lista de echipamente, dotări, lucrări sau servicii</w:t>
      </w:r>
    </w:p>
    <w:p w14:paraId="000004F9"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9. Notă încadrare în limitele de proprietate și în standardele de cost</w:t>
      </w:r>
    </w:p>
    <w:p w14:paraId="000004FA"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10. Raport privind stadiul fizic al investiției</w:t>
      </w:r>
    </w:p>
    <w:p w14:paraId="000004FB"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11. Declarația privind realizarea de modificări pe parcursul procesului de evaluare</w:t>
      </w:r>
    </w:p>
    <w:p w14:paraId="000004FC"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12. Model orientativ de Hotărâre de aprobare a proiectului.</w:t>
      </w:r>
    </w:p>
    <w:p w14:paraId="000004FD"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13. Grila de contractare</w:t>
      </w:r>
    </w:p>
    <w:p w14:paraId="000004FE" w14:textId="41B9CCE2" w:rsidR="00FA020C" w:rsidRDefault="00246DDB" w:rsidP="00E12B09">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14. </w:t>
      </w:r>
      <w:r w:rsidR="00E12B09">
        <w:rPr>
          <w:rFonts w:ascii="Montserrat" w:eastAsia="Montserrat" w:hAnsi="Montserrat" w:cs="Montserrat"/>
          <w:color w:val="000000"/>
          <w:sz w:val="22"/>
          <w:szCs w:val="22"/>
        </w:rPr>
        <w:t>Matricea de corelare a bugetului</w:t>
      </w:r>
    </w:p>
    <w:p w14:paraId="7080934C" w14:textId="6628D0CE" w:rsidR="00BC0B15" w:rsidRPr="00E12B09" w:rsidRDefault="00BC0B15" w:rsidP="00E12B09">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15. Plan monitorizare</w:t>
      </w:r>
    </w:p>
    <w:p w14:paraId="000004FF" w14:textId="77777777" w:rsidR="00FA020C" w:rsidRDefault="00246DDB" w:rsidP="00E12B09">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16. Contract de finanțare</w:t>
      </w:r>
    </w:p>
    <w:p w14:paraId="00000500" w14:textId="2F42FE41"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17. </w:t>
      </w:r>
      <w:r w:rsidR="00A1649A">
        <w:rPr>
          <w:rFonts w:ascii="Montserrat" w:eastAsia="Montserrat" w:hAnsi="Montserrat" w:cs="Montserrat"/>
          <w:color w:val="000000"/>
          <w:sz w:val="22"/>
          <w:szCs w:val="22"/>
        </w:rPr>
        <w:t>IDUL 2018</w:t>
      </w:r>
      <w:r>
        <w:rPr>
          <w:rFonts w:ascii="Montserrat" w:eastAsia="Montserrat" w:hAnsi="Montserrat" w:cs="Montserrat"/>
          <w:color w:val="000000"/>
          <w:sz w:val="22"/>
          <w:szCs w:val="22"/>
        </w:rPr>
        <w:t>.</w:t>
      </w:r>
    </w:p>
    <w:p w14:paraId="00000501"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18. Bugetul proiectului</w:t>
      </w:r>
    </w:p>
    <w:p w14:paraId="3F40641F" w14:textId="77777777" w:rsidR="00920E13" w:rsidRPr="00920E13" w:rsidRDefault="00920E13" w:rsidP="00920E13">
      <w:pPr>
        <w:numPr>
          <w:ilvl w:val="0"/>
          <w:numId w:val="5"/>
        </w:numPr>
        <w:pBdr>
          <w:top w:val="nil"/>
          <w:left w:val="nil"/>
          <w:bottom w:val="nil"/>
          <w:right w:val="nil"/>
          <w:between w:val="nil"/>
        </w:pBdr>
        <w:rPr>
          <w:rFonts w:ascii="Montserrat" w:eastAsia="Montserrat" w:hAnsi="Montserrat" w:cs="Montserrat"/>
          <w:color w:val="000000"/>
          <w:sz w:val="22"/>
          <w:szCs w:val="22"/>
        </w:rPr>
      </w:pPr>
      <w:r w:rsidRPr="00920E13">
        <w:rPr>
          <w:rFonts w:ascii="Montserrat" w:eastAsia="Montserrat" w:hAnsi="Montserrat" w:cs="Montserrat"/>
          <w:color w:val="000000"/>
          <w:sz w:val="22"/>
          <w:szCs w:val="22"/>
        </w:rPr>
        <w:t xml:space="preserve">Anexa 19 - Declaraţia privind eligibilitatea TVA în cazul operaţiunilor al căror cost total este mai mic de 5.000.000 euro (inclusiv TVA) </w:t>
      </w:r>
    </w:p>
    <w:p w14:paraId="60BB31FD" w14:textId="244DDB92" w:rsidR="00920E13" w:rsidRPr="0027108D" w:rsidRDefault="00920E13" w:rsidP="009365B2">
      <w:pPr>
        <w:numPr>
          <w:ilvl w:val="0"/>
          <w:numId w:val="5"/>
        </w:numPr>
        <w:pBdr>
          <w:top w:val="nil"/>
          <w:left w:val="nil"/>
          <w:bottom w:val="nil"/>
          <w:right w:val="nil"/>
          <w:between w:val="nil"/>
        </w:pBdr>
        <w:jc w:val="both"/>
        <w:rPr>
          <w:rFonts w:ascii="Montserrat" w:eastAsia="Montserrat" w:hAnsi="Montserrat" w:cs="Montserrat"/>
          <w:color w:val="000000"/>
          <w:sz w:val="22"/>
          <w:szCs w:val="22"/>
        </w:rPr>
      </w:pPr>
      <w:r w:rsidRPr="0027108D">
        <w:rPr>
          <w:rFonts w:ascii="Montserrat" w:eastAsia="Montserrat" w:hAnsi="Montserrat" w:cs="Montserrat"/>
          <w:color w:val="000000"/>
          <w:sz w:val="22"/>
          <w:szCs w:val="22"/>
        </w:rPr>
        <w:lastRenderedPageBreak/>
        <w:t>Anexa 20 - Declaraţia privind eligibilitatea TVA în cazul operaţiunilor al căror cost total este mai mare de 5.000.000 euro (inclusiv TVA)</w:t>
      </w:r>
    </w:p>
    <w:p w14:paraId="00BDF07E" w14:textId="186FA2DB" w:rsidR="0027108D" w:rsidRPr="0027108D" w:rsidRDefault="00EB6065" w:rsidP="009365B2">
      <w:pPr>
        <w:numPr>
          <w:ilvl w:val="0"/>
          <w:numId w:val="5"/>
        </w:numPr>
        <w:pBdr>
          <w:top w:val="nil"/>
          <w:left w:val="nil"/>
          <w:bottom w:val="nil"/>
          <w:right w:val="nil"/>
          <w:between w:val="nil"/>
        </w:pBdr>
        <w:jc w:val="both"/>
      </w:pPr>
      <w:r w:rsidRPr="0027108D">
        <w:rPr>
          <w:rFonts w:ascii="Montserrat" w:eastAsia="Montserrat" w:hAnsi="Montserrat" w:cs="Montserrat"/>
          <w:color w:val="000000"/>
          <w:sz w:val="22"/>
          <w:szCs w:val="22"/>
        </w:rPr>
        <w:t>Anexa</w:t>
      </w:r>
      <w:r w:rsidR="00851C30">
        <w:rPr>
          <w:rFonts w:ascii="Montserrat" w:eastAsia="Montserrat" w:hAnsi="Montserrat" w:cs="Montserrat"/>
          <w:color w:val="000000"/>
          <w:sz w:val="22"/>
          <w:szCs w:val="22"/>
        </w:rPr>
        <w:t xml:space="preserve"> </w:t>
      </w:r>
      <w:r w:rsidRPr="0027108D">
        <w:rPr>
          <w:rFonts w:ascii="Montserrat" w:eastAsia="Montserrat" w:hAnsi="Montserrat" w:cs="Montserrat"/>
          <w:color w:val="000000"/>
          <w:sz w:val="22"/>
          <w:szCs w:val="22"/>
        </w:rPr>
        <w:t xml:space="preserve">21. </w:t>
      </w:r>
      <w:r w:rsidR="009365B2" w:rsidRPr="009365B2">
        <w:rPr>
          <w:rFonts w:ascii="Montserrat" w:eastAsia="Montserrat" w:hAnsi="Montserrat" w:cs="Montserrat"/>
          <w:color w:val="000000"/>
          <w:sz w:val="22"/>
          <w:szCs w:val="22"/>
        </w:rPr>
        <w:t>Calculul</w:t>
      </w:r>
      <w:r w:rsidR="0071225C">
        <w:rPr>
          <w:rFonts w:ascii="Montserrat" w:eastAsia="Montserrat" w:hAnsi="Montserrat" w:cs="Montserrat"/>
          <w:color w:val="000000"/>
          <w:sz w:val="22"/>
          <w:szCs w:val="22"/>
        </w:rPr>
        <w:t xml:space="preserve"> </w:t>
      </w:r>
      <w:r w:rsidR="009365B2" w:rsidRPr="009365B2">
        <w:rPr>
          <w:rFonts w:ascii="Montserrat" w:eastAsia="Montserrat" w:hAnsi="Montserrat" w:cs="Montserrat"/>
          <w:color w:val="000000"/>
          <w:sz w:val="22"/>
          <w:szCs w:val="22"/>
        </w:rPr>
        <w:t>cuatumului ajutorului de stat</w:t>
      </w:r>
      <w:r w:rsidR="00091E92">
        <w:rPr>
          <w:rFonts w:ascii="Montserrat" w:eastAsia="Montserrat" w:hAnsi="Montserrat" w:cs="Montserrat"/>
          <w:color w:val="000000"/>
          <w:sz w:val="22"/>
          <w:szCs w:val="22"/>
        </w:rPr>
        <w:t xml:space="preserve"> pentru infrastructuri locale</w:t>
      </w:r>
    </w:p>
    <w:p w14:paraId="2AEFE1ED" w14:textId="42E5B0D7" w:rsidR="00EB6065" w:rsidRPr="00EB6065" w:rsidRDefault="00EB6065" w:rsidP="009365B2">
      <w:pPr>
        <w:numPr>
          <w:ilvl w:val="0"/>
          <w:numId w:val="5"/>
        </w:numPr>
        <w:pBdr>
          <w:top w:val="nil"/>
          <w:left w:val="nil"/>
          <w:bottom w:val="nil"/>
          <w:right w:val="nil"/>
          <w:between w:val="nil"/>
        </w:pBdr>
        <w:jc w:val="both"/>
      </w:pPr>
      <w:r w:rsidRPr="0027108D">
        <w:rPr>
          <w:rFonts w:ascii="Montserrat" w:eastAsia="Montserrat" w:hAnsi="Montserrat" w:cs="Montserrat"/>
          <w:color w:val="000000"/>
          <w:sz w:val="22"/>
          <w:szCs w:val="22"/>
        </w:rPr>
        <w:t>Anexa 22. Plan privind sustenabilitatea financiara a investitiei</w:t>
      </w:r>
    </w:p>
    <w:p w14:paraId="36265044" w14:textId="7C89AB2E" w:rsidR="00EB6065" w:rsidRPr="00250555" w:rsidRDefault="00EB6065" w:rsidP="009365B2">
      <w:pPr>
        <w:numPr>
          <w:ilvl w:val="0"/>
          <w:numId w:val="5"/>
        </w:numPr>
        <w:pBdr>
          <w:top w:val="nil"/>
          <w:left w:val="nil"/>
          <w:bottom w:val="nil"/>
          <w:right w:val="nil"/>
          <w:between w:val="nil"/>
        </w:pBdr>
        <w:jc w:val="both"/>
      </w:pPr>
      <w:r w:rsidRPr="00250555">
        <w:rPr>
          <w:rFonts w:ascii="Montserrat" w:eastAsia="Montserrat" w:hAnsi="Montserrat" w:cs="Montserrat"/>
          <w:color w:val="000000"/>
          <w:sz w:val="22"/>
          <w:szCs w:val="22"/>
        </w:rPr>
        <w:t>Anexa 23.  Plan privind sustenabilitatea financiara a investitiei _flux de numerar</w:t>
      </w:r>
    </w:p>
    <w:p w14:paraId="76E21C90" w14:textId="0D7EB7E8" w:rsidR="00EB6065" w:rsidRPr="00250555" w:rsidRDefault="00EB6065" w:rsidP="009365B2">
      <w:pPr>
        <w:numPr>
          <w:ilvl w:val="0"/>
          <w:numId w:val="5"/>
        </w:numPr>
        <w:pBdr>
          <w:top w:val="nil"/>
          <w:left w:val="nil"/>
          <w:bottom w:val="nil"/>
          <w:right w:val="nil"/>
          <w:between w:val="nil"/>
        </w:pBdr>
        <w:jc w:val="both"/>
        <w:rPr>
          <w:rFonts w:ascii="Montserrat" w:eastAsia="Montserrat" w:hAnsi="Montserrat" w:cs="Montserrat"/>
          <w:color w:val="000000"/>
          <w:sz w:val="22"/>
          <w:szCs w:val="22"/>
        </w:rPr>
      </w:pPr>
      <w:r w:rsidRPr="00250555">
        <w:rPr>
          <w:rFonts w:ascii="Montserrat" w:eastAsia="Montserrat" w:hAnsi="Montserrat" w:cs="Montserrat"/>
          <w:color w:val="000000"/>
          <w:sz w:val="22"/>
          <w:szCs w:val="22"/>
        </w:rPr>
        <w:t xml:space="preserve">Anexa </w:t>
      </w:r>
      <w:r w:rsidR="00250555" w:rsidRPr="00250555">
        <w:rPr>
          <w:rFonts w:ascii="Montserrat" w:eastAsia="Montserrat" w:hAnsi="Montserrat" w:cs="Montserrat"/>
          <w:color w:val="000000"/>
          <w:sz w:val="22"/>
          <w:szCs w:val="22"/>
        </w:rPr>
        <w:t>24</w:t>
      </w:r>
      <w:r w:rsidRPr="00250555">
        <w:rPr>
          <w:rFonts w:ascii="Montserrat" w:eastAsia="Montserrat" w:hAnsi="Montserrat" w:cs="Montserrat"/>
          <w:color w:val="000000"/>
          <w:sz w:val="22"/>
          <w:szCs w:val="22"/>
        </w:rPr>
        <w:t xml:space="preserve">. </w:t>
      </w:r>
      <w:r w:rsidR="00250555" w:rsidRPr="00250555">
        <w:rPr>
          <w:rFonts w:ascii="Montserrat" w:eastAsia="Montserrat" w:hAnsi="Montserrat" w:cs="Montserrat"/>
          <w:color w:val="000000"/>
          <w:sz w:val="22"/>
          <w:szCs w:val="22"/>
        </w:rPr>
        <w:t>Reguli privind ajutorul de stat si de minimis</w:t>
      </w:r>
    </w:p>
    <w:p w14:paraId="00000505" w14:textId="77777777" w:rsidR="00FA020C" w:rsidRDefault="00FA020C"/>
    <w:sectPr w:rsidR="00FA020C">
      <w:headerReference w:type="default" r:id="rId26"/>
      <w:footerReference w:type="default" r:id="rId27"/>
      <w:headerReference w:type="first" r:id="rId28"/>
      <w:footerReference w:type="first" r:id="rId29"/>
      <w:pgSz w:w="11906" w:h="16838"/>
      <w:pgMar w:top="1440" w:right="1080" w:bottom="1440" w:left="1080" w:header="737" w:footer="73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00504" w14:textId="77777777" w:rsidR="00472CAE" w:rsidRDefault="00246DDB">
      <w:r>
        <w:separator/>
      </w:r>
    </w:p>
  </w:endnote>
  <w:endnote w:type="continuationSeparator" w:id="0">
    <w:p w14:paraId="22661330" w14:textId="77777777" w:rsidR="00472CAE" w:rsidRDefault="002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swiss"/>
    <w:pitch w:val="variable"/>
    <w:sig w:usb0="00000000"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 w:name="Arial,Bold">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4" w14:textId="1808179F" w:rsidR="00FA020C" w:rsidRDefault="00E87D1A">
    <w:pPr>
      <w:pBdr>
        <w:top w:val="nil"/>
        <w:left w:val="nil"/>
        <w:bottom w:val="nil"/>
        <w:right w:val="nil"/>
        <w:between w:val="nil"/>
      </w:pBdr>
      <w:tabs>
        <w:tab w:val="center" w:pos="4513"/>
        <w:tab w:val="right" w:pos="9026"/>
      </w:tabs>
      <w:rPr>
        <w:rFonts w:ascii="Montserrat" w:eastAsia="Montserrat" w:hAnsi="Montserrat" w:cs="Montserrat"/>
        <w:color w:val="000000"/>
        <w:sz w:val="18"/>
        <w:szCs w:val="18"/>
      </w:rPr>
    </w:pPr>
    <w:r>
      <w:rPr>
        <w:rFonts w:eastAsia="Trebuchet MS" w:cs="Trebuchet MS"/>
        <w:noProof/>
        <w:color w:val="000000"/>
        <w:lang w:val="en-US" w:eastAsia="en-US"/>
      </w:rPr>
      <w:drawing>
        <wp:anchor distT="0" distB="0" distL="114300" distR="114300" simplePos="0" relativeHeight="251672576" behindDoc="0" locked="0" layoutInCell="1" allowOverlap="1" wp14:anchorId="64E17AE9" wp14:editId="6B4BF653">
          <wp:simplePos x="0" y="0"/>
          <wp:positionH relativeFrom="column">
            <wp:posOffset>3078957</wp:posOffset>
          </wp:positionH>
          <wp:positionV relativeFrom="paragraph">
            <wp:posOffset>14605</wp:posOffset>
          </wp:positionV>
          <wp:extent cx="3577907" cy="290830"/>
          <wp:effectExtent l="0" t="0" r="3810" b="0"/>
          <wp:wrapSquare wrapText="bothSides"/>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extLst>
                      <a:ext uri="{28A0092B-C50C-407E-A947-70E740481C1C}">
                        <a14:useLocalDpi xmlns:a14="http://schemas.microsoft.com/office/drawing/2010/main" val="0"/>
                      </a:ext>
                    </a:extLst>
                  </a:blip>
                  <a:srcRect l="47693"/>
                  <a:stretch>
                    <a:fillRect/>
                  </a:stretch>
                </pic:blipFill>
                <pic:spPr>
                  <a:xfrm>
                    <a:off x="0" y="0"/>
                    <a:ext cx="3577907" cy="290830"/>
                  </a:xfrm>
                  <a:prstGeom prst="rect">
                    <a:avLst/>
                  </a:prstGeom>
                  <a:ln/>
                </pic:spPr>
              </pic:pic>
            </a:graphicData>
          </a:graphic>
        </wp:anchor>
      </w:drawing>
    </w:r>
    <w:r w:rsidR="00246DDB">
      <w:rPr>
        <w:color w:val="000000"/>
      </w:rPr>
      <w:t xml:space="preserve">                                  </w:t>
    </w:r>
    <w:r w:rsidR="00246DDB">
      <w:rPr>
        <w:color w:val="000000"/>
      </w:rPr>
      <w:tab/>
      <w:t xml:space="preserve">             </w:t>
    </w:r>
    <w:r w:rsidR="00246DDB">
      <w:rPr>
        <w:color w:val="000000"/>
      </w:rPr>
      <w:fldChar w:fldCharType="begin"/>
    </w:r>
    <w:r w:rsidR="00246DDB">
      <w:rPr>
        <w:color w:val="000000"/>
      </w:rPr>
      <w:instrText>PAGE</w:instrText>
    </w:r>
    <w:r w:rsidR="00246DDB">
      <w:rPr>
        <w:color w:val="000000"/>
      </w:rPr>
      <w:fldChar w:fldCharType="separate"/>
    </w:r>
    <w:r w:rsidR="00637994">
      <w:rPr>
        <w:noProof/>
        <w:color w:val="000000"/>
      </w:rPr>
      <w:t>30</w:t>
    </w:r>
    <w:r w:rsidR="00246DDB">
      <w:rPr>
        <w:color w:val="000000"/>
      </w:rPr>
      <w:fldChar w:fldCharType="end"/>
    </w:r>
  </w:p>
  <w:p w14:paraId="00000515" w14:textId="77777777" w:rsidR="00FA020C" w:rsidRDefault="00FA020C">
    <w:pPr>
      <w:pBdr>
        <w:top w:val="nil"/>
        <w:left w:val="nil"/>
        <w:bottom w:val="nil"/>
        <w:right w:val="nil"/>
        <w:between w:val="nil"/>
      </w:pBdr>
      <w:tabs>
        <w:tab w:val="center" w:pos="4513"/>
        <w:tab w:val="right" w:pos="9026"/>
      </w:tabs>
      <w:rPr>
        <w:rFonts w:ascii="Montserrat" w:eastAsia="Montserrat" w:hAnsi="Montserrat" w:cs="Montserrat"/>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3" w14:textId="592CE698" w:rsidR="00FA020C" w:rsidRPr="00E87D1A" w:rsidRDefault="00E87D1A" w:rsidP="00E87D1A">
    <w:pPr>
      <w:pStyle w:val="Footer"/>
    </w:pPr>
    <w:r>
      <w:rPr>
        <w:rFonts w:eastAsia="Trebuchet MS" w:cs="Trebuchet MS"/>
        <w:noProof/>
        <w:color w:val="000000"/>
        <w:lang w:val="en-US" w:eastAsia="en-US"/>
      </w:rPr>
      <w:drawing>
        <wp:anchor distT="0" distB="0" distL="114300" distR="114300" simplePos="0" relativeHeight="251670528" behindDoc="0" locked="0" layoutInCell="1" allowOverlap="1" wp14:anchorId="2E8AFDCA" wp14:editId="1160DE3D">
          <wp:simplePos x="0" y="0"/>
          <wp:positionH relativeFrom="column">
            <wp:posOffset>2943225</wp:posOffset>
          </wp:positionH>
          <wp:positionV relativeFrom="paragraph">
            <wp:posOffset>-107924</wp:posOffset>
          </wp:positionV>
          <wp:extent cx="3577907" cy="290830"/>
          <wp:effectExtent l="0" t="0" r="3810" b="0"/>
          <wp:wrapSquare wrapText="bothSides"/>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cstate="print">
                    <a:extLst>
                      <a:ext uri="{28A0092B-C50C-407E-A947-70E740481C1C}">
                        <a14:useLocalDpi xmlns:a14="http://schemas.microsoft.com/office/drawing/2010/main" val="0"/>
                      </a:ext>
                    </a:extLst>
                  </a:blip>
                  <a:srcRect l="47693"/>
                  <a:stretch>
                    <a:fillRect/>
                  </a:stretch>
                </pic:blipFill>
                <pic:spPr>
                  <a:xfrm>
                    <a:off x="0" y="0"/>
                    <a:ext cx="3577907" cy="29083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ECD29" w14:textId="77777777" w:rsidR="00472CAE" w:rsidRDefault="00246DDB">
      <w:r>
        <w:separator/>
      </w:r>
    </w:p>
  </w:footnote>
  <w:footnote w:type="continuationSeparator" w:id="0">
    <w:p w14:paraId="5E7F893D" w14:textId="77777777" w:rsidR="00472CAE" w:rsidRDefault="00246DDB">
      <w:r>
        <w:continuationSeparator/>
      </w:r>
    </w:p>
  </w:footnote>
  <w:footnote w:id="1">
    <w:p w14:paraId="00000506"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FootnoteReference"/>
        </w:rPr>
        <w:footnoteRef/>
      </w:r>
      <w:sdt>
        <w:sdtPr>
          <w:tag w:val="goog_rdk_42"/>
          <w:id w:val="-1065495217"/>
        </w:sdtPr>
        <w:sdtEndPr/>
        <w:sdtContent>
          <w:r>
            <w:rPr>
              <w:rFonts w:ascii="Arial" w:eastAsia="Arial" w:hAnsi="Arial" w:cs="Arial"/>
              <w:color w:val="000000"/>
              <w:sz w:val="16"/>
              <w:szCs w:val="16"/>
            </w:rPr>
            <w:t xml:space="preserve"> A se vedea Programul Regional Nord-Est 2021-2027, Prioritatea 4, Tabelul 4: Dimensiunea 1 – Domeniul de intervenție;</w:t>
          </w:r>
        </w:sdtContent>
      </w:sdt>
    </w:p>
  </w:footnote>
  <w:footnote w:id="2">
    <w:p w14:paraId="00000507"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rebuchet MS" w:hAnsi="Trebuchet MS" w:cs="Trebuchet MS"/>
          <w:i/>
          <w:color w:val="000000"/>
          <w:sz w:val="16"/>
          <w:szCs w:val="16"/>
        </w:rPr>
        <w:t>;</w:t>
      </w:r>
    </w:p>
  </w:footnote>
  <w:footnote w:id="3">
    <w:p w14:paraId="00000508"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Disponibil la adresa : </w:t>
      </w:r>
      <w:hyperlink r:id="rId1">
        <w:r>
          <w:rPr>
            <w:rFonts w:ascii="Trebuchet MS" w:eastAsia="Trebuchet MS" w:hAnsi="Trebuchet MS" w:cs="Trebuchet MS"/>
            <w:color w:val="000000"/>
            <w:sz w:val="16"/>
            <w:szCs w:val="16"/>
          </w:rPr>
          <w:t>https://eur-lex.europa.eu/legal-content/RO/TXT/?uri=CELEX%3A32010D0048&amp;qid=1679648361288</w:t>
        </w:r>
      </w:hyperlink>
    </w:p>
  </w:footnote>
  <w:footnote w:id="4">
    <w:p w14:paraId="00000509"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Disponibil la adresa:  https://mfe.gov.ro/minister/punctul-de-contact-pentru-implementarea-conventiei-privind-drepturile-persoanelor-cu-dizabilitati/</w:t>
      </w:r>
    </w:p>
  </w:footnote>
  <w:footnote w:id="5">
    <w:p w14:paraId="0000050A"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Disponibil la adresa : https://eur-lex.europa.eu/legal-content/RO/TXT/?uri=CELEX%3A12016P%2FTXT&amp;qid=1679648581845</w:t>
      </w:r>
    </w:p>
  </w:footnote>
  <w:footnote w:id="6">
    <w:p w14:paraId="0000050B"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Disponibil la adresa:  https://mfe.gov.ro/wp-content/uploads/2022/08/0289aed9bcb174a18d17d7badb94816f.pdf</w:t>
      </w:r>
    </w:p>
  </w:footnote>
  <w:footnote w:id="7">
    <w:p w14:paraId="0000050C"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FootnoteReference"/>
        </w:rPr>
        <w:footnoteRef/>
      </w:r>
      <w:sdt>
        <w:sdtPr>
          <w:tag w:val="goog_rdk_43"/>
          <w:id w:val="-1751346851"/>
        </w:sdtPr>
        <w:sdtEndPr/>
        <w:sdtContent>
          <w:r>
            <w:rPr>
              <w:rFonts w:ascii="Arial" w:eastAsia="Arial" w:hAnsi="Arial" w:cs="Arial"/>
              <w:color w:val="000000"/>
              <w:sz w:val="16"/>
              <w:szCs w:val="16"/>
            </w:rPr>
            <w:t xml:space="preserve"> de exemplu: stâlpi, </w:t>
          </w:r>
          <w:r>
            <w:rPr>
              <w:rFonts w:ascii="Arial" w:eastAsia="Arial" w:hAnsi="Arial" w:cs="Arial"/>
              <w:color w:val="000000"/>
              <w:sz w:val="16"/>
              <w:szCs w:val="16"/>
            </w:rPr>
            <w:t>cladiri ce vor funcționa ca dispecerate, imobile necesare pentru instalarea camerelor CCTV sau a camerelor de supraveghere a traficului, etc.</w:t>
          </w:r>
        </w:sdtContent>
      </w:sdt>
    </w:p>
  </w:footnote>
  <w:footnote w:id="8">
    <w:p w14:paraId="0000050D"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A se vedea art. 5, alin. (10) al Legii 51/2006 republicată, cu modificările </w:t>
      </w:r>
      <w:r>
        <w:rPr>
          <w:rFonts w:ascii="Trebuchet MS" w:eastAsia="Trebuchet MS" w:hAnsi="Trebuchet MS" w:cs="Trebuchet MS"/>
          <w:color w:val="000000"/>
          <w:sz w:val="16"/>
          <w:szCs w:val="16"/>
        </w:rPr>
        <w:t>şi completările ulterioare;</w:t>
      </w:r>
    </w:p>
  </w:footnote>
  <w:footnote w:id="9">
    <w:p w14:paraId="516CF844" w14:textId="23B4489A" w:rsidR="00314B59" w:rsidRPr="004261E8" w:rsidRDefault="00314B59">
      <w:pPr>
        <w:pStyle w:val="FootnoteText"/>
        <w:rPr>
          <w:lang w:val="it-IT"/>
        </w:rPr>
      </w:pPr>
      <w:r w:rsidRPr="008F05C4">
        <w:rPr>
          <w:rStyle w:val="FootnoteReference"/>
        </w:rPr>
        <w:footnoteRef/>
      </w:r>
      <w:r w:rsidRPr="008F05C4">
        <w:t xml:space="preserve"> Care </w:t>
      </w:r>
      <w:r w:rsidRPr="008F05C4">
        <w:t>contin elemente de digitalizare cum ar fi : monitorizare si control acces, e-ticketing, siguranta etc.</w:t>
      </w:r>
      <w:r>
        <w:t xml:space="preserve">    </w:t>
      </w:r>
    </w:p>
  </w:footnote>
  <w:footnote w:id="10">
    <w:p w14:paraId="0000050E"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w:t>
      </w:r>
      <w:r>
        <w:rPr>
          <w:rFonts w:ascii="Arial" w:eastAsia="Arial" w:hAnsi="Arial" w:cs="Arial"/>
          <w:color w:val="000000"/>
          <w:sz w:val="16"/>
          <w:szCs w:val="16"/>
        </w:rPr>
        <w:t>Ȋ</w:t>
      </w:r>
      <w:r>
        <w:rPr>
          <w:rFonts w:ascii="Trebuchet MS" w:eastAsia="Trebuchet MS" w:hAnsi="Trebuchet MS" w:cs="Trebuchet MS"/>
          <w:color w:val="000000"/>
          <w:sz w:val="16"/>
          <w:szCs w:val="16"/>
        </w:rPr>
        <w:t>n confomitate cu prevederile legii 50/1991, republicată,  cu modificările și completările ulterioare;</w:t>
      </w:r>
    </w:p>
  </w:footnote>
  <w:footnote w:id="11">
    <w:p w14:paraId="0000050F"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FootnoteReference"/>
        </w:rPr>
        <w:footnoteRef/>
      </w:r>
      <w:r>
        <w:rPr>
          <w:rFonts w:ascii="Trebuchet MS" w:eastAsia="Trebuchet MS" w:hAnsi="Trebuchet MS" w:cs="Trebuchet MS"/>
          <w:color w:val="000000"/>
          <w:sz w:val="16"/>
          <w:szCs w:val="16"/>
        </w:rPr>
        <w:t xml:space="preserve"> Reprezentantul legal care </w:t>
      </w:r>
      <w:r>
        <w:rPr>
          <w:rFonts w:ascii="Trebuchet MS" w:eastAsia="Trebuchet MS" w:hAnsi="Trebuchet MS" w:cs="Trebuchet MS"/>
          <w:color w:val="000000"/>
          <w:sz w:val="16"/>
          <w:szCs w:val="16"/>
        </w:rPr>
        <w:t>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1" w14:textId="306A7128" w:rsidR="00FA020C" w:rsidRDefault="00FA020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510" w14:textId="7CCCED48" w:rsidR="00FA020C" w:rsidRDefault="00E87D1A">
    <w:pPr>
      <w:pBdr>
        <w:top w:val="nil"/>
        <w:left w:val="nil"/>
        <w:bottom w:val="nil"/>
        <w:right w:val="nil"/>
        <w:between w:val="nil"/>
      </w:pBdr>
      <w:tabs>
        <w:tab w:val="center" w:pos="4513"/>
        <w:tab w:val="right" w:pos="9026"/>
      </w:tabs>
      <w:rPr>
        <w:color w:val="000000"/>
      </w:rPr>
    </w:pPr>
    <w:r w:rsidRPr="00E87D1A">
      <w:rPr>
        <w:noProof/>
        <w:color w:val="000000"/>
        <w:lang w:val="en-US" w:eastAsia="en-US"/>
      </w:rPr>
      <w:drawing>
        <wp:anchor distT="0" distB="0" distL="114300" distR="114300" simplePos="0" relativeHeight="251669504" behindDoc="0" locked="0" layoutInCell="1" hidden="0" allowOverlap="1" wp14:anchorId="248C6AFB" wp14:editId="2B480CD8">
          <wp:simplePos x="0" y="0"/>
          <wp:positionH relativeFrom="column">
            <wp:posOffset>5089525</wp:posOffset>
          </wp:positionH>
          <wp:positionV relativeFrom="paragraph">
            <wp:posOffset>-202565</wp:posOffset>
          </wp:positionV>
          <wp:extent cx="1035685" cy="441325"/>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035685" cy="441325"/>
                  </a:xfrm>
                  <a:prstGeom prst="rect">
                    <a:avLst/>
                  </a:prstGeom>
                  <a:ln/>
                </pic:spPr>
              </pic:pic>
            </a:graphicData>
          </a:graphic>
        </wp:anchor>
      </w:drawing>
    </w:r>
    <w:r w:rsidRPr="00E87D1A">
      <w:rPr>
        <w:noProof/>
        <w:color w:val="000000"/>
        <w:lang w:val="en-US" w:eastAsia="en-US"/>
      </w:rPr>
      <w:drawing>
        <wp:anchor distT="0" distB="0" distL="114300" distR="114300" simplePos="0" relativeHeight="251668480" behindDoc="0" locked="0" layoutInCell="1" hidden="0" allowOverlap="1" wp14:anchorId="2A02F17F" wp14:editId="58AACB59">
          <wp:simplePos x="0" y="0"/>
          <wp:positionH relativeFrom="column">
            <wp:posOffset>3303270</wp:posOffset>
          </wp:positionH>
          <wp:positionV relativeFrom="paragraph">
            <wp:posOffset>-228600</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l="27905" t="37228" r="26638" b="36384"/>
                  <a:stretch>
                    <a:fillRect/>
                  </a:stretch>
                </pic:blipFill>
                <pic:spPr>
                  <a:xfrm>
                    <a:off x="0" y="0"/>
                    <a:ext cx="1231265" cy="475615"/>
                  </a:xfrm>
                  <a:prstGeom prst="rect">
                    <a:avLst/>
                  </a:prstGeom>
                  <a:ln/>
                </pic:spPr>
              </pic:pic>
            </a:graphicData>
          </a:graphic>
        </wp:anchor>
      </w:drawing>
    </w:r>
    <w:r w:rsidRPr="00E87D1A">
      <w:rPr>
        <w:noProof/>
        <w:color w:val="000000"/>
        <w:lang w:val="en-US" w:eastAsia="en-US"/>
      </w:rPr>
      <w:drawing>
        <wp:anchor distT="0" distB="0" distL="114300" distR="114300" simplePos="0" relativeHeight="251667456" behindDoc="0" locked="0" layoutInCell="1" hidden="0" allowOverlap="1" wp14:anchorId="2D8F97F0" wp14:editId="7579B1E6">
          <wp:simplePos x="0" y="0"/>
          <wp:positionH relativeFrom="column">
            <wp:posOffset>2055495</wp:posOffset>
          </wp:positionH>
          <wp:positionV relativeFrom="paragraph">
            <wp:posOffset>-221615</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481330" cy="475615"/>
                  </a:xfrm>
                  <a:prstGeom prst="rect">
                    <a:avLst/>
                  </a:prstGeom>
                  <a:ln/>
                </pic:spPr>
              </pic:pic>
            </a:graphicData>
          </a:graphic>
        </wp:anchor>
      </w:drawing>
    </w:r>
    <w:r w:rsidRPr="00E87D1A">
      <w:rPr>
        <w:noProof/>
        <w:color w:val="000000"/>
        <w:lang w:val="en-US" w:eastAsia="en-US"/>
      </w:rPr>
      <w:drawing>
        <wp:anchor distT="0" distB="0" distL="114300" distR="114300" simplePos="0" relativeHeight="251666432" behindDoc="0" locked="0" layoutInCell="1" hidden="0" allowOverlap="1" wp14:anchorId="13822A05" wp14:editId="3331B5BF">
          <wp:simplePos x="0" y="0"/>
          <wp:positionH relativeFrom="column">
            <wp:posOffset>-207168</wp:posOffset>
          </wp:positionH>
          <wp:positionV relativeFrom="paragraph">
            <wp:posOffset>-140970</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4"/>
                  <a:srcRect/>
                  <a:stretch>
                    <a:fillRect/>
                  </a:stretch>
                </pic:blipFill>
                <pic:spPr>
                  <a:xfrm>
                    <a:off x="0" y="0"/>
                    <a:ext cx="1735455" cy="3613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A8E6E6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44F0B87"/>
    <w:multiLevelType w:val="multilevel"/>
    <w:tmpl w:val="EBF24E9C"/>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15:restartNumberingAfterBreak="0">
    <w:nsid w:val="0D0F1C2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313AC1"/>
    <w:multiLevelType w:val="multilevel"/>
    <w:tmpl w:val="78F282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B22564"/>
    <w:multiLevelType w:val="multilevel"/>
    <w:tmpl w:val="6CCAE308"/>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6" w15:restartNumberingAfterBreak="0">
    <w:nsid w:val="1BE25E98"/>
    <w:multiLevelType w:val="multilevel"/>
    <w:tmpl w:val="908818A4"/>
    <w:lvl w:ilvl="0">
      <w:start w:val="1"/>
      <w:numFmt w:val="bullet"/>
      <w:pStyle w:val="Heading1"/>
      <w:lvlText w:val="✔"/>
      <w:lvlJc w:val="left"/>
      <w:pPr>
        <w:ind w:left="36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F164AC4"/>
    <w:multiLevelType w:val="multilevel"/>
    <w:tmpl w:val="180611C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36252C"/>
    <w:multiLevelType w:val="multilevel"/>
    <w:tmpl w:val="711CCA78"/>
    <w:lvl w:ilvl="0">
      <w:start w:val="1"/>
      <w:numFmt w:val="decimal"/>
      <w:lvlText w:val="%1)"/>
      <w:lvlJc w:val="left"/>
      <w:pPr>
        <w:ind w:left="360" w:hanging="360"/>
      </w:pPr>
    </w:lvl>
    <w:lvl w:ilvl="1">
      <w:start w:val="2"/>
      <w:numFmt w:val="bullet"/>
      <w:lvlText w:val="•"/>
      <w:lvlJc w:val="left"/>
      <w:pPr>
        <w:ind w:left="1080" w:hanging="360"/>
      </w:pPr>
      <w:rPr>
        <w:rFonts w:ascii="Calibri" w:eastAsia="Calibri" w:hAnsi="Calibri" w:cs="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923F60"/>
    <w:multiLevelType w:val="hybridMultilevel"/>
    <w:tmpl w:val="B49080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11E375B"/>
    <w:multiLevelType w:val="multilevel"/>
    <w:tmpl w:val="CCB61C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39E1EB4"/>
    <w:multiLevelType w:val="multilevel"/>
    <w:tmpl w:val="1EC4B3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3EB1B85"/>
    <w:multiLevelType w:val="multilevel"/>
    <w:tmpl w:val="EE5A8DB4"/>
    <w:lvl w:ilvl="0">
      <w:start w:val="1"/>
      <w:numFmt w:val="bullet"/>
      <w:pStyle w:val="bulletX"/>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28590D62"/>
    <w:multiLevelType w:val="multilevel"/>
    <w:tmpl w:val="146A773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A331668"/>
    <w:multiLevelType w:val="multilevel"/>
    <w:tmpl w:val="B64E6CE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37767A19"/>
    <w:multiLevelType w:val="multilevel"/>
    <w:tmpl w:val="BD1436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841480E"/>
    <w:multiLevelType w:val="multilevel"/>
    <w:tmpl w:val="19647118"/>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B0C7A35"/>
    <w:multiLevelType w:val="multilevel"/>
    <w:tmpl w:val="443E8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B7D6F94"/>
    <w:multiLevelType w:val="multilevel"/>
    <w:tmpl w:val="C17641B4"/>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3FC76D7B"/>
    <w:multiLevelType w:val="multilevel"/>
    <w:tmpl w:val="9F4EE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9BE3ED2"/>
    <w:multiLevelType w:val="multilevel"/>
    <w:tmpl w:val="97BEBD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A06FE9"/>
    <w:multiLevelType w:val="hybridMultilevel"/>
    <w:tmpl w:val="C7F201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4A7A12"/>
    <w:multiLevelType w:val="multilevel"/>
    <w:tmpl w:val="C15C88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C6324CB"/>
    <w:multiLevelType w:val="multilevel"/>
    <w:tmpl w:val="557CE698"/>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39956D9"/>
    <w:multiLevelType w:val="multilevel"/>
    <w:tmpl w:val="1F1AB3CA"/>
    <w:lvl w:ilvl="0">
      <w:start w:val="1"/>
      <w:numFmt w:val="upperLetter"/>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54EF159B"/>
    <w:multiLevelType w:val="multilevel"/>
    <w:tmpl w:val="1916C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55A30DC6"/>
    <w:multiLevelType w:val="multilevel"/>
    <w:tmpl w:val="2B12AD4A"/>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440" w:hanging="720"/>
      </w:pPr>
      <w:rPr>
        <w:rFonts w:ascii="Trebuchet MS" w:eastAsia="Trebuchet MS" w:hAnsi="Trebuchet MS" w:cs="Trebuchet M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959783A"/>
    <w:multiLevelType w:val="multilevel"/>
    <w:tmpl w:val="37A08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F6F7809"/>
    <w:multiLevelType w:val="multilevel"/>
    <w:tmpl w:val="9A5AF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5C4502B"/>
    <w:multiLevelType w:val="multilevel"/>
    <w:tmpl w:val="8448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6E53494"/>
    <w:multiLevelType w:val="multilevel"/>
    <w:tmpl w:val="93C45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8610D82"/>
    <w:multiLevelType w:val="multilevel"/>
    <w:tmpl w:val="E938B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E700422"/>
    <w:multiLevelType w:val="multilevel"/>
    <w:tmpl w:val="655E53D0"/>
    <w:lvl w:ilvl="0">
      <w:start w:val="1"/>
      <w:numFmt w:val="decimal"/>
      <w:lvlText w:val="%1."/>
      <w:lvlJc w:val="left"/>
      <w:pPr>
        <w:ind w:left="705" w:hanging="705"/>
      </w:pPr>
      <w:rPr>
        <w:rFonts w:ascii="Montserrat" w:eastAsia="Montserrat" w:hAnsi="Montserrat" w:cs="Montserrat"/>
        <w:b/>
        <w:i/>
      </w:rPr>
    </w:lvl>
    <w:lvl w:ilvl="1">
      <w:start w:val="1"/>
      <w:numFmt w:val="decimal"/>
      <w:lvlText w:val="%1.%2."/>
      <w:lvlJc w:val="left"/>
      <w:pPr>
        <w:ind w:left="644" w:hanging="720"/>
      </w:pPr>
      <w:rPr>
        <w:rFonts w:ascii="Montserrat" w:eastAsia="Montserrat" w:hAnsi="Montserrat" w:cs="Montserrat"/>
        <w:b/>
        <w:sz w:val="22"/>
        <w:szCs w:val="22"/>
      </w:rPr>
    </w:lvl>
    <w:lvl w:ilvl="2">
      <w:start w:val="1"/>
      <w:numFmt w:val="decimal"/>
      <w:lvlText w:val="%1.%2.%3."/>
      <w:lvlJc w:val="left"/>
      <w:pPr>
        <w:ind w:left="720" w:hanging="720"/>
      </w:pPr>
      <w:rPr>
        <w:rFonts w:ascii="Montserrat" w:eastAsia="Montserrat" w:hAnsi="Montserrat" w:cs="Montserrat"/>
        <w:b/>
        <w:sz w:val="22"/>
        <w:szCs w:val="22"/>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4" w15:restartNumberingAfterBreak="0">
    <w:nsid w:val="70247018"/>
    <w:multiLevelType w:val="multilevel"/>
    <w:tmpl w:val="25D4B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94A65A7"/>
    <w:multiLevelType w:val="hybridMultilevel"/>
    <w:tmpl w:val="D8BAFE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FF6EC9"/>
    <w:multiLevelType w:val="multilevel"/>
    <w:tmpl w:val="AF503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7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F733983"/>
    <w:multiLevelType w:val="hybridMultilevel"/>
    <w:tmpl w:val="20E2CD3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42748950">
    <w:abstractNumId w:val="15"/>
  </w:num>
  <w:num w:numId="2" w16cid:durableId="727804283">
    <w:abstractNumId w:val="27"/>
  </w:num>
  <w:num w:numId="3" w16cid:durableId="226960084">
    <w:abstractNumId w:val="25"/>
  </w:num>
  <w:num w:numId="4" w16cid:durableId="1757822660">
    <w:abstractNumId w:val="34"/>
  </w:num>
  <w:num w:numId="5" w16cid:durableId="1907832984">
    <w:abstractNumId w:val="2"/>
  </w:num>
  <w:num w:numId="6" w16cid:durableId="1168134532">
    <w:abstractNumId w:val="14"/>
  </w:num>
  <w:num w:numId="7" w16cid:durableId="18900339">
    <w:abstractNumId w:val="17"/>
  </w:num>
  <w:num w:numId="8" w16cid:durableId="2127116797">
    <w:abstractNumId w:val="21"/>
  </w:num>
  <w:num w:numId="9" w16cid:durableId="1236746562">
    <w:abstractNumId w:val="16"/>
  </w:num>
  <w:num w:numId="10" w16cid:durableId="1581207517">
    <w:abstractNumId w:val="26"/>
  </w:num>
  <w:num w:numId="11" w16cid:durableId="1497261272">
    <w:abstractNumId w:val="12"/>
  </w:num>
  <w:num w:numId="12" w16cid:durableId="99692693">
    <w:abstractNumId w:val="11"/>
  </w:num>
  <w:num w:numId="13" w16cid:durableId="2096826633">
    <w:abstractNumId w:val="32"/>
  </w:num>
  <w:num w:numId="14" w16cid:durableId="607079779">
    <w:abstractNumId w:val="31"/>
  </w:num>
  <w:num w:numId="15" w16cid:durableId="326516818">
    <w:abstractNumId w:val="19"/>
  </w:num>
  <w:num w:numId="16" w16cid:durableId="1734044460">
    <w:abstractNumId w:val="29"/>
  </w:num>
  <w:num w:numId="17" w16cid:durableId="493028705">
    <w:abstractNumId w:val="20"/>
  </w:num>
  <w:num w:numId="18" w16cid:durableId="1403409489">
    <w:abstractNumId w:val="5"/>
  </w:num>
  <w:num w:numId="19" w16cid:durableId="1327712221">
    <w:abstractNumId w:val="33"/>
  </w:num>
  <w:num w:numId="20" w16cid:durableId="226458466">
    <w:abstractNumId w:val="36"/>
  </w:num>
  <w:num w:numId="21" w16cid:durableId="2036274449">
    <w:abstractNumId w:val="24"/>
  </w:num>
  <w:num w:numId="22" w16cid:durableId="625233072">
    <w:abstractNumId w:val="18"/>
  </w:num>
  <w:num w:numId="23" w16cid:durableId="1104610985">
    <w:abstractNumId w:val="23"/>
  </w:num>
  <w:num w:numId="24" w16cid:durableId="1639919957">
    <w:abstractNumId w:val="4"/>
  </w:num>
  <w:num w:numId="25" w16cid:durableId="2082940048">
    <w:abstractNumId w:val="13"/>
  </w:num>
  <w:num w:numId="26" w16cid:durableId="121074128">
    <w:abstractNumId w:val="6"/>
  </w:num>
  <w:num w:numId="27" w16cid:durableId="943730435">
    <w:abstractNumId w:val="30"/>
  </w:num>
  <w:num w:numId="28" w16cid:durableId="945229486">
    <w:abstractNumId w:val="8"/>
  </w:num>
  <w:num w:numId="29" w16cid:durableId="1657878261">
    <w:abstractNumId w:val="28"/>
  </w:num>
  <w:num w:numId="30" w16cid:durableId="1006788322">
    <w:abstractNumId w:val="7"/>
  </w:num>
  <w:num w:numId="31" w16cid:durableId="788745040">
    <w:abstractNumId w:val="22"/>
  </w:num>
  <w:num w:numId="32" w16cid:durableId="1749232249">
    <w:abstractNumId w:val="0"/>
  </w:num>
  <w:num w:numId="33" w16cid:durableId="2108038049">
    <w:abstractNumId w:val="1"/>
  </w:num>
  <w:num w:numId="34" w16cid:durableId="1598364092">
    <w:abstractNumId w:val="10"/>
  </w:num>
  <w:num w:numId="35" w16cid:durableId="403842649">
    <w:abstractNumId w:val="35"/>
  </w:num>
  <w:num w:numId="36" w16cid:durableId="1791165396">
    <w:abstractNumId w:val="9"/>
  </w:num>
  <w:num w:numId="37" w16cid:durableId="1525940317">
    <w:abstractNumId w:val="6"/>
  </w:num>
  <w:num w:numId="38" w16cid:durableId="845169667">
    <w:abstractNumId w:val="3"/>
  </w:num>
  <w:num w:numId="39" w16cid:durableId="31931531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20C"/>
    <w:rsid w:val="00042937"/>
    <w:rsid w:val="00060AA0"/>
    <w:rsid w:val="00066B8D"/>
    <w:rsid w:val="00067EC3"/>
    <w:rsid w:val="00085AA4"/>
    <w:rsid w:val="00085FBA"/>
    <w:rsid w:val="00091E92"/>
    <w:rsid w:val="00092F51"/>
    <w:rsid w:val="001003C0"/>
    <w:rsid w:val="00106764"/>
    <w:rsid w:val="00153A05"/>
    <w:rsid w:val="00176058"/>
    <w:rsid w:val="00180E03"/>
    <w:rsid w:val="0019651C"/>
    <w:rsid w:val="001979E7"/>
    <w:rsid w:val="001A2844"/>
    <w:rsid w:val="001C3D30"/>
    <w:rsid w:val="001C71EC"/>
    <w:rsid w:val="001D00C7"/>
    <w:rsid w:val="001E0FA2"/>
    <w:rsid w:val="001E3A71"/>
    <w:rsid w:val="0020207B"/>
    <w:rsid w:val="00203C96"/>
    <w:rsid w:val="00213A89"/>
    <w:rsid w:val="0021452D"/>
    <w:rsid w:val="002158D6"/>
    <w:rsid w:val="00224A17"/>
    <w:rsid w:val="00230C51"/>
    <w:rsid w:val="00246DDB"/>
    <w:rsid w:val="00250555"/>
    <w:rsid w:val="0025449D"/>
    <w:rsid w:val="002605DB"/>
    <w:rsid w:val="0027108D"/>
    <w:rsid w:val="00287ACC"/>
    <w:rsid w:val="00287FD2"/>
    <w:rsid w:val="002942C0"/>
    <w:rsid w:val="00297FF0"/>
    <w:rsid w:val="002C0860"/>
    <w:rsid w:val="002C443C"/>
    <w:rsid w:val="002C75E7"/>
    <w:rsid w:val="002C7CB2"/>
    <w:rsid w:val="002D50B0"/>
    <w:rsid w:val="002D6335"/>
    <w:rsid w:val="002E04B5"/>
    <w:rsid w:val="002E0F53"/>
    <w:rsid w:val="002E1DAE"/>
    <w:rsid w:val="002F0996"/>
    <w:rsid w:val="002F4F0F"/>
    <w:rsid w:val="003035A2"/>
    <w:rsid w:val="00305CCF"/>
    <w:rsid w:val="00314B59"/>
    <w:rsid w:val="00320727"/>
    <w:rsid w:val="003304FC"/>
    <w:rsid w:val="00342CA8"/>
    <w:rsid w:val="00351862"/>
    <w:rsid w:val="003530D3"/>
    <w:rsid w:val="00355CB0"/>
    <w:rsid w:val="003608CD"/>
    <w:rsid w:val="00374CBE"/>
    <w:rsid w:val="00386386"/>
    <w:rsid w:val="003937DA"/>
    <w:rsid w:val="003C05B0"/>
    <w:rsid w:val="003C2706"/>
    <w:rsid w:val="003C5D5F"/>
    <w:rsid w:val="003C7740"/>
    <w:rsid w:val="003D0ED3"/>
    <w:rsid w:val="003D3186"/>
    <w:rsid w:val="003D31F3"/>
    <w:rsid w:val="003D4CF4"/>
    <w:rsid w:val="003D5559"/>
    <w:rsid w:val="003D6536"/>
    <w:rsid w:val="003F1151"/>
    <w:rsid w:val="0040404E"/>
    <w:rsid w:val="00412867"/>
    <w:rsid w:val="00420A77"/>
    <w:rsid w:val="00421B18"/>
    <w:rsid w:val="004261E8"/>
    <w:rsid w:val="00430187"/>
    <w:rsid w:val="00440F3A"/>
    <w:rsid w:val="00443515"/>
    <w:rsid w:val="004554BF"/>
    <w:rsid w:val="00457BEB"/>
    <w:rsid w:val="0046006A"/>
    <w:rsid w:val="00472CAE"/>
    <w:rsid w:val="00482DBE"/>
    <w:rsid w:val="00490E72"/>
    <w:rsid w:val="004920A1"/>
    <w:rsid w:val="00497288"/>
    <w:rsid w:val="004A32D4"/>
    <w:rsid w:val="004B6A27"/>
    <w:rsid w:val="004C61C1"/>
    <w:rsid w:val="004C66A8"/>
    <w:rsid w:val="004E7763"/>
    <w:rsid w:val="004F2A12"/>
    <w:rsid w:val="004F6132"/>
    <w:rsid w:val="00513336"/>
    <w:rsid w:val="005136A1"/>
    <w:rsid w:val="00522348"/>
    <w:rsid w:val="0052634C"/>
    <w:rsid w:val="0052795A"/>
    <w:rsid w:val="005363AA"/>
    <w:rsid w:val="005369D7"/>
    <w:rsid w:val="00542E5B"/>
    <w:rsid w:val="00543696"/>
    <w:rsid w:val="00554C43"/>
    <w:rsid w:val="00563C52"/>
    <w:rsid w:val="00571A94"/>
    <w:rsid w:val="00572B79"/>
    <w:rsid w:val="005A3797"/>
    <w:rsid w:val="005A5CF0"/>
    <w:rsid w:val="005B48C6"/>
    <w:rsid w:val="005C3D53"/>
    <w:rsid w:val="005C471F"/>
    <w:rsid w:val="005D3EE8"/>
    <w:rsid w:val="005F5E40"/>
    <w:rsid w:val="0062345C"/>
    <w:rsid w:val="00623F17"/>
    <w:rsid w:val="00637994"/>
    <w:rsid w:val="00643947"/>
    <w:rsid w:val="006462A4"/>
    <w:rsid w:val="006467D3"/>
    <w:rsid w:val="00655F79"/>
    <w:rsid w:val="0065657A"/>
    <w:rsid w:val="00661BCD"/>
    <w:rsid w:val="00667BF3"/>
    <w:rsid w:val="00673A4F"/>
    <w:rsid w:val="00677FCF"/>
    <w:rsid w:val="00683781"/>
    <w:rsid w:val="00690A3A"/>
    <w:rsid w:val="006B32BE"/>
    <w:rsid w:val="006B4941"/>
    <w:rsid w:val="006C2C77"/>
    <w:rsid w:val="006C4CF9"/>
    <w:rsid w:val="006D51F6"/>
    <w:rsid w:val="006D60FD"/>
    <w:rsid w:val="007024B0"/>
    <w:rsid w:val="007063E8"/>
    <w:rsid w:val="0071225C"/>
    <w:rsid w:val="00714E3C"/>
    <w:rsid w:val="00724572"/>
    <w:rsid w:val="00725637"/>
    <w:rsid w:val="00725E7A"/>
    <w:rsid w:val="007427B2"/>
    <w:rsid w:val="0074799E"/>
    <w:rsid w:val="00760F9A"/>
    <w:rsid w:val="00784E1C"/>
    <w:rsid w:val="00787D44"/>
    <w:rsid w:val="007A2A95"/>
    <w:rsid w:val="007B03EC"/>
    <w:rsid w:val="007B3DFC"/>
    <w:rsid w:val="007B6067"/>
    <w:rsid w:val="007C7FC6"/>
    <w:rsid w:val="007D2C9C"/>
    <w:rsid w:val="007D7ECC"/>
    <w:rsid w:val="007E14D5"/>
    <w:rsid w:val="007E7BFA"/>
    <w:rsid w:val="007F3C3F"/>
    <w:rsid w:val="008004B2"/>
    <w:rsid w:val="00806B2A"/>
    <w:rsid w:val="008145DB"/>
    <w:rsid w:val="00814A91"/>
    <w:rsid w:val="008168A8"/>
    <w:rsid w:val="00817CFC"/>
    <w:rsid w:val="00834B69"/>
    <w:rsid w:val="00851C30"/>
    <w:rsid w:val="00852073"/>
    <w:rsid w:val="00852FBF"/>
    <w:rsid w:val="00853AF9"/>
    <w:rsid w:val="00863DDC"/>
    <w:rsid w:val="00863FB7"/>
    <w:rsid w:val="0087471A"/>
    <w:rsid w:val="008768F3"/>
    <w:rsid w:val="00884E82"/>
    <w:rsid w:val="008858B9"/>
    <w:rsid w:val="008863EF"/>
    <w:rsid w:val="00887112"/>
    <w:rsid w:val="00887E49"/>
    <w:rsid w:val="008921B3"/>
    <w:rsid w:val="0089610B"/>
    <w:rsid w:val="008B4731"/>
    <w:rsid w:val="008B6C35"/>
    <w:rsid w:val="008C6F83"/>
    <w:rsid w:val="008D6CE1"/>
    <w:rsid w:val="008F05C4"/>
    <w:rsid w:val="008F0D4E"/>
    <w:rsid w:val="00900E4C"/>
    <w:rsid w:val="00913387"/>
    <w:rsid w:val="00920411"/>
    <w:rsid w:val="00920E13"/>
    <w:rsid w:val="00925959"/>
    <w:rsid w:val="00927770"/>
    <w:rsid w:val="00931C97"/>
    <w:rsid w:val="009365B2"/>
    <w:rsid w:val="00946107"/>
    <w:rsid w:val="00946FE6"/>
    <w:rsid w:val="00960330"/>
    <w:rsid w:val="00962E0F"/>
    <w:rsid w:val="009704CE"/>
    <w:rsid w:val="00987B41"/>
    <w:rsid w:val="009A07A1"/>
    <w:rsid w:val="009B488A"/>
    <w:rsid w:val="009C0124"/>
    <w:rsid w:val="009C30AC"/>
    <w:rsid w:val="00A14C36"/>
    <w:rsid w:val="00A1649A"/>
    <w:rsid w:val="00A3076D"/>
    <w:rsid w:val="00A30CDA"/>
    <w:rsid w:val="00A440D9"/>
    <w:rsid w:val="00A448F3"/>
    <w:rsid w:val="00A55906"/>
    <w:rsid w:val="00A564E3"/>
    <w:rsid w:val="00A738AC"/>
    <w:rsid w:val="00AB5ABA"/>
    <w:rsid w:val="00AB7E18"/>
    <w:rsid w:val="00AD2281"/>
    <w:rsid w:val="00AD2ED3"/>
    <w:rsid w:val="00AD640D"/>
    <w:rsid w:val="00AE1369"/>
    <w:rsid w:val="00AE4515"/>
    <w:rsid w:val="00AE4F91"/>
    <w:rsid w:val="00B11161"/>
    <w:rsid w:val="00B148B4"/>
    <w:rsid w:val="00B50343"/>
    <w:rsid w:val="00B57CDC"/>
    <w:rsid w:val="00B61A03"/>
    <w:rsid w:val="00B65286"/>
    <w:rsid w:val="00B65D88"/>
    <w:rsid w:val="00B7289D"/>
    <w:rsid w:val="00B73A0A"/>
    <w:rsid w:val="00B76B32"/>
    <w:rsid w:val="00B941FD"/>
    <w:rsid w:val="00B97AB2"/>
    <w:rsid w:val="00BA6258"/>
    <w:rsid w:val="00BC0824"/>
    <w:rsid w:val="00BC0B15"/>
    <w:rsid w:val="00BE3D4C"/>
    <w:rsid w:val="00BE6851"/>
    <w:rsid w:val="00BF0F10"/>
    <w:rsid w:val="00BF3C8F"/>
    <w:rsid w:val="00C04F89"/>
    <w:rsid w:val="00C42A7C"/>
    <w:rsid w:val="00C47C2F"/>
    <w:rsid w:val="00C65984"/>
    <w:rsid w:val="00C80BD5"/>
    <w:rsid w:val="00C84B15"/>
    <w:rsid w:val="00C85E43"/>
    <w:rsid w:val="00C966E0"/>
    <w:rsid w:val="00CA0DE7"/>
    <w:rsid w:val="00CB7BD1"/>
    <w:rsid w:val="00CE397C"/>
    <w:rsid w:val="00CE709E"/>
    <w:rsid w:val="00CF0974"/>
    <w:rsid w:val="00CF35C4"/>
    <w:rsid w:val="00D1035B"/>
    <w:rsid w:val="00D14EE4"/>
    <w:rsid w:val="00D35CEF"/>
    <w:rsid w:val="00D57758"/>
    <w:rsid w:val="00D57D08"/>
    <w:rsid w:val="00D646B9"/>
    <w:rsid w:val="00D73F88"/>
    <w:rsid w:val="00D74510"/>
    <w:rsid w:val="00D76681"/>
    <w:rsid w:val="00D77AD7"/>
    <w:rsid w:val="00D87070"/>
    <w:rsid w:val="00D937D1"/>
    <w:rsid w:val="00DB527A"/>
    <w:rsid w:val="00DD6123"/>
    <w:rsid w:val="00E12B09"/>
    <w:rsid w:val="00E143CD"/>
    <w:rsid w:val="00E406E5"/>
    <w:rsid w:val="00E4114D"/>
    <w:rsid w:val="00E55AFD"/>
    <w:rsid w:val="00E70A4F"/>
    <w:rsid w:val="00E87381"/>
    <w:rsid w:val="00E87D1A"/>
    <w:rsid w:val="00E9456C"/>
    <w:rsid w:val="00EB2BA2"/>
    <w:rsid w:val="00EB6065"/>
    <w:rsid w:val="00EB6D5F"/>
    <w:rsid w:val="00EC2C04"/>
    <w:rsid w:val="00EC50D7"/>
    <w:rsid w:val="00ED5BDB"/>
    <w:rsid w:val="00EE4A2B"/>
    <w:rsid w:val="00EF0F08"/>
    <w:rsid w:val="00EF69F7"/>
    <w:rsid w:val="00EF7D9B"/>
    <w:rsid w:val="00F054C5"/>
    <w:rsid w:val="00F12956"/>
    <w:rsid w:val="00F251F2"/>
    <w:rsid w:val="00F34D41"/>
    <w:rsid w:val="00F47D34"/>
    <w:rsid w:val="00F47E36"/>
    <w:rsid w:val="00F57311"/>
    <w:rsid w:val="00F744D9"/>
    <w:rsid w:val="00F858F2"/>
    <w:rsid w:val="00FA020C"/>
    <w:rsid w:val="00FF08A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3F7EFD4"/>
  <w15:docId w15:val="{0EBDC293-7ACC-4EB1-93CA-65251F0F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8A26F7"/>
    <w:pPr>
      <w:numPr>
        <w:numId w:val="26"/>
      </w:numPr>
      <w:spacing w:line="259" w:lineRule="auto"/>
      <w:outlineLvl w:val="0"/>
    </w:pPr>
    <w:rPr>
      <w:rFonts w:ascii="Montserrat" w:eastAsiaTheme="minorHAnsi" w:hAnsi="Montserrat"/>
      <w:b/>
      <w:bCs/>
      <w:i/>
      <w:iCs/>
      <w:sz w:val="24"/>
    </w:rPr>
  </w:style>
  <w:style w:type="paragraph" w:styleId="Heading2">
    <w:name w:val="heading 2"/>
    <w:basedOn w:val="ListParagraph"/>
    <w:next w:val="Normal"/>
    <w:link w:val="Heading2Char"/>
    <w:uiPriority w:val="9"/>
    <w:unhideWhenUsed/>
    <w:qFormat/>
    <w:rsid w:val="00A7188A"/>
    <w:pPr>
      <w:numPr>
        <w:ilvl w:val="1"/>
        <w:numId w:val="26"/>
      </w:numPr>
      <w:outlineLvl w:val="1"/>
    </w:pPr>
    <w:rPr>
      <w:rFonts w:ascii="Montserrat" w:hAnsi="Montserrat"/>
      <w:b/>
      <w:bCs/>
      <w:i/>
      <w:sz w:val="22"/>
      <w:szCs w:val="22"/>
    </w:rPr>
  </w:style>
  <w:style w:type="paragraph" w:styleId="Heading3">
    <w:name w:val="heading 3"/>
    <w:basedOn w:val="Normal"/>
    <w:next w:val="Normal"/>
    <w:link w:val="Heading3Char"/>
    <w:uiPriority w:val="9"/>
    <w:semiHidden/>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8">
    <w:name w:val="heading 8"/>
    <w:basedOn w:val="Normal"/>
    <w:next w:val="Normal"/>
    <w:link w:val="Heading8Cha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DefaultParagraphFont"/>
    <w:uiPriority w:val="99"/>
    <w:unhideWhenUsed/>
    <w:rsid w:val="00E02901"/>
    <w:rPr>
      <w:color w:val="0563C1" w:themeColor="hyperlink"/>
      <w:u w:val="single"/>
    </w:rPr>
  </w:style>
  <w:style w:type="character" w:customStyle="1" w:styleId="MeniuneNerezolvat1">
    <w:name w:val="Mențiune Nerezolvat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8A26F7"/>
    <w:rPr>
      <w:rFonts w:ascii="Montserrat" w:hAnsi="Montserrat" w:cs="Times New Roman"/>
      <w:b/>
      <w:bCs/>
      <w:i/>
      <w:iCs/>
    </w:rPr>
  </w:style>
  <w:style w:type="character" w:customStyle="1" w:styleId="Heading2Char">
    <w:name w:val="Heading 2 Char"/>
    <w:basedOn w:val="DefaultParagraphFont"/>
    <w:link w:val="Heading2"/>
    <w:uiPriority w:val="9"/>
    <w:rsid w:val="00A7188A"/>
    <w:rPr>
      <w:rFonts w:ascii="Montserrat" w:eastAsia="Times New Roman" w:hAnsi="Montserrat" w:cs="Times New Roman"/>
      <w:b/>
      <w:bCs/>
      <w:i/>
      <w:sz w:val="22"/>
      <w:szCs w:val="22"/>
    </w:rPr>
  </w:style>
  <w:style w:type="character" w:customStyle="1" w:styleId="Heading3Char">
    <w:name w:val="Heading 3 Char"/>
    <w:basedOn w:val="DefaultParagraphFont"/>
    <w:link w:val="Heading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TOC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TOC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TOC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A54F0E"/>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A54F0E"/>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CommentReference">
    <w:name w:val="annotation reference"/>
    <w:uiPriority w:val="99"/>
    <w:rsid w:val="00A54F0E"/>
    <w:rPr>
      <w:sz w:val="16"/>
      <w:szCs w:val="16"/>
    </w:rPr>
  </w:style>
  <w:style w:type="paragraph" w:styleId="CommentText">
    <w:name w:val="annotation text"/>
    <w:basedOn w:val="Normal"/>
    <w:link w:val="CommentTextChar"/>
    <w:uiPriority w:val="99"/>
    <w:rsid w:val="00A54F0E"/>
    <w:pPr>
      <w:spacing w:before="120" w:after="120"/>
    </w:pPr>
    <w:rPr>
      <w:rFonts w:ascii="Trebuchet MS" w:eastAsia="Times New Roman" w:hAnsi="Trebuchet MS" w:cs="Times New Roman"/>
      <w:sz w:val="20"/>
      <w:szCs w:val="20"/>
    </w:rPr>
  </w:style>
  <w:style w:type="character" w:customStyle="1" w:styleId="CommentTextChar">
    <w:name w:val="Comment Text Char"/>
    <w:basedOn w:val="DefaultParagraphFont"/>
    <w:link w:val="CommentText"/>
    <w:uiPriority w:val="99"/>
    <w:rsid w:val="00A54F0E"/>
    <w:rPr>
      <w:rFonts w:ascii="Trebuchet MS" w:eastAsia="Times New Roman" w:hAnsi="Trebuchet MS" w:cs="Times New Roman"/>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CommentSubject">
    <w:name w:val="annotation subject"/>
    <w:basedOn w:val="CommentText"/>
    <w:next w:val="CommentText"/>
    <w:link w:val="CommentSubjectChar"/>
    <w:uiPriority w:val="99"/>
    <w:semiHidden/>
    <w:unhideWhenUsed/>
    <w:rsid w:val="00A54F0E"/>
    <w:rPr>
      <w:b/>
      <w:bCs/>
    </w:rPr>
  </w:style>
  <w:style w:type="character" w:customStyle="1" w:styleId="CommentSubjectChar">
    <w:name w:val="Comment Subject Char"/>
    <w:basedOn w:val="CommentTextChar"/>
    <w:link w:val="CommentSubject"/>
    <w:uiPriority w:val="99"/>
    <w:semiHidden/>
    <w:rsid w:val="00A54F0E"/>
    <w:rPr>
      <w:rFonts w:ascii="Trebuchet MS" w:eastAsia="Times New Roman" w:hAnsi="Trebuchet MS" w:cs="Times New Roman"/>
      <w:b/>
      <w:bCs/>
      <w:sz w:val="20"/>
      <w:szCs w:val="20"/>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A54F0E"/>
    <w:rPr>
      <w:rFonts w:ascii="Trebuchet MS" w:eastAsia="Times New Roman" w:hAnsi="Trebuchet MS" w:cs="Times New Roman"/>
      <w:sz w:val="20"/>
    </w:rPr>
  </w:style>
  <w:style w:type="character" w:customStyle="1" w:styleId="UnresolvedMention1">
    <w:name w:val="Unresolved Mention1"/>
    <w:basedOn w:val="DefaultParagraphFont"/>
    <w:uiPriority w:val="99"/>
    <w:semiHidden/>
    <w:unhideWhenUsed/>
    <w:rsid w:val="00A54F0E"/>
    <w:rPr>
      <w:color w:val="605E5C"/>
      <w:shd w:val="clear" w:color="auto" w:fill="E1DFDD"/>
    </w:rPr>
  </w:style>
  <w:style w:type="table" w:styleId="TableGrid">
    <w:name w:val="Table Grid"/>
    <w:basedOn w:val="Table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4F0E"/>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FollowedHyperlink">
    <w:name w:val="FollowedHyperlink"/>
    <w:basedOn w:val="DefaultParagraphFon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EndnoteText">
    <w:name w:val="endnote text"/>
    <w:basedOn w:val="Normal"/>
    <w:link w:val="EndnoteTextChar"/>
    <w:uiPriority w:val="99"/>
    <w:semiHidden/>
    <w:unhideWhenUsed/>
    <w:rsid w:val="00A54F0E"/>
    <w:rPr>
      <w:rFonts w:ascii="Trebuchet MS" w:eastAsia="Times New Roman" w:hAnsi="Trebuchet MS" w:cs="Times New Roman"/>
      <w:sz w:val="20"/>
      <w:szCs w:val="20"/>
    </w:rPr>
  </w:style>
  <w:style w:type="character" w:customStyle="1" w:styleId="EndnoteTextChar">
    <w:name w:val="Endnote Text Char"/>
    <w:basedOn w:val="DefaultParagraphFont"/>
    <w:link w:val="EndnoteText"/>
    <w:uiPriority w:val="99"/>
    <w:semiHidden/>
    <w:rsid w:val="00A54F0E"/>
    <w:rPr>
      <w:rFonts w:ascii="Trebuchet MS" w:eastAsia="Times New Roman" w:hAnsi="Trebuchet MS" w:cs="Times New Roman"/>
      <w:sz w:val="20"/>
      <w:szCs w:val="20"/>
    </w:rPr>
  </w:style>
  <w:style w:type="character" w:styleId="EndnoteReference">
    <w:name w:val="endnote reference"/>
    <w:basedOn w:val="DefaultParagraphFont"/>
    <w:uiPriority w:val="99"/>
    <w:semiHidden/>
    <w:unhideWhenUsed/>
    <w:rsid w:val="00A54F0E"/>
    <w:rPr>
      <w:vertAlign w:val="superscript"/>
    </w:rPr>
  </w:style>
  <w:style w:type="character" w:customStyle="1" w:styleId="UnresolvedMention2">
    <w:name w:val="Unresolved Mention2"/>
    <w:basedOn w:val="DefaultParagraphFon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color w:val="000000"/>
      <w:u w:val="single"/>
      <w:lang w:val="en-GB"/>
    </w:rPr>
  </w:style>
  <w:style w:type="numbering" w:customStyle="1" w:styleId="CurrentList1">
    <w:name w:val="Current List1"/>
    <w:uiPriority w:val="99"/>
    <w:rsid w:val="00A54F0E"/>
  </w:style>
  <w:style w:type="paragraph" w:styleId="BodyText">
    <w:name w:val="Body Text"/>
    <w:basedOn w:val="Normal"/>
    <w:link w:val="BodyTextChar"/>
    <w:uiPriority w:val="1"/>
    <w:qFormat/>
    <w:rsid w:val="00A54F0E"/>
    <w:pPr>
      <w:widowControl w:val="0"/>
      <w:autoSpaceDE w:val="0"/>
      <w:autoSpaceDN w:val="0"/>
      <w:jc w:val="both"/>
    </w:pPr>
    <w:rPr>
      <w:rFonts w:ascii="Carlito" w:eastAsia="Carlito" w:hAnsi="Carlito" w:cs="Carlito"/>
      <w:sz w:val="22"/>
      <w:szCs w:val="22"/>
    </w:rPr>
  </w:style>
  <w:style w:type="character" w:customStyle="1" w:styleId="BodyTextChar">
    <w:name w:val="Body Text Char"/>
    <w:basedOn w:val="DefaultParagraphFont"/>
    <w:link w:val="BodyText"/>
    <w:uiPriority w:val="1"/>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DefaultParagraphFont"/>
    <w:rsid w:val="00A54F0E"/>
  </w:style>
  <w:style w:type="character" w:customStyle="1" w:styleId="salnbdy">
    <w:name w:val="s_aln_bdy"/>
    <w:basedOn w:val="DefaultParagraphFont"/>
    <w:rsid w:val="00A54F0E"/>
  </w:style>
  <w:style w:type="character" w:customStyle="1" w:styleId="slgi">
    <w:name w:val="s_lgi"/>
    <w:basedOn w:val="DefaultParagraphFont"/>
    <w:rsid w:val="00A54F0E"/>
  </w:style>
  <w:style w:type="character" w:customStyle="1" w:styleId="slit">
    <w:name w:val="s_lit"/>
    <w:basedOn w:val="DefaultParagraphFont"/>
    <w:rsid w:val="00A54F0E"/>
  </w:style>
  <w:style w:type="character" w:customStyle="1" w:styleId="slitttl">
    <w:name w:val="s_lit_ttl"/>
    <w:basedOn w:val="DefaultParagraphFont"/>
    <w:rsid w:val="00A54F0E"/>
  </w:style>
  <w:style w:type="character" w:customStyle="1" w:styleId="slitbdy">
    <w:name w:val="s_lit_bdy"/>
    <w:basedOn w:val="DefaultParagraphFont"/>
    <w:rsid w:val="00A54F0E"/>
  </w:style>
  <w:style w:type="character" w:customStyle="1" w:styleId="salnttl">
    <w:name w:val="s_aln_ttl"/>
    <w:basedOn w:val="DefaultParagraphFont"/>
    <w:rsid w:val="00A54F0E"/>
  </w:style>
  <w:style w:type="paragraph" w:styleId="TOCHeading">
    <w:name w:val="TOC Heading"/>
    <w:basedOn w:val="Heading1"/>
    <w:next w:val="Normal"/>
    <w:uiPriority w:val="39"/>
    <w:unhideWhenUsed/>
    <w:qFormat/>
    <w:rsid w:val="009E4A82"/>
    <w:pPr>
      <w:outlineLvl w:val="9"/>
    </w:pPr>
    <w:rPr>
      <w:lang w:val="en-US"/>
    </w:rPr>
  </w:style>
  <w:style w:type="paragraph" w:customStyle="1" w:styleId="bulletX">
    <w:name w:val="bulletX"/>
    <w:basedOn w:val="Normal"/>
    <w:rsid w:val="00717321"/>
    <w:pPr>
      <w:numPr>
        <w:numId w:val="25"/>
      </w:numPr>
      <w:autoSpaceDE w:val="0"/>
      <w:autoSpaceDN w:val="0"/>
      <w:adjustRightInd w:val="0"/>
      <w:spacing w:before="120" w:after="120"/>
    </w:pPr>
    <w:rPr>
      <w:rFonts w:ascii="Arial,Bold" w:eastAsia="Trebuchet MS" w:hAnsi="Arial,Bold" w:cs="Arial"/>
      <w:sz w:val="20"/>
      <w:szCs w:val="22"/>
    </w:rPr>
  </w:style>
  <w:style w:type="character" w:styleId="Emphasis">
    <w:name w:val="Emphasis"/>
    <w:basedOn w:val="DefaultParagraphFont"/>
    <w:uiPriority w:val="20"/>
    <w:qFormat/>
    <w:rsid w:val="00D70A55"/>
    <w:rPr>
      <w:i/>
      <w:iCs/>
    </w:rPr>
  </w:style>
  <w:style w:type="character" w:styleId="Strong">
    <w:name w:val="Strong"/>
    <w:basedOn w:val="DefaultParagraphFont"/>
    <w:uiPriority w:val="22"/>
    <w:qFormat/>
    <w:rsid w:val="00D70A55"/>
    <w:rPr>
      <w:b/>
      <w:bCs/>
    </w:rPr>
  </w:style>
  <w:style w:type="paragraph" w:styleId="Revision">
    <w:name w:val="Revision"/>
    <w:hidden/>
    <w:uiPriority w:val="99"/>
    <w:semiHidden/>
    <w:rsid w:val="009655FF"/>
  </w:style>
  <w:style w:type="paragraph" w:styleId="TOC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TOC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TOC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TOC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TOC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TOC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rPr>
      <w:sz w:val="22"/>
      <w:szCs w:val="22"/>
    </w:rPr>
    <w:tblPr>
      <w:tblStyleRowBandSize w:val="1"/>
      <w:tblStyleColBandSize w:val="1"/>
    </w:tblPr>
  </w:style>
  <w:style w:type="table" w:customStyle="1" w:styleId="5">
    <w:name w:val="5"/>
    <w:basedOn w:val="TableNormal"/>
    <w:rPr>
      <w:sz w:val="22"/>
      <w:szCs w:val="22"/>
    </w:rPr>
    <w:tblPr>
      <w:tblStyleRowBandSize w:val="1"/>
      <w:tblStyleColBandSize w:val="1"/>
    </w:tblPr>
  </w:style>
  <w:style w:type="table" w:customStyle="1" w:styleId="4">
    <w:name w:val="4"/>
    <w:basedOn w:val="TableNormal"/>
    <w:rPr>
      <w:sz w:val="22"/>
      <w:szCs w:val="22"/>
    </w:r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3">
    <w:name w:val="Unresolved Mention3"/>
    <w:basedOn w:val="DefaultParagraphFont"/>
    <w:uiPriority w:val="99"/>
    <w:semiHidden/>
    <w:unhideWhenUsed/>
    <w:rsid w:val="00EF69F7"/>
    <w:rPr>
      <w:color w:val="605E5C"/>
      <w:shd w:val="clear" w:color="auto" w:fill="E1DFDD"/>
    </w:rPr>
  </w:style>
  <w:style w:type="paragraph" w:customStyle="1" w:styleId="Alineat-lit">
    <w:name w:val="Alineat-lit"/>
    <w:basedOn w:val="Normal"/>
    <w:link w:val="Alineat-litChar"/>
    <w:qFormat/>
    <w:rsid w:val="001D00C7"/>
    <w:pPr>
      <w:tabs>
        <w:tab w:val="num" w:pos="360"/>
      </w:tabs>
      <w:ind w:left="680" w:hanging="396"/>
      <w:jc w:val="both"/>
    </w:pPr>
    <w:rPr>
      <w:rFonts w:eastAsia="Times New Roman" w:cs="Times New Roman"/>
      <w:iCs/>
      <w:noProof/>
      <w:sz w:val="20"/>
      <w:lang w:eastAsia="sk-SK"/>
    </w:rPr>
  </w:style>
  <w:style w:type="character" w:customStyle="1" w:styleId="Alineat-litChar">
    <w:name w:val="Alineat-lit Char"/>
    <w:link w:val="Alineat-lit"/>
    <w:locked/>
    <w:rsid w:val="001D00C7"/>
    <w:rPr>
      <w:rFonts w:eastAsia="Times New Roman" w:cs="Times New Roman"/>
      <w:iCs/>
      <w:noProof/>
      <w:sz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2213310">
      <w:bodyDiv w:val="1"/>
      <w:marLeft w:val="0"/>
      <w:marRight w:val="0"/>
      <w:marTop w:val="0"/>
      <w:marBottom w:val="0"/>
      <w:divBdr>
        <w:top w:val="none" w:sz="0" w:space="0" w:color="auto"/>
        <w:left w:val="none" w:sz="0" w:space="0" w:color="auto"/>
        <w:bottom w:val="none" w:sz="0" w:space="0" w:color="auto"/>
        <w:right w:val="none" w:sz="0" w:space="0" w:color="auto"/>
      </w:divBdr>
    </w:div>
    <w:div w:id="1062874071">
      <w:bodyDiv w:val="1"/>
      <w:marLeft w:val="0"/>
      <w:marRight w:val="0"/>
      <w:marTop w:val="0"/>
      <w:marBottom w:val="0"/>
      <w:divBdr>
        <w:top w:val="none" w:sz="0" w:space="0" w:color="auto"/>
        <w:left w:val="none" w:sz="0" w:space="0" w:color="auto"/>
        <w:bottom w:val="none" w:sz="0" w:space="0" w:color="auto"/>
        <w:right w:val="none" w:sz="0" w:space="0" w:color="auto"/>
      </w:divBdr>
    </w:div>
    <w:div w:id="1306816705">
      <w:bodyDiv w:val="1"/>
      <w:marLeft w:val="0"/>
      <w:marRight w:val="0"/>
      <w:marTop w:val="0"/>
      <w:marBottom w:val="0"/>
      <w:divBdr>
        <w:top w:val="none" w:sz="0" w:space="0" w:color="auto"/>
        <w:left w:val="none" w:sz="0" w:space="0" w:color="auto"/>
        <w:bottom w:val="none" w:sz="0" w:space="0" w:color="auto"/>
        <w:right w:val="none" w:sz="0" w:space="0" w:color="auto"/>
      </w:divBdr>
    </w:div>
    <w:div w:id="1356274559">
      <w:bodyDiv w:val="1"/>
      <w:marLeft w:val="0"/>
      <w:marRight w:val="0"/>
      <w:marTop w:val="0"/>
      <w:marBottom w:val="0"/>
      <w:divBdr>
        <w:top w:val="none" w:sz="0" w:space="0" w:color="auto"/>
        <w:left w:val="none" w:sz="0" w:space="0" w:color="auto"/>
        <w:bottom w:val="none" w:sz="0" w:space="0" w:color="auto"/>
        <w:right w:val="none" w:sz="0" w:space="0" w:color="auto"/>
      </w:divBdr>
    </w:div>
    <w:div w:id="1404260001">
      <w:bodyDiv w:val="1"/>
      <w:marLeft w:val="0"/>
      <w:marRight w:val="0"/>
      <w:marTop w:val="0"/>
      <w:marBottom w:val="0"/>
      <w:divBdr>
        <w:top w:val="none" w:sz="0" w:space="0" w:color="auto"/>
        <w:left w:val="none" w:sz="0" w:space="0" w:color="auto"/>
        <w:bottom w:val="none" w:sz="0" w:space="0" w:color="auto"/>
        <w:right w:val="none" w:sz="0" w:space="0" w:color="auto"/>
      </w:divBdr>
    </w:div>
    <w:div w:id="1539856743">
      <w:bodyDiv w:val="1"/>
      <w:marLeft w:val="0"/>
      <w:marRight w:val="0"/>
      <w:marTop w:val="0"/>
      <w:marBottom w:val="0"/>
      <w:divBdr>
        <w:top w:val="none" w:sz="0" w:space="0" w:color="auto"/>
        <w:left w:val="none" w:sz="0" w:space="0" w:color="auto"/>
        <w:bottom w:val="none" w:sz="0" w:space="0" w:color="auto"/>
        <w:right w:val="none" w:sz="0" w:space="0" w:color="auto"/>
      </w:divBdr>
    </w:div>
    <w:div w:id="1796413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egionordest.ro/documente-suport/" TargetMode="External"/><Relationship Id="rId18" Type="http://schemas.openxmlformats.org/officeDocument/2006/relationships/hyperlink" Target="https://regionordest.ro/prioritatea-7/regenerare-urbana-turism-sustenabil-si-cultura-mrj/"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regionordest.ro/documente-suport/" TargetMode="External"/><Relationship Id="rId7" Type="http://schemas.openxmlformats.org/officeDocument/2006/relationships/footnotes" Target="footnotes.xml"/><Relationship Id="rId12" Type="http://schemas.openxmlformats.org/officeDocument/2006/relationships/hyperlink" Target="https://regionordest.ro/intrebari-frecvente/" TargetMode="External"/><Relationship Id="rId17" Type="http://schemas.openxmlformats.org/officeDocument/2006/relationships/hyperlink" Target="https://regionordest.ro/identitate-vizuala/" TargetMode="External"/><Relationship Id="rId25" Type="http://schemas.openxmlformats.org/officeDocument/2006/relationships/hyperlink" Target="https://legislatie.just.ro/Public/DetaliiDocumentAfis/155770" TargetMode="External"/><Relationship Id="rId2" Type="http://schemas.openxmlformats.org/officeDocument/2006/relationships/customXml" Target="../customXml/item2.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legislatie.just.ro/Public/DetaliiDocumentAfis/155770" TargetMode="External"/><Relationship Id="rId5" Type="http://schemas.openxmlformats.org/officeDocument/2006/relationships/settings" Target="settings.xml"/><Relationship Id="rId15" Type="http://schemas.openxmlformats.org/officeDocument/2006/relationships/hyperlink" Target="https://www.regionordest.ro/" TargetMode="External"/><Relationship Id="rId23" Type="http://schemas.openxmlformats.org/officeDocument/2006/relationships/hyperlink" Target="mailto:am@adrnordest.ro" TargetMode="External"/><Relationship Id="rId28" Type="http://schemas.openxmlformats.org/officeDocument/2006/relationships/header" Target="header2.xml"/><Relationship Id="rId10" Type="http://schemas.openxmlformats.org/officeDocument/2006/relationships/hyperlink" Target="http://www.regionordest.ro" TargetMode="External"/><Relationship Id="rId19" Type="http://schemas.openxmlformats.org/officeDocument/2006/relationships/hyperlink" Target="https://legislatie.just.ro/Public/DetaliiDocumentAfis/25632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egionordest.ro/documente-suport/" TargetMode="External"/><Relationship Id="rId22" Type="http://schemas.openxmlformats.org/officeDocument/2006/relationships/hyperlink" Target="https://regionordest.ro/documente-suport/"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JKg5NB0oK6ID3J2AWbFaRCquZw==">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4irQMKCnRleHQvcGxhaW4SngNOdSByZXp1bHRhIGluIG1vZCBjbGFyIGFjZXN0IGFzcGVjdCBkaW4gZ3JpbGEgRVRGLsKgIEFjb2xvIGF2ZW0gY3JpdGVyaXVsIOKAnVNvbGljaXRhbnR1bCBmdW5kYW1lbnRlYXphIHN1c3RlbmFiaWxpdGF0ZWEgZmluYW5jaWFyYSBhIGludmVzdGl0aWVpID8K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4qGyIVMTEyNDQzODY3Mjc5NTI3NjEwNjM3KAA4ADDNtZGykjE4zbWRspIxSoYBCgp0ZXh0L3BsYWluEnhwbGFudXJpIGNhcmUgYWNvcGVyxIMgaW5jbHVzaXYgcGVyaW9hZGEgZGUgZHVyYWJpbGl0YXRlIHNpIGNhcmUgZGVtb25zdHJlYXrEgyBzdXN0ZW5hYmlsaXRhdGVhIGZpbmFuY2lhcmEgYSBpbnZlc3RpyJtpZWlaDHA3NXhvYnF3d3cyMnICIAB4AJoBBggAEAAYAKoBpAMSoQNOdSByZXp1bHRhIGluIG1vZCBjbGFyIGFjZXN0IGFzcGVjdCBkaW4gZ3JpbGEgRVRGLsKgIEFjb2xvIGF2ZW0gY3JpdGVyaXVsIOKAnVNvbGljaXRhbnR1bCBmdW5kYW1lbnRlYXphIHN1c3RlbmFiaWxpdGF0ZWEgZmluYW5jaWFyYSBhIGludmVzdGl0aWVpID88YnI+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OABqJQoUc3VnZ2VzdC45ZTN2OWZja2RrbXkSDXRpbWUgaXMgaG9uZXlqJAoUc3VnZ2VzdC5lMzVxMDF2ZHA0c3YSDEdhYmkgQm9iZWFudXIhMThXOGE4TURCX3RNOEhySE9FM25uUm1SMkJUNWx1LUF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C8F0FC8-9AA2-44C8-845C-458646669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24939</Words>
  <Characters>142158</Characters>
  <Application>Microsoft Office Word</Application>
  <DocSecurity>0</DocSecurity>
  <Lines>1184</Lines>
  <Paragraphs>333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Florina Barladeanu</dc:creator>
  <cp:keywords/>
  <dc:description/>
  <cp:lastModifiedBy>liliana strungariu</cp:lastModifiedBy>
  <cp:revision>3</cp:revision>
  <cp:lastPrinted>2024-05-20T10:00:00Z</cp:lastPrinted>
  <dcterms:created xsi:type="dcterms:W3CDTF">2024-09-12T08:34:00Z</dcterms:created>
  <dcterms:modified xsi:type="dcterms:W3CDTF">2024-09-12T08:34:00Z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