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A2AA6" w14:textId="1B5818A7" w:rsidR="00D6021A" w:rsidRPr="00D6021A" w:rsidRDefault="00D6021A" w:rsidP="00D6021A">
      <w:pPr>
        <w:pStyle w:val="Header"/>
        <w:jc w:val="right"/>
      </w:pPr>
      <w:r>
        <w:t>Anexa 10</w:t>
      </w:r>
    </w:p>
    <w:p w14:paraId="6A6F06E4" w14:textId="6799D0BF"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14:paraId="40685822" w14:textId="77777777"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7E09DB20" w14:textId="77777777"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14:paraId="5B286577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5092019F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denumirea obiectivului de investiţii;</w:t>
      </w:r>
    </w:p>
    <w:p w14:paraId="04EE966C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amplasamentul (judeţul, localitatea, adresa poştală şi/sau alte date de identificare, nr. cadastral, 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a);</w:t>
      </w:r>
    </w:p>
    <w:p w14:paraId="37C97666" w14:textId="36AF7A2B" w:rsidR="004878E7" w:rsidRPr="00A84987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titularul investiţiei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6CFFDAC" w14:textId="77777777" w:rsidR="004878E7" w:rsidRPr="00A84987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74170BD8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beneficiarul investiţ</w:t>
      </w:r>
      <w:r w:rsidR="00447C98" w:rsidRPr="00A84987">
        <w:rPr>
          <w:rFonts w:ascii="Trebuchet MS" w:hAnsi="Trebuchet MS"/>
          <w:b w:val="0"/>
          <w:szCs w:val="20"/>
        </w:rPr>
        <w:t>iei;</w:t>
      </w:r>
    </w:p>
    <w:p w14:paraId="3443886D" w14:textId="2A9D6ACD" w:rsidR="004878E7" w:rsidRPr="00A84987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elaboratorul proiectului;</w:t>
      </w:r>
    </w:p>
    <w:p w14:paraId="1DD58861" w14:textId="332E4159" w:rsidR="004878E7" w:rsidRPr="00A84987" w:rsidRDefault="004878E7" w:rsidP="004B22AF">
      <w:p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- nr. contract de achiziţie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r w:rsidRPr="00A84987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3DDAF5B" w14:textId="77777777" w:rsidR="004878E7" w:rsidRPr="00A84987" w:rsidRDefault="004878E7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A9CFFCB" w14:textId="73AF6A44" w:rsidR="004878E7" w:rsidRPr="006478CE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="Trebuchet MS" w:hAnsi="Trebuchet MS"/>
          <w:i/>
          <w:iCs/>
          <w:sz w:val="20"/>
          <w:szCs w:val="20"/>
        </w:rPr>
      </w:pPr>
      <w:r w:rsidRPr="006478CE">
        <w:rPr>
          <w:rFonts w:ascii="Trebuchet MS" w:hAnsi="Trebuchet MS"/>
          <w:i/>
          <w:iCs/>
          <w:sz w:val="20"/>
          <w:szCs w:val="20"/>
        </w:rPr>
        <w:t>Se va realiza o scurta d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escriere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a lucrărilor aferente investi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iei (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n conformitate cu documenta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ia tehnico-economic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ş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 contractul de lucr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ri 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ncheiat)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– max 2-3 pagini</w:t>
      </w:r>
    </w:p>
    <w:p w14:paraId="2B8CB6BA" w14:textId="504AD982" w:rsidR="002E26A6" w:rsidRDefault="002E26A6" w:rsidP="002E26A6"/>
    <w:p w14:paraId="75AAC840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A84987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7D50F8C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5DF965F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2E26A6" w:rsidRPr="00A84987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B26D38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Pentru fiecare element în parte se va menţiona inclusiv solu</w:t>
            </w:r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ş.a. </w:t>
            </w:r>
          </w:p>
          <w:p w14:paraId="7C8B5A7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A84987" w:rsidRDefault="002E26A6" w:rsidP="002E26A6">
      <w:pPr>
        <w:rPr>
          <w:rFonts w:ascii="Trebuchet MS" w:hAnsi="Trebuchet MS"/>
          <w:sz w:val="20"/>
          <w:szCs w:val="20"/>
        </w:rPr>
      </w:pPr>
    </w:p>
    <w:p w14:paraId="7735718E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A84987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Lucrări executate şi neplătite</w:t>
            </w:r>
          </w:p>
        </w:tc>
      </w:tr>
      <w:tr w:rsidR="002E26A6" w:rsidRPr="00A84987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Denumirea specialităţii -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EFB9A0D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A84987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rămase de executat</w:t>
            </w:r>
          </w:p>
        </w:tc>
      </w:tr>
      <w:tr w:rsidR="002E26A6" w:rsidRPr="00A84987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 specialităţii -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2872532" w14:textId="77777777" w:rsidR="002E26A6" w:rsidRPr="002E26A6" w:rsidRDefault="002E26A6" w:rsidP="002E26A6"/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857"/>
        <w:gridCol w:w="630"/>
        <w:gridCol w:w="606"/>
        <w:gridCol w:w="709"/>
        <w:gridCol w:w="660"/>
        <w:gridCol w:w="624"/>
        <w:gridCol w:w="822"/>
        <w:gridCol w:w="757"/>
        <w:gridCol w:w="190"/>
        <w:gridCol w:w="189"/>
        <w:gridCol w:w="189"/>
        <w:gridCol w:w="906"/>
        <w:gridCol w:w="1116"/>
        <w:gridCol w:w="625"/>
        <w:gridCol w:w="598"/>
        <w:gridCol w:w="720"/>
      </w:tblGrid>
      <w:tr w:rsidR="00A93783" w:rsidRPr="00A84987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46D6B8C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platite</w:t>
            </w:r>
          </w:p>
          <w:p w14:paraId="07849D6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neplatite</w:t>
            </w:r>
          </w:p>
          <w:p w14:paraId="6D0C5C8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Valoare 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A84987">
              <w:rPr>
                <w:rFonts w:ascii="Trebuchet MS" w:hAnsi="Trebuchet MS"/>
                <w:sz w:val="20"/>
                <w:szCs w:val="20"/>
              </w:rPr>
              <w:t>est de executat</w:t>
            </w:r>
          </w:p>
        </w:tc>
      </w:tr>
      <w:tr w:rsidR="007A0339" w:rsidRPr="00A84987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A93783" w:rsidRPr="00A84987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7A0339" w:rsidRPr="00A84987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A84987" w:rsidRDefault="00A93783" w:rsidP="00A93783">
            <w:pPr>
              <w:spacing w:after="0" w:line="240" w:lineRule="auto"/>
              <w:ind w:right="-11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A84987" w:rsidRDefault="00A93783" w:rsidP="00A93783">
            <w:pPr>
              <w:spacing w:after="0" w:line="240" w:lineRule="auto"/>
              <w:ind w:right="-81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A84987" w:rsidRDefault="00A93783" w:rsidP="00A93783">
            <w:pPr>
              <w:spacing w:after="0" w:line="240" w:lineRule="auto"/>
              <w:ind w:left="-202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7A0339" w:rsidRPr="00A84987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A84987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  <w:r>
              <w:rPr>
                <w:rFonts w:ascii="Trebuchet MS" w:hAnsi="Trebuchet MS"/>
                <w:sz w:val="20"/>
                <w:szCs w:val="20"/>
              </w:rPr>
              <w:t xml:space="preserve"> (se va detalia pe categorii de lucrari)</w:t>
            </w:r>
          </w:p>
        </w:tc>
      </w:tr>
      <w:tr w:rsidR="007A0339" w:rsidRPr="00A84987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7A0339" w:rsidRPr="00A84987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A84987" w:rsidRDefault="00A93783" w:rsidP="00A93783">
            <w:pPr>
              <w:spacing w:after="0" w:line="240" w:lineRule="auto"/>
              <w:ind w:right="-7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7A0339" w:rsidRPr="00A84987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7A0339" w:rsidRPr="00A84987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A93783" w:rsidRPr="00A84987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7A0339" w:rsidRPr="00A84987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7A0339" w:rsidRPr="00A84987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</w:t>
            </w:r>
            <w:r>
              <w:rPr>
                <w:rFonts w:ascii="Trebuchet MS" w:hAnsi="Trebuchet MS"/>
                <w:sz w:val="20"/>
                <w:szCs w:val="20"/>
              </w:rPr>
              <w:t xml:space="preserve">6 </w:t>
            </w:r>
            <w:r w:rsidRPr="00A84987">
              <w:rPr>
                <w:rFonts w:ascii="Trebuchet MS" w:hAnsi="Trebuchet MS"/>
                <w:sz w:val="20"/>
                <w:szCs w:val="20"/>
              </w:rPr>
              <w:t>din Devizul general</w:t>
            </w:r>
          </w:p>
        </w:tc>
      </w:tr>
      <w:tr w:rsidR="007A0339" w:rsidRPr="00A84987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.1</w:t>
            </w:r>
          </w:p>
        </w:tc>
      </w:tr>
      <w:tr w:rsidR="007A0339" w:rsidRPr="00A84987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</w:tr>
      <w:tr w:rsidR="007A0339" w:rsidRPr="00A84987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58ED9E0" w14:textId="77777777" w:rsidR="00892E6C" w:rsidRPr="00892E6C" w:rsidRDefault="00892E6C" w:rsidP="00892E6C"/>
    <w:p w14:paraId="366FB847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6FD4BBD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14:paraId="7C84C9A6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0D38DCD2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597C0CF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070A9E80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3D6F598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73C9B53A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1C3A6C95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Default="0039209C" w:rsidP="00A93783">
      <w:pPr>
        <w:rPr>
          <w:rFonts w:ascii="Trebuchet MS" w:hAnsi="Trebuchet MS"/>
          <w:sz w:val="20"/>
          <w:szCs w:val="20"/>
        </w:rPr>
      </w:pPr>
    </w:p>
    <w:p w14:paraId="04BA1469" w14:textId="06586CFF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A84987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plată</w:t>
            </w:r>
          </w:p>
        </w:tc>
      </w:tr>
      <w:tr w:rsidR="00A93783" w:rsidRPr="00A84987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</w:tr>
      <w:tr w:rsidR="00A93783" w:rsidRPr="00A84987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AD57BCD" w14:textId="77777777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</w:p>
    <w:p w14:paraId="429D09F9" w14:textId="77777777" w:rsidR="004B22AF" w:rsidRPr="00A84987" w:rsidRDefault="004B22AF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1D9476A4" w14:textId="77777777" w:rsidR="004B22AF" w:rsidRPr="00A84987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deviz al lucrărilor executate şi plătite,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>deviz al lucrărilor executate şi neplătite şi respectiv deviz al lucrărilor ce urmează a mai fi executate.</w:t>
      </w:r>
    </w:p>
    <w:p w14:paraId="762D4AD7" w14:textId="77777777" w:rsidR="004B22AF" w:rsidRPr="00A84987" w:rsidRDefault="004B22AF" w:rsidP="004878E7">
      <w:pPr>
        <w:jc w:val="right"/>
        <w:rPr>
          <w:rFonts w:ascii="Trebuchet MS" w:hAnsi="Trebuchet MS"/>
          <w:sz w:val="20"/>
          <w:szCs w:val="20"/>
        </w:rPr>
      </w:pPr>
    </w:p>
    <w:p w14:paraId="4EFC4840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3F6C912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430926BC" w14:textId="30689426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511FE285" w14:textId="37083040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4F41FB8E" w14:textId="502FD4CD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15C5E5D" w14:textId="77777777"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3F9CDF37" w14:textId="299E20EF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A84987">
        <w:rPr>
          <w:rFonts w:ascii="Trebuchet MS" w:hAnsi="Trebuchet MS" w:cs="Arial"/>
          <w:snapToGrid w:val="0"/>
          <w:sz w:val="20"/>
          <w:szCs w:val="20"/>
        </w:rPr>
        <w:t xml:space="preserve">informaţiile furnizate sunt complete şi corecte în fiecare detaliu şi înţelegem că Autoritatea de Management pentru Programul Regional </w:t>
      </w:r>
      <w:r w:rsidR="00142BFD">
        <w:rPr>
          <w:rFonts w:ascii="Trebuchet MS" w:hAnsi="Trebuchet MS" w:cs="Arial"/>
          <w:snapToGrid w:val="0"/>
          <w:sz w:val="20"/>
          <w:szCs w:val="20"/>
        </w:rPr>
        <w:t xml:space="preserve">Nord-Est 2021-2027 </w:t>
      </w:r>
      <w:r w:rsidRPr="00A84987">
        <w:rPr>
          <w:rFonts w:ascii="Trebuchet MS" w:hAnsi="Trebuchet MS" w:cs="Arial"/>
          <w:snapToGrid w:val="0"/>
          <w:sz w:val="20"/>
          <w:szCs w:val="20"/>
        </w:rPr>
        <w:t>au dreptul de a solicita, în scopul verificării şi confirmării declaraţiilor, situaţiilor şi documentelor care însoţesc</w:t>
      </w:r>
      <w:r w:rsidRPr="00A84987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02C1B20" w14:textId="73C8BC9C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m prin prezenta orice instituţie, sau alte persoane juridice să furnizeze informaţii reprezentanţilor autorizaţi ai Autorităţii de Management pentru 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7193B72" w14:textId="7ABB97F2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pentru </w:t>
      </w:r>
      <w:r w:rsidR="00142BFD" w:rsidRPr="00A84987">
        <w:rPr>
          <w:rFonts w:ascii="Trebuchet MS" w:hAnsi="Trebuchet MS"/>
          <w:sz w:val="20"/>
          <w:szCs w:val="20"/>
        </w:rPr>
        <w:t>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E0A4D52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4C4520E6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130BF6CB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DC7D96">
          <w:headerReference w:type="default" r:id="rId7"/>
          <w:headerReference w:type="first" r:id="rId8"/>
          <w:type w:val="continuous"/>
          <w:pgSz w:w="11906" w:h="16838"/>
          <w:pgMar w:top="1417" w:right="1417" w:bottom="1417" w:left="1417" w:header="454" w:footer="454" w:gutter="0"/>
          <w:cols w:space="708"/>
          <w:titlePg/>
          <w:docGrid w:linePitch="299"/>
        </w:sectPr>
      </w:pPr>
    </w:p>
    <w:p w14:paraId="4D07780D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lastRenderedPageBreak/>
        <w:t>Reprezentantul legal                                                                                      Reprezentantul legal</w:t>
      </w:r>
    </w:p>
    <w:p w14:paraId="2F9097B9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14:paraId="59196CC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51D71" w14:textId="5041E045" w:rsidR="00DC7D96" w:rsidRDefault="00CD5545" w:rsidP="00253043">
    <w:pPr>
      <w:pStyle w:val="Header"/>
      <w:jc w:val="right"/>
    </w:pPr>
    <w:r>
      <w:rPr>
        <w:noProof/>
      </w:rPr>
      <w:drawing>
        <wp:anchor distT="0" distB="0" distL="114300" distR="114300" simplePos="0" relativeHeight="251693568" behindDoc="0" locked="0" layoutInCell="1" allowOverlap="1" wp14:anchorId="0A459A0D" wp14:editId="57C89DCE">
          <wp:simplePos x="0" y="0"/>
          <wp:positionH relativeFrom="margin">
            <wp:posOffset>5048250</wp:posOffset>
          </wp:positionH>
          <wp:positionV relativeFrom="paragraph">
            <wp:posOffset>-67310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1D4878" w14:textId="77777777" w:rsidR="00DC7D96" w:rsidRDefault="00DC7D96" w:rsidP="0025304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06E7" w14:textId="5F7B2427" w:rsidR="00DC7D96" w:rsidRDefault="00DC7D96">
    <w:pPr>
      <w:pStyle w:val="Header"/>
    </w:pPr>
    <w:r>
      <w:rPr>
        <w:noProof/>
      </w:rPr>
      <w:drawing>
        <wp:anchor distT="0" distB="0" distL="114300" distR="114300" simplePos="0" relativeHeight="251692544" behindDoc="0" locked="0" layoutInCell="1" allowOverlap="1" wp14:anchorId="24DDF943" wp14:editId="472FB3D3">
          <wp:simplePos x="0" y="0"/>
          <wp:positionH relativeFrom="margin">
            <wp:posOffset>4932680</wp:posOffset>
          </wp:positionH>
          <wp:positionV relativeFrom="paragraph">
            <wp:posOffset>-45085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7B60E239" wp14:editId="51FF38B7">
              <wp:simplePos x="0" y="0"/>
              <wp:positionH relativeFrom="column">
                <wp:posOffset>4632960</wp:posOffset>
              </wp:positionH>
              <wp:positionV relativeFrom="paragraph">
                <wp:posOffset>1905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AA3ABA" id="Straight Connector 82" o:spid="_x0000_s1026" style="position:absolute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8pt,.15pt" to="364.8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2064" behindDoc="0" locked="0" layoutInCell="1" allowOverlap="1" wp14:anchorId="688B582D" wp14:editId="399CDE0C">
          <wp:simplePos x="0" y="0"/>
          <wp:positionH relativeFrom="column">
            <wp:posOffset>3204210</wp:posOffset>
          </wp:positionH>
          <wp:positionV relativeFrom="paragraph">
            <wp:posOffset>-105410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3E89A91" wp14:editId="70F9C8E5">
              <wp:simplePos x="0" y="0"/>
              <wp:positionH relativeFrom="column">
                <wp:posOffset>2811145</wp:posOffset>
              </wp:positionH>
              <wp:positionV relativeFrom="paragraph">
                <wp:posOffset>27940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9B0882" id="Straight Connector 77" o:spid="_x0000_s1026" style="position:absolute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1.35pt,2.2pt" to="221.3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1584" behindDoc="0" locked="0" layoutInCell="1" allowOverlap="1" wp14:anchorId="40CC7535" wp14:editId="155ECD61">
          <wp:simplePos x="0" y="0"/>
          <wp:positionH relativeFrom="column">
            <wp:posOffset>1951990</wp:posOffset>
          </wp:positionH>
          <wp:positionV relativeFrom="paragraph">
            <wp:posOffset>-109855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14361141" wp14:editId="68E0DBD8">
              <wp:simplePos x="0" y="0"/>
              <wp:positionH relativeFrom="column">
                <wp:posOffset>1678305</wp:posOffset>
              </wp:positionH>
              <wp:positionV relativeFrom="paragraph">
                <wp:posOffset>22225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418514" id="Straight Connector 76" o:spid="_x0000_s1026" style="position:absolute;z-index:25164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2.15pt,1.75pt" to="132.1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BnCOjPc&#10;AAAACA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31104" behindDoc="0" locked="0" layoutInCell="1" allowOverlap="1" wp14:anchorId="0EC2AF53" wp14:editId="27E77010">
          <wp:simplePos x="0" y="0"/>
          <wp:positionH relativeFrom="column">
            <wp:posOffset>-228600</wp:posOffset>
          </wp:positionH>
          <wp:positionV relativeFrom="paragraph">
            <wp:posOffset>40640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3B"/>
    <w:rsid w:val="0005744D"/>
    <w:rsid w:val="00077250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2E7F68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478CE"/>
    <w:rsid w:val="00656B9A"/>
    <w:rsid w:val="006B1DBB"/>
    <w:rsid w:val="006D55F0"/>
    <w:rsid w:val="006D7DAE"/>
    <w:rsid w:val="00772E42"/>
    <w:rsid w:val="00774D0A"/>
    <w:rsid w:val="00781E12"/>
    <w:rsid w:val="00796145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9D4BFF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7241C"/>
    <w:rsid w:val="00BA4A70"/>
    <w:rsid w:val="00C36D60"/>
    <w:rsid w:val="00CA21CE"/>
    <w:rsid w:val="00CD474F"/>
    <w:rsid w:val="00CD5545"/>
    <w:rsid w:val="00CE685F"/>
    <w:rsid w:val="00CE7AA6"/>
    <w:rsid w:val="00CF0701"/>
    <w:rsid w:val="00CF1FD2"/>
    <w:rsid w:val="00D3310B"/>
    <w:rsid w:val="00D6021A"/>
    <w:rsid w:val="00D87AC3"/>
    <w:rsid w:val="00DA4255"/>
    <w:rsid w:val="00DC7D96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Bogdan Cozma</cp:lastModifiedBy>
  <cp:revision>74</cp:revision>
  <cp:lastPrinted>2015-09-21T11:20:00Z</cp:lastPrinted>
  <dcterms:created xsi:type="dcterms:W3CDTF">2015-07-22T07:12:00Z</dcterms:created>
  <dcterms:modified xsi:type="dcterms:W3CDTF">2023-09-07T12:20:00Z</dcterms:modified>
</cp:coreProperties>
</file>