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87B3D" w:rsidRDefault="00787B3D">
      <w:pPr>
        <w:rPr>
          <w:rFonts w:ascii="Montserrat" w:eastAsia="Montserrat" w:hAnsi="Montserrat" w:cs="Montserrat"/>
        </w:rPr>
      </w:pPr>
    </w:p>
    <w:p w14:paraId="00000002" w14:textId="77777777" w:rsidR="00787B3D" w:rsidRDefault="006E60AB">
      <w:pPr>
        <w:rPr>
          <w:rFonts w:ascii="Montserrat" w:eastAsia="Montserrat" w:hAnsi="Montserrat" w:cs="Montserrat"/>
        </w:rPr>
      </w:pPr>
      <w:bookmarkStart w:id="0" w:name="_heading=h.gjdgxs" w:colFirst="0" w:colLast="0"/>
      <w:bookmarkEnd w:id="0"/>
      <w:r>
        <w:rPr>
          <w:rFonts w:ascii="Montserrat" w:eastAsia="Montserrat" w:hAnsi="Montserrat" w:cs="Montserrat"/>
        </w:rPr>
        <w:t xml:space="preserve">Apel de proiecte nr. PR/NE/2024/P1/RSO1.1/1/4 - </w:t>
      </w:r>
      <w:proofErr w:type="spellStart"/>
      <w:r>
        <w:rPr>
          <w:rFonts w:ascii="Montserrat" w:eastAsia="Montserrat" w:hAnsi="Montserrat" w:cs="Montserrat"/>
        </w:rPr>
        <w:t>VInnovate</w:t>
      </w:r>
      <w:proofErr w:type="spellEnd"/>
      <w:r>
        <w:rPr>
          <w:rFonts w:ascii="Montserrat" w:eastAsia="Montserrat" w:hAnsi="Montserrat" w:cs="Montserrat"/>
        </w:rPr>
        <w:tab/>
      </w:r>
      <w:r>
        <w:rPr>
          <w:rFonts w:ascii="Montserrat" w:eastAsia="Montserrat" w:hAnsi="Montserrat" w:cs="Montserrat"/>
        </w:rPr>
        <w:tab/>
      </w:r>
    </w:p>
    <w:p w14:paraId="00000003" w14:textId="77777777" w:rsidR="00787B3D" w:rsidRDefault="006E60AB">
      <w:pPr>
        <w:jc w:val="right"/>
        <w:rPr>
          <w:rFonts w:ascii="Montserrat" w:eastAsia="Montserrat" w:hAnsi="Montserrat" w:cs="Montserrat"/>
          <w:b/>
        </w:rPr>
      </w:pPr>
      <w:r>
        <w:rPr>
          <w:rFonts w:ascii="Montserrat" w:eastAsia="Montserrat" w:hAnsi="Montserrat" w:cs="Montserrat"/>
          <w:b/>
        </w:rPr>
        <w:t>Anexa 18</w:t>
      </w:r>
    </w:p>
    <w:p w14:paraId="00000004" w14:textId="77777777" w:rsidR="00787B3D" w:rsidRDefault="003560D2">
      <w:pPr>
        <w:spacing w:before="280" w:after="280" w:line="240" w:lineRule="auto"/>
        <w:jc w:val="center"/>
        <w:rPr>
          <w:rFonts w:ascii="Montserrat" w:eastAsia="Montserrat" w:hAnsi="Montserrat" w:cs="Montserrat"/>
          <w:b/>
          <w:color w:val="4472C4"/>
          <w:sz w:val="24"/>
          <w:szCs w:val="24"/>
        </w:rPr>
      </w:pPr>
      <w:sdt>
        <w:sdtPr>
          <w:tag w:val="goog_rdk_11"/>
          <w:id w:val="873194855"/>
        </w:sdtPr>
        <w:sdtEndPr/>
        <w:sdtContent/>
      </w:sdt>
      <w:sdt>
        <w:sdtPr>
          <w:tag w:val="goog_rdk_24"/>
          <w:id w:val="428321485"/>
        </w:sdtPr>
        <w:sdtEndPr/>
        <w:sdtContent/>
      </w:sdt>
      <w:sdt>
        <w:sdtPr>
          <w:tag w:val="goog_rdk_38"/>
          <w:id w:val="-622076903"/>
        </w:sdtPr>
        <w:sdtEndPr/>
        <w:sdtContent/>
      </w:sdt>
      <w:sdt>
        <w:sdtPr>
          <w:tag w:val="goog_rdk_53"/>
          <w:id w:val="100082374"/>
        </w:sdtPr>
        <w:sdtEndPr/>
        <w:sdtContent/>
      </w:sdt>
      <w:sdt>
        <w:sdtPr>
          <w:tag w:val="goog_rdk_70"/>
          <w:id w:val="1443030160"/>
        </w:sdtPr>
        <w:sdtEndPr/>
        <w:sdtContent/>
      </w:sdt>
      <w:sdt>
        <w:sdtPr>
          <w:tag w:val="goog_rdk_89"/>
          <w:id w:val="-556855729"/>
        </w:sdtPr>
        <w:sdtEndPr/>
        <w:sdtContent/>
      </w:sdt>
      <w:sdt>
        <w:sdtPr>
          <w:tag w:val="goog_rdk_109"/>
          <w:id w:val="1014116511"/>
        </w:sdtPr>
        <w:sdtEndPr/>
        <w:sdtContent/>
      </w:sdt>
      <w:sdt>
        <w:sdtPr>
          <w:tag w:val="goog_rdk_132"/>
          <w:id w:val="-1969267762"/>
        </w:sdtPr>
        <w:sdtEndPr/>
        <w:sdtContent/>
      </w:sdt>
      <w:sdt>
        <w:sdtPr>
          <w:tag w:val="goog_rdk_156"/>
          <w:id w:val="956214593"/>
        </w:sdtPr>
        <w:sdtEndPr/>
        <w:sdtContent/>
      </w:sdt>
      <w:r w:rsidR="006E60AB">
        <w:rPr>
          <w:rFonts w:ascii="Montserrat" w:eastAsia="Montserrat" w:hAnsi="Montserrat" w:cs="Montserrat"/>
          <w:b/>
          <w:color w:val="4472C4"/>
          <w:sz w:val="24"/>
          <w:szCs w:val="24"/>
        </w:rPr>
        <w:t>Grilă de Evaluare Tehnică și Financiară</w:t>
      </w:r>
    </w:p>
    <w:tbl>
      <w:tblPr>
        <w:tblStyle w:val="a"/>
        <w:tblW w:w="9922" w:type="dxa"/>
        <w:tblInd w:w="421"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000" w:firstRow="0" w:lastRow="0" w:firstColumn="0" w:lastColumn="0" w:noHBand="0" w:noVBand="0"/>
      </w:tblPr>
      <w:tblGrid>
        <w:gridCol w:w="2405"/>
        <w:gridCol w:w="7517"/>
      </w:tblGrid>
      <w:tr w:rsidR="00787B3D" w14:paraId="2967CE80"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5"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Titlu cerere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6"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E69CA43"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7"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Cod SMIS al cererii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8"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B8123F1"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9"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Solicitant</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A"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bl>
    <w:p w14:paraId="0000000B" w14:textId="77777777" w:rsidR="00787B3D" w:rsidRDefault="00787B3D">
      <w:pPr>
        <w:rPr>
          <w:rFonts w:ascii="Montserrat" w:eastAsia="Montserrat" w:hAnsi="Montserrat" w:cs="Montserrat"/>
        </w:rPr>
      </w:pPr>
    </w:p>
    <w:tbl>
      <w:tblPr>
        <w:tblStyle w:val="a0"/>
        <w:tblW w:w="99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1276"/>
        <w:gridCol w:w="1009"/>
      </w:tblGrid>
      <w:tr w:rsidR="00787B3D" w14:paraId="744C7F7B" w14:textId="77777777">
        <w:trPr>
          <w:cantSplit/>
          <w:trHeight w:val="640"/>
          <w:jc w:val="center"/>
        </w:trPr>
        <w:tc>
          <w:tcPr>
            <w:tcW w:w="7650" w:type="dxa"/>
            <w:tcBorders>
              <w:top w:val="single" w:sz="4" w:space="0" w:color="00000A"/>
              <w:left w:val="single" w:sz="4" w:space="0" w:color="00000A"/>
              <w:bottom w:val="single" w:sz="4" w:space="0" w:color="00000A"/>
              <w:right w:val="nil"/>
            </w:tcBorders>
            <w:shd w:val="clear" w:color="auto" w:fill="auto"/>
            <w:vAlign w:val="center"/>
          </w:tcPr>
          <w:p w14:paraId="0000000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Criteriu /Subcriteriu</w:t>
            </w:r>
          </w:p>
        </w:tc>
        <w:tc>
          <w:tcPr>
            <w:tcW w:w="1276" w:type="dxa"/>
            <w:tcBorders>
              <w:top w:val="single" w:sz="4" w:space="0" w:color="00000A"/>
              <w:left w:val="single" w:sz="4" w:space="0" w:color="00000A"/>
              <w:bottom w:val="single" w:sz="4" w:space="0" w:color="00000A"/>
              <w:right w:val="single" w:sz="4" w:space="0" w:color="000000"/>
            </w:tcBorders>
            <w:shd w:val="clear" w:color="auto" w:fill="auto"/>
            <w:vAlign w:val="center"/>
          </w:tcPr>
          <w:p w14:paraId="0000000D"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maxim</w:t>
            </w:r>
          </w:p>
        </w:tc>
        <w:tc>
          <w:tcPr>
            <w:tcW w:w="1009" w:type="dxa"/>
            <w:tcBorders>
              <w:left w:val="single" w:sz="4" w:space="0" w:color="000000"/>
              <w:bottom w:val="single" w:sz="4" w:space="0" w:color="00000A"/>
              <w:right w:val="single" w:sz="4" w:space="0" w:color="000000"/>
            </w:tcBorders>
            <w:shd w:val="clear" w:color="auto" w:fill="auto"/>
            <w:vAlign w:val="center"/>
          </w:tcPr>
          <w:p w14:paraId="0000000E"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acordat</w:t>
            </w:r>
          </w:p>
        </w:tc>
      </w:tr>
      <w:tr w:rsidR="00787B3D" w14:paraId="35C394F5" w14:textId="77777777">
        <w:trPr>
          <w:trHeight w:val="53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tcPr>
          <w:p w14:paraId="0000000F" w14:textId="77777777" w:rsidR="00787B3D" w:rsidRDefault="006E60AB">
            <w:pPr>
              <w:numPr>
                <w:ilvl w:val="0"/>
                <w:numId w:val="2"/>
              </w:numPr>
              <w:pBdr>
                <w:top w:val="nil"/>
                <w:left w:val="nil"/>
                <w:bottom w:val="nil"/>
                <w:right w:val="nil"/>
                <w:between w:val="nil"/>
              </w:pBdr>
              <w:spacing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Contribuția proiectului la realizarea obiectivului specific</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28</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1" w14:textId="77777777" w:rsidR="00787B3D" w:rsidRDefault="00787B3D">
            <w:pPr>
              <w:spacing w:after="0" w:line="240" w:lineRule="auto"/>
              <w:jc w:val="center"/>
              <w:rPr>
                <w:rFonts w:ascii="Montserrat" w:eastAsia="Montserrat" w:hAnsi="Montserrat" w:cs="Montserrat"/>
                <w:sz w:val="20"/>
                <w:szCs w:val="20"/>
              </w:rPr>
            </w:pPr>
          </w:p>
        </w:tc>
      </w:tr>
      <w:tr w:rsidR="00787B3D" w14:paraId="0FD23D38" w14:textId="77777777">
        <w:trPr>
          <w:trHeight w:val="52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12" w14:textId="77777777" w:rsidR="00787B3D" w:rsidRDefault="006E60AB">
            <w:pPr>
              <w:pBdr>
                <w:top w:val="nil"/>
                <w:left w:val="nil"/>
                <w:bottom w:val="nil"/>
                <w:right w:val="nil"/>
                <w:between w:val="nil"/>
              </w:pBdr>
              <w:spacing w:after="0" w:line="240" w:lineRule="auto"/>
              <w:rPr>
                <w:rFonts w:ascii="Montserrat" w:eastAsia="Montserrat" w:hAnsi="Montserrat" w:cs="Montserrat"/>
                <w:b/>
                <w:sz w:val="20"/>
                <w:szCs w:val="20"/>
              </w:rPr>
            </w:pPr>
            <w:r>
              <w:rPr>
                <w:rFonts w:ascii="Montserrat" w:eastAsia="Montserrat" w:hAnsi="Montserrat" w:cs="Montserrat"/>
                <w:b/>
                <w:sz w:val="20"/>
                <w:szCs w:val="20"/>
              </w:rPr>
              <w:t xml:space="preserve">1.1. </w:t>
            </w:r>
            <w:sdt>
              <w:sdtPr>
                <w:tag w:val="goog_rdk_0"/>
                <w:id w:val="1449967476"/>
              </w:sdtPr>
              <w:sdtEndPr/>
              <w:sdtContent/>
            </w:sdt>
            <w:sdt>
              <w:sdtPr>
                <w:tag w:val="goog_rdk_20"/>
                <w:id w:val="747926694"/>
              </w:sdtPr>
              <w:sdtEndPr/>
              <w:sdtContent/>
            </w:sdt>
            <w:sdt>
              <w:sdtPr>
                <w:tag w:val="goog_rdk_35"/>
                <w:id w:val="1282305900"/>
              </w:sdtPr>
              <w:sdtEndPr/>
              <w:sdtContent/>
            </w:sdt>
            <w:sdt>
              <w:sdtPr>
                <w:tag w:val="goog_rdk_50"/>
                <w:id w:val="-570115624"/>
              </w:sdtPr>
              <w:sdtEndPr/>
              <w:sdtContent/>
            </w:sdt>
            <w:sdt>
              <w:sdtPr>
                <w:tag w:val="goog_rdk_67"/>
                <w:id w:val="182481067"/>
              </w:sdtPr>
              <w:sdtEndPr/>
              <w:sdtContent/>
            </w:sdt>
            <w:sdt>
              <w:sdtPr>
                <w:tag w:val="goog_rdk_86"/>
                <w:id w:val="-1584533826"/>
              </w:sdtPr>
              <w:sdtEndPr/>
              <w:sdtContent/>
            </w:sdt>
            <w:sdt>
              <w:sdtPr>
                <w:tag w:val="goog_rdk_106"/>
                <w:id w:val="1571382954"/>
              </w:sdtPr>
              <w:sdtEndPr/>
              <w:sdtContent/>
            </w:sdt>
            <w:sdt>
              <w:sdtPr>
                <w:tag w:val="goog_rdk_129"/>
                <w:id w:val="-473377791"/>
              </w:sdtPr>
              <w:sdtEndPr/>
              <w:sdtContent/>
            </w:sdt>
            <w:sdt>
              <w:sdtPr>
                <w:tag w:val="goog_rdk_153"/>
                <w:id w:val="-1754662117"/>
              </w:sdtPr>
              <w:sdtEndPr/>
              <w:sdtContent/>
            </w:sdt>
            <w:sdt>
              <w:sdtPr>
                <w:tag w:val="goog_rdk_178"/>
                <w:id w:val="-1234386142"/>
              </w:sdtPr>
              <w:sdtEndPr/>
              <w:sdtContent/>
            </w:sdt>
            <w:r>
              <w:rPr>
                <w:rFonts w:ascii="Montserrat" w:eastAsia="Montserrat" w:hAnsi="Montserrat" w:cs="Montserrat"/>
                <w:b/>
                <w:sz w:val="20"/>
                <w:szCs w:val="20"/>
              </w:rPr>
              <w:t xml:space="preserve">Gradul de noutate a </w:t>
            </w:r>
            <w:sdt>
              <w:sdtPr>
                <w:tag w:val="goog_rdk_16"/>
                <w:id w:val="43570756"/>
              </w:sdtPr>
              <w:sdtEndPr/>
              <w:sdtContent/>
            </w:sdt>
            <w:sdt>
              <w:sdtPr>
                <w:tag w:val="goog_rdk_28"/>
                <w:id w:val="1474165905"/>
              </w:sdtPr>
              <w:sdtEndPr/>
              <w:sdtContent/>
            </w:sdt>
            <w:sdt>
              <w:sdtPr>
                <w:tag w:val="goog_rdk_42"/>
                <w:id w:val="-1404374425"/>
              </w:sdtPr>
              <w:sdtEndPr/>
              <w:sdtContent/>
            </w:sdt>
            <w:sdt>
              <w:sdtPr>
                <w:tag w:val="goog_rdk_58"/>
                <w:id w:val="-708649761"/>
              </w:sdtPr>
              <w:sdtEndPr/>
              <w:sdtContent/>
            </w:sdt>
            <w:sdt>
              <w:sdtPr>
                <w:tag w:val="goog_rdk_75"/>
                <w:id w:val="-1253499817"/>
              </w:sdtPr>
              <w:sdtEndPr/>
              <w:sdtContent/>
            </w:sdt>
            <w:sdt>
              <w:sdtPr>
                <w:tag w:val="goog_rdk_94"/>
                <w:id w:val="-2025472841"/>
              </w:sdtPr>
              <w:sdtEndPr/>
              <w:sdtContent/>
            </w:sdt>
            <w:sdt>
              <w:sdtPr>
                <w:tag w:val="goog_rdk_114"/>
                <w:id w:val="485515784"/>
              </w:sdtPr>
              <w:sdtEndPr/>
              <w:sdtContent/>
            </w:sdt>
            <w:sdt>
              <w:sdtPr>
                <w:tag w:val="goog_rdk_137"/>
                <w:id w:val="820155121"/>
              </w:sdtPr>
              <w:sdtEndPr/>
              <w:sdtContent/>
            </w:sdt>
            <w:sdt>
              <w:sdtPr>
                <w:tag w:val="goog_rdk_161"/>
                <w:id w:val="2036920990"/>
              </w:sdtPr>
              <w:sdtEndPr/>
              <w:sdtContent/>
            </w:sdt>
            <w:r>
              <w:rPr>
                <w:rFonts w:ascii="Montserrat" w:eastAsia="Montserrat" w:hAnsi="Montserrat" w:cs="Montserrat"/>
                <w:b/>
                <w:sz w:val="20"/>
                <w:szCs w:val="20"/>
              </w:rPr>
              <w:t xml:space="preserve">inovației care face obiectul activităților proiectului pentru piață </w:t>
            </w:r>
            <w:r>
              <w:rPr>
                <w:rFonts w:ascii="Montserrat" w:eastAsia="Montserrat" w:hAnsi="Montserrat" w:cs="Montserrat"/>
                <w:b/>
                <w:color w:val="000000"/>
                <w:sz w:val="20"/>
                <w:szCs w:val="20"/>
              </w:rPr>
              <w:t>(</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13"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p w14:paraId="00000014" w14:textId="77777777" w:rsidR="00787B3D" w:rsidRDefault="00787B3D">
            <w:pPr>
              <w:spacing w:after="0" w:line="240" w:lineRule="auto"/>
              <w:jc w:val="center"/>
              <w:rPr>
                <w:rFonts w:ascii="Montserrat" w:eastAsia="Montserrat" w:hAnsi="Montserrat" w:cs="Montserrat"/>
                <w:sz w:val="20"/>
                <w:szCs w:val="20"/>
              </w:rPr>
            </w:pP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15" w14:textId="77777777" w:rsidR="00787B3D" w:rsidRDefault="00787B3D">
            <w:pPr>
              <w:spacing w:after="0" w:line="240" w:lineRule="auto"/>
              <w:jc w:val="center"/>
              <w:rPr>
                <w:rFonts w:ascii="Montserrat" w:eastAsia="Montserrat" w:hAnsi="Montserrat" w:cs="Montserrat"/>
                <w:sz w:val="20"/>
                <w:szCs w:val="20"/>
              </w:rPr>
            </w:pPr>
          </w:p>
          <w:p w14:paraId="00000016" w14:textId="77777777" w:rsidR="00787B3D" w:rsidRDefault="00787B3D">
            <w:pPr>
              <w:spacing w:after="0" w:line="240" w:lineRule="auto"/>
              <w:rPr>
                <w:rFonts w:ascii="Montserrat" w:eastAsia="Montserrat" w:hAnsi="Montserrat" w:cs="Montserrat"/>
                <w:sz w:val="20"/>
                <w:szCs w:val="20"/>
              </w:rPr>
            </w:pPr>
          </w:p>
          <w:p w14:paraId="00000017" w14:textId="77777777" w:rsidR="00787B3D" w:rsidRDefault="00787B3D">
            <w:pPr>
              <w:spacing w:after="0" w:line="240" w:lineRule="auto"/>
              <w:rPr>
                <w:rFonts w:ascii="Montserrat" w:eastAsia="Montserrat" w:hAnsi="Montserrat" w:cs="Montserrat"/>
                <w:sz w:val="20"/>
                <w:szCs w:val="20"/>
              </w:rPr>
            </w:pPr>
          </w:p>
          <w:p w14:paraId="00000018" w14:textId="77777777" w:rsidR="00787B3D" w:rsidRDefault="00787B3D">
            <w:pPr>
              <w:spacing w:after="0" w:line="240" w:lineRule="auto"/>
              <w:rPr>
                <w:rFonts w:ascii="Montserrat" w:eastAsia="Montserrat" w:hAnsi="Montserrat" w:cs="Montserrat"/>
                <w:sz w:val="20"/>
                <w:szCs w:val="20"/>
              </w:rPr>
            </w:pPr>
          </w:p>
          <w:p w14:paraId="00000019" w14:textId="77777777" w:rsidR="00787B3D" w:rsidRDefault="00787B3D">
            <w:pPr>
              <w:spacing w:after="0" w:line="240" w:lineRule="auto"/>
              <w:rPr>
                <w:rFonts w:ascii="Montserrat" w:eastAsia="Montserrat" w:hAnsi="Montserrat" w:cs="Montserrat"/>
                <w:sz w:val="20"/>
                <w:szCs w:val="20"/>
              </w:rPr>
            </w:pPr>
          </w:p>
          <w:p w14:paraId="0000001A" w14:textId="77777777" w:rsidR="00787B3D" w:rsidRDefault="00787B3D">
            <w:pPr>
              <w:spacing w:after="0" w:line="240" w:lineRule="auto"/>
              <w:rPr>
                <w:rFonts w:ascii="Montserrat" w:eastAsia="Montserrat" w:hAnsi="Montserrat" w:cs="Montserrat"/>
                <w:sz w:val="20"/>
                <w:szCs w:val="20"/>
              </w:rPr>
            </w:pPr>
          </w:p>
          <w:p w14:paraId="0000001B" w14:textId="77777777" w:rsidR="00787B3D" w:rsidRDefault="00787B3D">
            <w:pPr>
              <w:spacing w:after="0" w:line="240" w:lineRule="auto"/>
              <w:rPr>
                <w:rFonts w:ascii="Montserrat" w:eastAsia="Montserrat" w:hAnsi="Montserrat" w:cs="Montserrat"/>
                <w:sz w:val="20"/>
                <w:szCs w:val="20"/>
              </w:rPr>
            </w:pPr>
          </w:p>
          <w:p w14:paraId="0000001C" w14:textId="77777777" w:rsidR="00787B3D" w:rsidRDefault="00787B3D">
            <w:pPr>
              <w:spacing w:after="0" w:line="240" w:lineRule="auto"/>
              <w:rPr>
                <w:rFonts w:ascii="Montserrat" w:eastAsia="Montserrat" w:hAnsi="Montserrat" w:cs="Montserrat"/>
                <w:sz w:val="20"/>
                <w:szCs w:val="20"/>
              </w:rPr>
            </w:pPr>
          </w:p>
        </w:tc>
      </w:tr>
      <w:tr w:rsidR="00787B3D" w14:paraId="0F833B0E" w14:textId="77777777">
        <w:trPr>
          <w:trHeight w:val="37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D"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a.</w:t>
            </w:r>
            <w:r>
              <w:rPr>
                <w:rFonts w:ascii="Montserrat" w:eastAsia="Montserrat" w:hAnsi="Montserrat" w:cs="Montserrat"/>
                <w:sz w:val="20"/>
                <w:szCs w:val="20"/>
              </w:rPr>
              <w:t xml:space="preserve"> noutate la nivel internațional</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E"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1F"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87D33EB"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0"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b.</w:t>
            </w:r>
            <w:r>
              <w:rPr>
                <w:rFonts w:ascii="Montserrat" w:eastAsia="Montserrat" w:hAnsi="Montserrat" w:cs="Montserrat"/>
                <w:sz w:val="20"/>
                <w:szCs w:val="20"/>
              </w:rPr>
              <w:t xml:space="preserve"> noutate la nivel European pentru industria sau piața specifică</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2"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63DA22D" w14:textId="77777777">
        <w:trPr>
          <w:trHeight w:val="54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3"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c.</w:t>
            </w:r>
            <w:r>
              <w:rPr>
                <w:rFonts w:ascii="Montserrat" w:eastAsia="Montserrat" w:hAnsi="Montserrat" w:cs="Montserrat"/>
                <w:sz w:val="20"/>
                <w:szCs w:val="20"/>
              </w:rPr>
              <w:t xml:space="preserve"> nu este demonstrat gradul de noutate al inovației la nivel internațional sau European, pentru piața pe care operează întreprinderea</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5837016" w14:textId="77777777">
        <w:trPr>
          <w:trHeight w:val="540"/>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26"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în Planul de implementare al proiectului.</w:t>
            </w:r>
          </w:p>
          <w:p w14:paraId="00000027"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4E6FF0BB" w14:textId="77777777">
        <w:trPr>
          <w:trHeight w:val="2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A" w14:textId="77777777" w:rsidR="00787B3D" w:rsidRDefault="006E60AB">
            <w:pPr>
              <w:spacing w:after="0" w:line="240" w:lineRule="auto"/>
              <w:rPr>
                <w:rFonts w:ascii="Montserrat" w:eastAsia="Montserrat" w:hAnsi="Montserrat" w:cs="Montserrat"/>
                <w:b/>
                <w:sz w:val="20"/>
                <w:szCs w:val="20"/>
              </w:rPr>
            </w:pPr>
            <w:bookmarkStart w:id="1" w:name="_heading=h.tyjcwt" w:colFirst="0" w:colLast="0"/>
            <w:bookmarkEnd w:id="1"/>
            <w:r>
              <w:rPr>
                <w:rFonts w:ascii="Montserrat" w:eastAsia="Montserrat" w:hAnsi="Montserrat" w:cs="Montserrat"/>
                <w:b/>
                <w:sz w:val="20"/>
                <w:szCs w:val="20"/>
              </w:rPr>
              <w:t>1.2 Solicitantul își propune să îndeplinească următoarele ținte pentru indicatorii de program:</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B"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p w14:paraId="0000002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2D"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D468418"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E" w14:textId="575BE7CB"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a. </w:t>
            </w:r>
            <w:r>
              <w:rPr>
                <w:rFonts w:ascii="Montserrat" w:eastAsia="Montserrat" w:hAnsi="Montserrat" w:cs="Montserrat"/>
                <w:sz w:val="20"/>
                <w:szCs w:val="20"/>
              </w:rPr>
              <w:t xml:space="preserve">Realizează mai mult de 1 </w:t>
            </w:r>
            <w:sdt>
              <w:sdtPr>
                <w:tag w:val="goog_rdk_34"/>
                <w:id w:val="1860544609"/>
              </w:sdtPr>
              <w:sdtEndPr/>
              <w:sdtContent/>
            </w:sdt>
            <w:sdt>
              <w:sdtPr>
                <w:tag w:val="goog_rdk_48"/>
                <w:id w:val="-384487454"/>
              </w:sdtPr>
              <w:sdtEndPr/>
              <w:sdtContent/>
            </w:sdt>
            <w:sdt>
              <w:sdtPr>
                <w:tag w:val="goog_rdk_65"/>
                <w:id w:val="951673365"/>
              </w:sdtPr>
              <w:sdtEndPr/>
              <w:sdtContent/>
            </w:sdt>
            <w:sdt>
              <w:sdtPr>
                <w:tag w:val="goog_rdk_84"/>
                <w:id w:val="427557501"/>
              </w:sdtPr>
              <w:sdtEndPr/>
              <w:sdtContent/>
            </w:sdt>
            <w:sdt>
              <w:sdtPr>
                <w:tag w:val="goog_rdk_104"/>
                <w:id w:val="-1323805352"/>
              </w:sdtPr>
              <w:sdtEndPr/>
              <w:sdtContent/>
            </w:sdt>
            <w:sdt>
              <w:sdtPr>
                <w:tag w:val="goog_rdk_125"/>
                <w:id w:val="1958441821"/>
              </w:sdtPr>
              <w:sdtEndPr/>
              <w:sdtContent/>
            </w:sdt>
            <w:sdt>
              <w:sdtPr>
                <w:tag w:val="goog_rdk_149"/>
                <w:id w:val="610410551"/>
              </w:sdtPr>
              <w:sdtEndPr/>
              <w:sdtContent/>
            </w:sdt>
            <w:sdt>
              <w:sdtPr>
                <w:tag w:val="goog_rdk_174"/>
                <w:id w:val="998231654"/>
              </w:sdtPr>
              <w:sdtEndPr/>
              <w:sdtContent/>
            </w:sdt>
            <w:r>
              <w:rPr>
                <w:rFonts w:ascii="Montserrat" w:eastAsia="Montserrat" w:hAnsi="Montserrat" w:cs="Montserrat"/>
                <w:sz w:val="20"/>
                <w:szCs w:val="20"/>
              </w:rPr>
              <w:t xml:space="preserve">publicație de articole științifice în reviste cotate/indexate ISI, cu autor </w:t>
            </w:r>
            <w:sdt>
              <w:sdtPr>
                <w:tag w:val="goog_rdk_1"/>
                <w:id w:val="-1814010975"/>
              </w:sdtPr>
              <w:sdtEndPr/>
              <w:sdtContent/>
            </w:sdt>
            <w:sdt>
              <w:sdtPr>
                <w:tag w:val="goog_rdk_14"/>
                <w:id w:val="1602067678"/>
              </w:sdtPr>
              <w:sdtEndPr/>
              <w:sdtContent/>
            </w:sdt>
            <w:sdt>
              <w:sdtPr>
                <w:tag w:val="goog_rdk_32"/>
                <w:id w:val="1550733323"/>
              </w:sdtPr>
              <w:sdtEndPr/>
              <w:sdtContent/>
            </w:sdt>
            <w:sdt>
              <w:sdtPr>
                <w:tag w:val="goog_rdk_46"/>
                <w:id w:val="-109054246"/>
              </w:sdtPr>
              <w:sdtEndPr/>
              <w:sdtContent/>
            </w:sdt>
            <w:sdt>
              <w:sdtPr>
                <w:tag w:val="goog_rdk_62"/>
                <w:id w:val="2040002087"/>
              </w:sdtPr>
              <w:sdtEndPr/>
              <w:sdtContent/>
            </w:sdt>
            <w:sdt>
              <w:sdtPr>
                <w:tag w:val="goog_rdk_80"/>
                <w:id w:val="-1642035791"/>
              </w:sdtPr>
              <w:sdtEndPr/>
              <w:sdtContent/>
            </w:sdt>
            <w:sdt>
              <w:sdtPr>
                <w:tag w:val="goog_rdk_100"/>
                <w:id w:val="1029609979"/>
              </w:sdtPr>
              <w:sdtEndPr/>
              <w:sdtContent/>
            </w:sdt>
            <w:sdt>
              <w:sdtPr>
                <w:tag w:val="goog_rdk_120"/>
                <w:id w:val="-1691598926"/>
              </w:sdtPr>
              <w:sdtEndPr/>
              <w:sdtContent/>
            </w:sdt>
            <w:sdt>
              <w:sdtPr>
                <w:tag w:val="goog_rdk_144"/>
                <w:id w:val="-412242913"/>
              </w:sdtPr>
              <w:sdtEndPr/>
              <w:sdtContent/>
            </w:sdt>
            <w:sdt>
              <w:sdtPr>
                <w:tag w:val="goog_rdk_169"/>
                <w:id w:val="-2075960683"/>
              </w:sdtPr>
              <w:sdtEndPr/>
              <w:sdtContent/>
            </w:sdt>
            <w:r w:rsidR="00E90955">
              <w:rPr>
                <w:rFonts w:ascii="Montserrat" w:eastAsia="Montserrat" w:hAnsi="Montserrat" w:cs="Montserrat"/>
                <w:sz w:val="20"/>
                <w:szCs w:val="20"/>
              </w:rPr>
              <w:t>/</w:t>
            </w:r>
            <w:proofErr w:type="spellStart"/>
            <w:r w:rsidR="00E90955">
              <w:rPr>
                <w:rFonts w:ascii="Montserrat" w:eastAsia="Montserrat" w:hAnsi="Montserrat" w:cs="Montserrat"/>
                <w:sz w:val="20"/>
                <w:szCs w:val="20"/>
              </w:rPr>
              <w:t>co</w:t>
            </w:r>
            <w:proofErr w:type="spellEnd"/>
            <w:r w:rsidR="00E90955">
              <w:rPr>
                <w:rFonts w:ascii="Montserrat" w:eastAsia="Montserrat" w:hAnsi="Montserrat" w:cs="Montserrat"/>
                <w:sz w:val="20"/>
                <w:szCs w:val="20"/>
              </w:rPr>
              <w:t xml:space="preserve">-autor </w:t>
            </w:r>
            <w:r>
              <w:rPr>
                <w:rFonts w:ascii="Montserrat" w:eastAsia="Montserrat" w:hAnsi="Montserrat" w:cs="Montserrat"/>
                <w:sz w:val="20"/>
                <w:szCs w:val="20"/>
              </w:rPr>
              <w:t>din echipa de implementare a proiectului și în domeniile RIS3 vizate de proiect</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0F6762B" w14:textId="77777777">
        <w:trPr>
          <w:trHeight w:val="27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b. </w:t>
            </w:r>
            <w:r>
              <w:rPr>
                <w:rFonts w:ascii="Montserrat" w:eastAsia="Montserrat" w:hAnsi="Montserrat" w:cs="Montserrat"/>
                <w:sz w:val="20"/>
                <w:szCs w:val="20"/>
              </w:rPr>
              <w:t xml:space="preserve">Realizează mai mult </w:t>
            </w:r>
            <w:sdt>
              <w:sdtPr>
                <w:tag w:val="goog_rdk_49"/>
                <w:id w:val="177008372"/>
              </w:sdtPr>
              <w:sdtEndPr/>
              <w:sdtContent/>
            </w:sdt>
            <w:sdt>
              <w:sdtPr>
                <w:tag w:val="goog_rdk_66"/>
                <w:id w:val="1810445399"/>
              </w:sdtPr>
              <w:sdtEndPr/>
              <w:sdtContent/>
            </w:sdt>
            <w:sdt>
              <w:sdtPr>
                <w:tag w:val="goog_rdk_85"/>
                <w:id w:val="899402028"/>
              </w:sdtPr>
              <w:sdtEndPr/>
              <w:sdtContent/>
            </w:sdt>
            <w:sdt>
              <w:sdtPr>
                <w:tag w:val="goog_rdk_105"/>
                <w:id w:val="-176888823"/>
              </w:sdtPr>
              <w:sdtEndPr/>
              <w:sdtContent/>
            </w:sdt>
            <w:sdt>
              <w:sdtPr>
                <w:tag w:val="goog_rdk_127"/>
                <w:id w:val="-1788724672"/>
              </w:sdtPr>
              <w:sdtEndPr/>
              <w:sdtContent/>
            </w:sdt>
            <w:sdt>
              <w:sdtPr>
                <w:tag w:val="goog_rdk_151"/>
                <w:id w:val="88821571"/>
              </w:sdtPr>
              <w:sdtEndPr/>
              <w:sdtContent/>
            </w:sdt>
            <w:sdt>
              <w:sdtPr>
                <w:tag w:val="goog_rdk_176"/>
                <w:id w:val="41721050"/>
              </w:sdtPr>
              <w:sdtEndPr/>
              <w:sdtContent/>
            </w:sdt>
            <w:r>
              <w:rPr>
                <w:rFonts w:ascii="Montserrat" w:eastAsia="Montserrat" w:hAnsi="Montserrat" w:cs="Montserrat"/>
                <w:sz w:val="20"/>
                <w:szCs w:val="20"/>
              </w:rPr>
              <w:t>de 1 brevet sau 1 Cerere de înregistrare a mărcilor și desenelor sau modelelor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A2001AD" w14:textId="77777777">
        <w:trPr>
          <w:trHeight w:val="253"/>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34"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în Planul de implementare al proiectului.</w:t>
            </w:r>
          </w:p>
          <w:p w14:paraId="00000035"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w:t>
            </w:r>
          </w:p>
        </w:tc>
      </w:tr>
      <w:tr w:rsidR="00787B3D" w14:paraId="08ED0A37" w14:textId="77777777">
        <w:trPr>
          <w:trHeight w:val="9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38"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2" w:name="_heading=h.3dy6vkm" w:colFirst="0" w:colLast="0"/>
            <w:bookmarkEnd w:id="2"/>
            <w:r>
              <w:rPr>
                <w:rFonts w:ascii="Montserrat" w:eastAsia="Montserrat" w:hAnsi="Montserrat" w:cs="Montserrat"/>
                <w:b/>
                <w:color w:val="000000"/>
                <w:sz w:val="20"/>
                <w:szCs w:val="20"/>
              </w:rPr>
              <w:t>1.3. Activitatea/Activitățile de cercetare industrială și/sau dezvoltare experimentală pe care o/le desfășoară organizația solicitant are/ au ca rezultat (</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3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12 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3A" w14:textId="77777777" w:rsidR="00787B3D" w:rsidRDefault="00787B3D">
            <w:pPr>
              <w:spacing w:after="0" w:line="240" w:lineRule="auto"/>
              <w:jc w:val="center"/>
              <w:rPr>
                <w:rFonts w:ascii="Montserrat" w:eastAsia="Montserrat" w:hAnsi="Montserrat" w:cs="Montserrat"/>
                <w:sz w:val="20"/>
                <w:szCs w:val="20"/>
              </w:rPr>
            </w:pPr>
          </w:p>
        </w:tc>
      </w:tr>
      <w:tr w:rsidR="00787B3D" w14:paraId="62056C15" w14:textId="77777777">
        <w:trPr>
          <w:trHeight w:val="3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B" w14:textId="77777777" w:rsidR="00787B3D" w:rsidRDefault="003560D2">
            <w:pPr>
              <w:spacing w:after="0" w:line="240" w:lineRule="auto"/>
              <w:ind w:left="450"/>
              <w:rPr>
                <w:rFonts w:ascii="Montserrat" w:eastAsia="Montserrat" w:hAnsi="Montserrat" w:cs="Montserrat"/>
                <w:b/>
                <w:sz w:val="20"/>
                <w:szCs w:val="20"/>
              </w:rPr>
            </w:pPr>
            <w:sdt>
              <w:sdtPr>
                <w:tag w:val="goog_rdk_2"/>
                <w:id w:val="291180486"/>
              </w:sdtPr>
              <w:sdtEndPr/>
              <w:sdtContent/>
            </w:sdt>
            <w:sdt>
              <w:sdtPr>
                <w:tag w:val="goog_rdk_19"/>
                <w:id w:val="1564220380"/>
              </w:sdtPr>
              <w:sdtEndPr/>
              <w:sdtContent/>
            </w:sdt>
            <w:sdt>
              <w:sdtPr>
                <w:tag w:val="goog_rdk_30"/>
                <w:id w:val="347531351"/>
              </w:sdtPr>
              <w:sdtEndPr/>
              <w:sdtContent/>
            </w:sdt>
            <w:sdt>
              <w:sdtPr>
                <w:tag w:val="goog_rdk_44"/>
                <w:id w:val="-821198850"/>
              </w:sdtPr>
              <w:sdtEndPr/>
              <w:sdtContent/>
            </w:sdt>
            <w:sdt>
              <w:sdtPr>
                <w:tag w:val="goog_rdk_60"/>
                <w:id w:val="-1629156090"/>
              </w:sdtPr>
              <w:sdtEndPr/>
              <w:sdtContent/>
            </w:sdt>
            <w:sdt>
              <w:sdtPr>
                <w:tag w:val="goog_rdk_78"/>
                <w:id w:val="-596794473"/>
              </w:sdtPr>
              <w:sdtEndPr/>
              <w:sdtContent/>
            </w:sdt>
            <w:sdt>
              <w:sdtPr>
                <w:tag w:val="goog_rdk_98"/>
                <w:id w:val="977811110"/>
              </w:sdtPr>
              <w:sdtEndPr/>
              <w:sdtContent/>
            </w:sdt>
            <w:sdt>
              <w:sdtPr>
                <w:tag w:val="goog_rdk_118"/>
                <w:id w:val="-805162016"/>
              </w:sdtPr>
              <w:sdtEndPr/>
              <w:sdtContent/>
            </w:sdt>
            <w:sdt>
              <w:sdtPr>
                <w:tag w:val="goog_rdk_142"/>
                <w:id w:val="1545784157"/>
              </w:sdtPr>
              <w:sdtEndPr/>
              <w:sdtContent/>
            </w:sdt>
            <w:sdt>
              <w:sdtPr>
                <w:tag w:val="goog_rdk_166"/>
                <w:id w:val="436639723"/>
              </w:sdtPr>
              <w:sdtEndPr/>
              <w:sdtContent/>
            </w:sdt>
            <w:r w:rsidR="006E60AB">
              <w:rPr>
                <w:rFonts w:ascii="Montserrat" w:eastAsia="Montserrat" w:hAnsi="Montserrat" w:cs="Montserrat"/>
                <w:b/>
                <w:sz w:val="20"/>
                <w:szCs w:val="20"/>
              </w:rPr>
              <w:t>a.</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produs (bun sau serviciu) </w:t>
            </w:r>
            <w:sdt>
              <w:sdtPr>
                <w:tag w:val="goog_rdk_64"/>
                <w:id w:val="-2063701693"/>
              </w:sdtPr>
              <w:sdtEndPr/>
              <w:sdtContent/>
            </w:sdt>
            <w:sdt>
              <w:sdtPr>
                <w:tag w:val="goog_rdk_83"/>
                <w:id w:val="-1775244364"/>
              </w:sdtPr>
              <w:sdtEndPr/>
              <w:sdtContent/>
            </w:sdt>
            <w:sdt>
              <w:sdtPr>
                <w:tag w:val="goog_rdk_103"/>
                <w:id w:val="-776401066"/>
              </w:sdtPr>
              <w:sdtEndPr/>
              <w:sdtContent/>
            </w:sdt>
            <w:sdt>
              <w:sdtPr>
                <w:tag w:val="goog_rdk_124"/>
                <w:id w:val="-1409380218"/>
              </w:sdtPr>
              <w:sdtEndPr/>
              <w:sdtContent/>
            </w:sdt>
            <w:sdt>
              <w:sdtPr>
                <w:tag w:val="goog_rdk_148"/>
                <w:id w:val="1338577997"/>
              </w:sdtPr>
              <w:sdtEndPr/>
              <w:sdtContent/>
            </w:sdt>
            <w:sdt>
              <w:sdtPr>
                <w:tag w:val="goog_rdk_173"/>
                <w:id w:val="361334435"/>
              </w:sdtPr>
              <w:sdtEndPr/>
              <w:sdtContent/>
            </w:sdt>
            <w:r w:rsidR="006E60AB">
              <w:rPr>
                <w:rFonts w:ascii="Montserrat" w:eastAsia="Montserrat" w:hAnsi="Montserrat" w:cs="Montserrat"/>
                <w:sz w:val="20"/>
                <w:szCs w:val="20"/>
              </w:rPr>
              <w:t>nou sau semnificativ 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D"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DA475B4" w14:textId="77777777">
        <w:trPr>
          <w:trHeight w:val="65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E" w14:textId="77777777" w:rsidR="00787B3D" w:rsidRDefault="003560D2">
            <w:pPr>
              <w:spacing w:after="0" w:line="240" w:lineRule="auto"/>
              <w:ind w:left="450"/>
              <w:rPr>
                <w:rFonts w:ascii="Montserrat" w:eastAsia="Montserrat" w:hAnsi="Montserrat" w:cs="Montserrat"/>
                <w:b/>
                <w:sz w:val="20"/>
                <w:szCs w:val="20"/>
              </w:rPr>
            </w:pPr>
            <w:sdt>
              <w:sdtPr>
                <w:tag w:val="goog_rdk_3"/>
                <w:id w:val="169915954"/>
              </w:sdtPr>
              <w:sdtEndPr/>
              <w:sdtContent/>
            </w:sdt>
            <w:sdt>
              <w:sdtPr>
                <w:tag w:val="goog_rdk_12"/>
                <w:id w:val="-507134"/>
              </w:sdtPr>
              <w:sdtEndPr/>
              <w:sdtContent/>
            </w:sdt>
            <w:sdt>
              <w:sdtPr>
                <w:tag w:val="goog_rdk_25"/>
                <w:id w:val="-344711057"/>
              </w:sdtPr>
              <w:sdtEndPr/>
              <w:sdtContent/>
            </w:sdt>
            <w:sdt>
              <w:sdtPr>
                <w:tag w:val="goog_rdk_39"/>
                <w:id w:val="2137292131"/>
              </w:sdtPr>
              <w:sdtEndPr/>
              <w:sdtContent/>
            </w:sdt>
            <w:sdt>
              <w:sdtPr>
                <w:tag w:val="goog_rdk_54"/>
                <w:id w:val="-1701378658"/>
              </w:sdtPr>
              <w:sdtEndPr/>
              <w:sdtContent/>
            </w:sdt>
            <w:sdt>
              <w:sdtPr>
                <w:tag w:val="goog_rdk_71"/>
                <w:id w:val="-1211577795"/>
              </w:sdtPr>
              <w:sdtEndPr/>
              <w:sdtContent/>
            </w:sdt>
            <w:sdt>
              <w:sdtPr>
                <w:tag w:val="goog_rdk_90"/>
                <w:id w:val="-539053173"/>
              </w:sdtPr>
              <w:sdtEndPr/>
              <w:sdtContent/>
            </w:sdt>
            <w:sdt>
              <w:sdtPr>
                <w:tag w:val="goog_rdk_110"/>
                <w:id w:val="1008412202"/>
              </w:sdtPr>
              <w:sdtEndPr/>
              <w:sdtContent/>
            </w:sdt>
            <w:sdt>
              <w:sdtPr>
                <w:tag w:val="goog_rdk_133"/>
                <w:id w:val="1880666267"/>
              </w:sdtPr>
              <w:sdtEndPr/>
              <w:sdtContent/>
            </w:sdt>
            <w:sdt>
              <w:sdtPr>
                <w:tag w:val="goog_rdk_157"/>
                <w:id w:val="-1618827466"/>
              </w:sdtPr>
              <w:sdtEndPr/>
              <w:sdtContent/>
            </w:sdt>
            <w:r w:rsidR="006E60AB">
              <w:rPr>
                <w:rFonts w:ascii="Montserrat" w:eastAsia="Montserrat" w:hAnsi="Montserrat" w:cs="Montserrat"/>
                <w:b/>
                <w:sz w:val="20"/>
                <w:szCs w:val="20"/>
              </w:rPr>
              <w:t>b.</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proces nou sau semnificativ </w:t>
            </w:r>
            <w:sdt>
              <w:sdtPr>
                <w:tag w:val="goog_rdk_56"/>
                <w:id w:val="478971184"/>
              </w:sdtPr>
              <w:sdtEndPr/>
              <w:sdtContent/>
            </w:sdt>
            <w:sdt>
              <w:sdtPr>
                <w:tag w:val="goog_rdk_73"/>
                <w:id w:val="-499572769"/>
              </w:sdtPr>
              <w:sdtEndPr/>
              <w:sdtContent/>
            </w:sdt>
            <w:sdt>
              <w:sdtPr>
                <w:tag w:val="goog_rdk_92"/>
                <w:id w:val="190192834"/>
              </w:sdtPr>
              <w:sdtEndPr/>
              <w:sdtContent/>
            </w:sdt>
            <w:sdt>
              <w:sdtPr>
                <w:tag w:val="goog_rdk_112"/>
                <w:id w:val="-2140793603"/>
              </w:sdtPr>
              <w:sdtEndPr/>
              <w:sdtContent/>
            </w:sdt>
            <w:sdt>
              <w:sdtPr>
                <w:tag w:val="goog_rdk_135"/>
                <w:id w:val="-2049675942"/>
              </w:sdtPr>
              <w:sdtEndPr/>
              <w:sdtContent/>
            </w:sdt>
            <w:sdt>
              <w:sdtPr>
                <w:tag w:val="goog_rdk_159"/>
                <w:id w:val="1779378990"/>
              </w:sdtPr>
              <w:sdtEndPr/>
              <w:sdtContent/>
            </w:sdt>
            <w:r w:rsidR="006E60AB">
              <w:rPr>
                <w:rFonts w:ascii="Montserrat" w:eastAsia="Montserrat" w:hAnsi="Montserrat" w:cs="Montserrat"/>
                <w:sz w:val="20"/>
                <w:szCs w:val="20"/>
              </w:rPr>
              <w:t>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9444DDC" w14:textId="77777777">
        <w:trPr>
          <w:trHeight w:val="23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lastRenderedPageBreak/>
              <w:t>c.</w:t>
            </w:r>
            <w:r>
              <w:rPr>
                <w:rFonts w:ascii="Montserrat" w:eastAsia="Montserrat" w:hAnsi="Montserrat" w:cs="Montserrat"/>
                <w:b/>
                <w:sz w:val="20"/>
                <w:szCs w:val="20"/>
              </w:rPr>
              <w:tab/>
            </w:r>
            <w:r>
              <w:rPr>
                <w:rFonts w:ascii="Montserrat" w:eastAsia="Montserrat" w:hAnsi="Montserrat" w:cs="Montserrat"/>
                <w:sz w:val="20"/>
                <w:szCs w:val="20"/>
              </w:rPr>
              <w:t>niciuna din variantele de mai sus</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C6BD819" w14:textId="77777777">
        <w:trPr>
          <w:trHeight w:val="238"/>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44"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în Planul de implementare al proiectului. </w:t>
            </w:r>
          </w:p>
          <w:p w14:paraId="0000004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p>
        </w:tc>
      </w:tr>
      <w:tr w:rsidR="00787B3D" w14:paraId="304E157E" w14:textId="77777777">
        <w:trPr>
          <w:trHeight w:val="6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8"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Calitatea și sustenabilitatea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62</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A" w14:textId="77777777" w:rsidR="00787B3D" w:rsidRDefault="00787B3D">
            <w:pPr>
              <w:spacing w:after="0" w:line="240" w:lineRule="auto"/>
              <w:rPr>
                <w:rFonts w:ascii="Montserrat" w:eastAsia="Montserrat" w:hAnsi="Montserrat" w:cs="Montserrat"/>
                <w:b/>
                <w:sz w:val="20"/>
                <w:szCs w:val="20"/>
              </w:rPr>
            </w:pPr>
          </w:p>
        </w:tc>
      </w:tr>
      <w:tr w:rsidR="00787B3D" w14:paraId="109F0C95" w14:textId="77777777">
        <w:trPr>
          <w:trHeight w:val="9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4B" w14:textId="09DE68E9" w:rsidR="00787B3D" w:rsidRDefault="006E60AB">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Solicitantul descrie și argumentează nivelul de maturitate tehnologică inițial (TRL 6</w:t>
            </w:r>
            <w:r>
              <w:rPr>
                <w:rFonts w:ascii="Montserrat" w:eastAsia="Montserrat" w:hAnsi="Montserrat" w:cs="Montserrat"/>
                <w:b/>
                <w:color w:val="000000"/>
                <w:sz w:val="20"/>
                <w:szCs w:val="20"/>
                <w:vertAlign w:val="superscript"/>
              </w:rPr>
              <w:footnoteReference w:id="1"/>
            </w:r>
            <w:r>
              <w:rPr>
                <w:rFonts w:ascii="Montserrat" w:eastAsia="Montserrat" w:hAnsi="Montserrat" w:cs="Montserrat"/>
                <w:b/>
                <w:color w:val="000000"/>
                <w:sz w:val="20"/>
                <w:szCs w:val="20"/>
              </w:rPr>
              <w:t xml:space="preserve"> sau 7) în cadrul raportului TRL depus ca anexă la cererea de finanțare</w:t>
            </w:r>
            <w:r w:rsidR="00C815F7">
              <w:rPr>
                <w:rFonts w:ascii="Montserrat" w:eastAsia="Montserrat" w:hAnsi="Montserrat" w:cs="Montserrat"/>
                <w:b/>
                <w:color w:val="000000"/>
                <w:sz w:val="20"/>
                <w:szCs w:val="20"/>
              </w:rPr>
              <w:t xml:space="preserve"> </w:t>
            </w:r>
            <w:r w:rsidR="00C815F7" w:rsidRPr="00C815F7">
              <w:rPr>
                <w:rFonts w:ascii="Montserrat" w:eastAsia="Montserrat" w:hAnsi="Montserrat" w:cs="Montserrat"/>
                <w:b/>
                <w:i/>
                <w:iCs/>
                <w:color w:val="FF0000"/>
                <w:sz w:val="20"/>
                <w:szCs w:val="20"/>
              </w:rPr>
              <w:t>(punctarea cu 0 conduce la respingerea proiectului</w:t>
            </w:r>
            <w:r w:rsidR="00C815F7" w:rsidRPr="00C815F7">
              <w:rPr>
                <w:rFonts w:ascii="Montserrat" w:eastAsia="Montserrat" w:hAnsi="Montserrat" w:cs="Montserrat"/>
                <w:b/>
                <w:color w:val="000000"/>
                <w:sz w:val="20"/>
                <w:szCs w:val="20"/>
              </w:rPr>
              <w:t>)</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4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5</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4D"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40B264E1"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E" w14:textId="7C87FC53" w:rsidR="00787B3D" w:rsidRDefault="00C815F7">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bookmarkStart w:id="3" w:name="_heading=h.30j0zll" w:colFirst="0" w:colLast="0"/>
            <w:bookmarkEnd w:id="3"/>
            <w:r w:rsidRPr="000E3C7F">
              <w:rPr>
                <w:rFonts w:ascii="Montserrat" w:eastAsia="Montserrat" w:hAnsi="Montserrat" w:cs="Montserrat"/>
                <w:color w:val="000000"/>
                <w:sz w:val="20"/>
                <w:szCs w:val="20"/>
              </w:rPr>
              <w:t xml:space="preserve">Proiectul începe la TRL &lt; </w:t>
            </w:r>
            <w:r>
              <w:rPr>
                <w:rFonts w:ascii="Montserrat" w:eastAsia="Montserrat" w:hAnsi="Montserrat" w:cs="Montserrat"/>
                <w:color w:val="000000"/>
                <w:sz w:val="20"/>
                <w:szCs w:val="20"/>
              </w:rPr>
              <w:t>5</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F" w14:textId="71E2A6CB"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DB1161" w14:paraId="513DED1D"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04A3D3" w14:textId="2EB5A4F3" w:rsidR="00DB1161" w:rsidRDefault="00DB1161">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 xml:space="preserve">de la TRL 6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E0DA9CC" w14:textId="6F06ACD6" w:rsidR="00DB1161" w:rsidRDefault="00C815F7">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vAlign w:val="center"/>
          </w:tcPr>
          <w:p w14:paraId="2D37D047" w14:textId="77777777" w:rsidR="00DB1161" w:rsidRDefault="00DB1161">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6D4E0C9"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1" w14:textId="1EA0F52F" w:rsidR="00787B3D" w:rsidRDefault="006E60AB">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de la TRL 7</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A35C15B" w14:textId="77777777">
        <w:trPr>
          <w:trHeight w:val="21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54"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Planul de implementare al proiectului și Raportul TRL. </w:t>
            </w:r>
          </w:p>
          <w:p w14:paraId="0000005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 xml:space="preserve">Punctarea sub-criteriului se face prin selectarea unei singure opțiuni/ipoteze și a punctajului aferent acesteia. Nu se acorda punctaje intermediare. </w:t>
            </w:r>
          </w:p>
          <w:p w14:paraId="00000056"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 xml:space="preserve">! </w:t>
            </w:r>
            <w:sdt>
              <w:sdtPr>
                <w:tag w:val="goog_rdk_4"/>
                <w:id w:val="-8447847"/>
              </w:sdtPr>
              <w:sdtEndPr/>
              <w:sdtContent/>
            </w:sdt>
            <w:sdt>
              <w:sdtPr>
                <w:tag w:val="goog_rdk_18"/>
                <w:id w:val="-483311202"/>
              </w:sdtPr>
              <w:sdtEndPr/>
              <w:sdtContent/>
            </w:sdt>
            <w:sdt>
              <w:sdtPr>
                <w:tag w:val="goog_rdk_33"/>
                <w:id w:val="-1732924853"/>
              </w:sdtPr>
              <w:sdtEndPr/>
              <w:sdtContent/>
            </w:sdt>
            <w:sdt>
              <w:sdtPr>
                <w:tag w:val="goog_rdk_47"/>
                <w:id w:val="1508553352"/>
              </w:sdtPr>
              <w:sdtEndPr/>
              <w:sdtContent/>
            </w:sdt>
            <w:sdt>
              <w:sdtPr>
                <w:tag w:val="goog_rdk_63"/>
                <w:id w:val="-2118134797"/>
              </w:sdtPr>
              <w:sdtEndPr/>
              <w:sdtContent/>
            </w:sdt>
            <w:sdt>
              <w:sdtPr>
                <w:tag w:val="goog_rdk_81"/>
                <w:id w:val="-1985848910"/>
              </w:sdtPr>
              <w:sdtEndPr/>
              <w:sdtContent/>
            </w:sdt>
            <w:sdt>
              <w:sdtPr>
                <w:tag w:val="goog_rdk_101"/>
                <w:id w:val="1611934449"/>
              </w:sdtPr>
              <w:sdtEndPr/>
              <w:sdtContent/>
            </w:sdt>
            <w:sdt>
              <w:sdtPr>
                <w:tag w:val="goog_rdk_122"/>
                <w:id w:val="-1151366129"/>
              </w:sdtPr>
              <w:sdtEndPr/>
              <w:sdtContent/>
            </w:sdt>
            <w:sdt>
              <w:sdtPr>
                <w:tag w:val="goog_rdk_146"/>
                <w:id w:val="1757711838"/>
              </w:sdtPr>
              <w:sdtEndPr/>
              <w:sdtContent/>
            </w:sdt>
            <w:sdt>
              <w:sdtPr>
                <w:tag w:val="goog_rdk_171"/>
                <w:id w:val="-345716973"/>
              </w:sdtPr>
              <w:sdtEndPr/>
              <w:sdtContent/>
            </w:sdt>
            <w:r>
              <w:rPr>
                <w:rFonts w:ascii="Montserrat" w:eastAsia="Montserrat" w:hAnsi="Montserrat" w:cs="Montserrat"/>
                <w:sz w:val="20"/>
                <w:szCs w:val="20"/>
              </w:rPr>
              <w:t xml:space="preserve">Dacă nivelul TRL inițial este TRL5, se va selecta opțiunea </w:t>
            </w:r>
            <w:r>
              <w:rPr>
                <w:rFonts w:ascii="Montserrat" w:eastAsia="Montserrat" w:hAnsi="Montserrat" w:cs="Montserrat"/>
                <w:b/>
                <w:sz w:val="20"/>
                <w:szCs w:val="20"/>
              </w:rPr>
              <w:t>a.</w:t>
            </w:r>
          </w:p>
        </w:tc>
      </w:tr>
      <w:tr w:rsidR="00787B3D" w14:paraId="008DE368" w14:textId="77777777">
        <w:trPr>
          <w:trHeight w:val="40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9" w14:textId="56C6D04C" w:rsidR="00787B3D" w:rsidRDefault="006E60AB">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Planul de implementare al proiectului (</w:t>
            </w:r>
            <w:sdt>
              <w:sdtPr>
                <w:tag w:val="goog_rdk_5"/>
                <w:id w:val="-695310827"/>
              </w:sdtPr>
              <w:sdtEndPr/>
              <w:sdtContent/>
            </w:sdt>
            <w:sdt>
              <w:sdtPr>
                <w:tag w:val="goog_rdk_23"/>
                <w:id w:val="2033760201"/>
              </w:sdtPr>
              <w:sdtEndPr/>
              <w:sdtContent/>
            </w:sdt>
            <w:sdt>
              <w:sdtPr>
                <w:tag w:val="goog_rdk_37"/>
                <w:id w:val="-263150755"/>
              </w:sdtPr>
              <w:sdtEndPr/>
              <w:sdtContent/>
            </w:sdt>
            <w:sdt>
              <w:sdtPr>
                <w:tag w:val="goog_rdk_52"/>
                <w:id w:val="2143991878"/>
              </w:sdtPr>
              <w:sdtEndPr/>
              <w:sdtContent/>
            </w:sdt>
            <w:sdt>
              <w:sdtPr>
                <w:tag w:val="goog_rdk_69"/>
                <w:id w:val="-1119214432"/>
              </w:sdtPr>
              <w:sdtEndPr/>
              <w:sdtContent/>
            </w:sdt>
            <w:sdt>
              <w:sdtPr>
                <w:tag w:val="goog_rdk_88"/>
                <w:id w:val="1723173826"/>
              </w:sdtPr>
              <w:sdtEndPr/>
              <w:sdtContent/>
            </w:sdt>
            <w:sdt>
              <w:sdtPr>
                <w:tag w:val="goog_rdk_108"/>
                <w:id w:val="-258210901"/>
              </w:sdtPr>
              <w:sdtEndPr/>
              <w:sdtContent/>
            </w:sdt>
            <w:sdt>
              <w:sdtPr>
                <w:tag w:val="goog_rdk_131"/>
                <w:id w:val="-230618095"/>
              </w:sdtPr>
              <w:sdtEndPr/>
              <w:sdtContent/>
            </w:sdt>
            <w:sdt>
              <w:sdtPr>
                <w:tag w:val="goog_rdk_155"/>
                <w:id w:val="545570913"/>
              </w:sdtPr>
              <w:sdtEndPr/>
              <w:sdtContent/>
            </w:sdt>
            <w:sdt>
              <w:sdtPr>
                <w:tag w:val="goog_rdk_181"/>
                <w:id w:val="-1395270871"/>
              </w:sdtPr>
              <w:sdtEndPr/>
              <w:sdtContent/>
            </w:sdt>
            <w:r>
              <w:rPr>
                <w:rFonts w:ascii="Montserrat" w:eastAsia="Montserrat" w:hAnsi="Montserrat" w:cs="Montserrat"/>
                <w:b/>
                <w:i/>
                <w:color w:val="FF0000"/>
                <w:sz w:val="20"/>
                <w:szCs w:val="20"/>
              </w:rPr>
              <w:t>punctarea cu 0 conduce la respingerea proiectului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A"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 cumulativ</w:t>
            </w:r>
          </w:p>
        </w:tc>
        <w:tc>
          <w:tcPr>
            <w:tcW w:w="1009" w:type="dxa"/>
            <w:vMerge w:val="restart"/>
            <w:tcBorders>
              <w:top w:val="single" w:sz="4" w:space="0" w:color="00000A"/>
              <w:left w:val="single" w:sz="4" w:space="0" w:color="00000A"/>
              <w:right w:val="single" w:sz="4" w:space="0" w:color="00000A"/>
            </w:tcBorders>
            <w:shd w:val="clear" w:color="auto" w:fill="F2F2F2"/>
          </w:tcPr>
          <w:p w14:paraId="0000005B" w14:textId="77777777" w:rsidR="00787B3D" w:rsidRDefault="00787B3D">
            <w:pPr>
              <w:spacing w:after="0" w:line="240" w:lineRule="auto"/>
              <w:jc w:val="center"/>
              <w:rPr>
                <w:rFonts w:ascii="Montserrat" w:eastAsia="Montserrat" w:hAnsi="Montserrat" w:cs="Montserrat"/>
                <w:sz w:val="20"/>
                <w:szCs w:val="20"/>
              </w:rPr>
            </w:pPr>
          </w:p>
        </w:tc>
      </w:tr>
      <w:tr w:rsidR="00787B3D" w14:paraId="19E08C7E" w14:textId="77777777">
        <w:trPr>
          <w:trHeight w:val="5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C" w14:textId="043EF0A0"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Prezintă o descriere </w:t>
            </w:r>
            <w:sdt>
              <w:sdtPr>
                <w:tag w:val="goog_rdk_77"/>
                <w:id w:val="-1129159794"/>
              </w:sdtPr>
              <w:sdtEndPr/>
              <w:sdtContent/>
            </w:sdt>
            <w:sdt>
              <w:sdtPr>
                <w:tag w:val="goog_rdk_96"/>
                <w:id w:val="-1766838705"/>
              </w:sdtPr>
              <w:sdtEndPr/>
              <w:sdtContent/>
            </w:sdt>
            <w:sdt>
              <w:sdtPr>
                <w:tag w:val="goog_rdk_116"/>
                <w:id w:val="-395742607"/>
              </w:sdtPr>
              <w:sdtEndPr/>
              <w:sdtContent/>
            </w:sdt>
            <w:sdt>
              <w:sdtPr>
                <w:tag w:val="goog_rdk_140"/>
                <w:id w:val="-1047367895"/>
              </w:sdtPr>
              <w:sdtEndPr/>
              <w:sdtContent/>
            </w:sdt>
            <w:sdt>
              <w:sdtPr>
                <w:tag w:val="goog_rdk_164"/>
                <w:id w:val="-636494233"/>
              </w:sdtPr>
              <w:sdtEndPr/>
              <w:sdtContent/>
            </w:sdt>
            <w:r>
              <w:rPr>
                <w:rFonts w:ascii="Montserrat" w:eastAsia="Montserrat" w:hAnsi="Montserrat" w:cs="Montserrat"/>
                <w:color w:val="000000"/>
                <w:sz w:val="20"/>
                <w:szCs w:val="20"/>
              </w:rPr>
              <w:t>a noului produs, proces sau serviciu, inclusiv a gradului de inovație tehnologică și noutate a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D"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tcPr>
          <w:p w14:paraId="0000005E"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67A7FDC" w14:textId="77777777">
        <w:trPr>
          <w:trHeight w:val="5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F"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Se prezintă etapele de maturitate tehnologică care trebuie parcurse, evidențiind strategiile de atingere a TRL-ului țintă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tcPr>
          <w:p w14:paraId="00000061"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453A82B" w14:textId="77777777">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2" w14:textId="364135FD"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Sunt detaliate și justificate beneficiile cooperării interregionale și impactul </w:t>
            </w:r>
            <w:sdt>
              <w:sdtPr>
                <w:tag w:val="goog_rdk_82"/>
                <w:id w:val="1762639852"/>
              </w:sdtPr>
              <w:sdtEndPr/>
              <w:sdtContent/>
            </w:sdt>
            <w:sdt>
              <w:sdtPr>
                <w:tag w:val="goog_rdk_102"/>
                <w:id w:val="332965054"/>
              </w:sdtPr>
              <w:sdtEndPr/>
              <w:sdtContent/>
            </w:sdt>
            <w:sdt>
              <w:sdtPr>
                <w:tag w:val="goog_rdk_123"/>
                <w:id w:val="1854759348"/>
              </w:sdtPr>
              <w:sdtEndPr/>
              <w:sdtContent/>
            </w:sdt>
            <w:sdt>
              <w:sdtPr>
                <w:tag w:val="goog_rdk_147"/>
                <w:id w:val="-1883398855"/>
              </w:sdtPr>
              <w:sdtEndPr/>
              <w:sdtContent/>
            </w:sdt>
            <w:sdt>
              <w:sdtPr>
                <w:tag w:val="goog_rdk_172"/>
                <w:id w:val="-224145169"/>
              </w:sdtPr>
              <w:sdtEndPr/>
              <w:sdtContent/>
            </w:sdt>
            <w:r>
              <w:rPr>
                <w:rFonts w:ascii="Montserrat" w:eastAsia="Montserrat" w:hAnsi="Montserrat" w:cs="Montserrat"/>
                <w:color w:val="000000"/>
                <w:sz w:val="20"/>
                <w:szCs w:val="20"/>
              </w:rPr>
              <w:t>asupra proiectului, societății și dezvoltării regionale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3"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tcPr>
          <w:p w14:paraId="00000064"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867338B" w14:textId="77777777">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5"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d.</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Sunt evidențiate nevoile pieței și oportunitățile de valorificare a rezultatelor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6"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tcPr>
          <w:p w14:paraId="00000067"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A311EA2" w14:textId="77777777">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8"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e.</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Activitățile proiectului sunt identificate şi detaliate şi corelate în cadrul calendarului de realizare, cu atribuțiile prevăzute pentru posturile implicate în managementul proiectului sau pentru atribuțiile ce urmează să fie </w:t>
            </w:r>
            <w:proofErr w:type="spellStart"/>
            <w:r>
              <w:rPr>
                <w:rFonts w:ascii="Montserrat" w:eastAsia="Montserrat" w:hAnsi="Montserrat" w:cs="Montserrat"/>
                <w:color w:val="000000"/>
                <w:sz w:val="20"/>
                <w:szCs w:val="20"/>
              </w:rPr>
              <w:t>externalizate</w:t>
            </w:r>
            <w:proofErr w:type="spellEnd"/>
            <w:r>
              <w:rPr>
                <w:rFonts w:ascii="Montserrat" w:eastAsia="Montserrat" w:hAnsi="Montserrat" w:cs="Montserrat"/>
                <w:color w:val="000000"/>
                <w:sz w:val="20"/>
                <w:szCs w:val="20"/>
              </w:rPr>
              <w:t>, în conformitate cu planificarea achizițiilor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9"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tcPr>
          <w:p w14:paraId="0000006A"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851E49" w14:paraId="3207C95C" w14:textId="77777777">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324DF0B" w14:textId="68F9A562" w:rsidR="00851E49" w:rsidRDefault="00C07697">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f. </w:t>
            </w:r>
            <w:r w:rsidR="00B87E1D" w:rsidRPr="00B87E1D">
              <w:rPr>
                <w:rFonts w:ascii="Montserrat" w:eastAsia="Montserrat" w:hAnsi="Montserrat" w:cs="Montserrat"/>
                <w:bCs/>
                <w:color w:val="000000"/>
                <w:sz w:val="20"/>
                <w:szCs w:val="20"/>
              </w:rPr>
              <w:t>Planul de implementare nu îndeplinește niciun criteriu de mai sus (primește 0 pct. la toate subcriteriile a-e)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88D6BE8" w14:textId="0FACD9AC" w:rsidR="00851E49" w:rsidRDefault="00C07697">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tcBorders>
              <w:top w:val="single" w:sz="4" w:space="0" w:color="00000A"/>
              <w:left w:val="single" w:sz="4" w:space="0" w:color="00000A"/>
              <w:right w:val="single" w:sz="4" w:space="0" w:color="00000A"/>
            </w:tcBorders>
            <w:shd w:val="clear" w:color="auto" w:fill="F2F2F2"/>
          </w:tcPr>
          <w:p w14:paraId="247184FE" w14:textId="77777777" w:rsidR="00851E49" w:rsidRDefault="00851E49">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970FD19" w14:textId="77777777">
        <w:trPr>
          <w:trHeight w:val="55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6B"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Planul de implementare al proiectului. </w:t>
            </w:r>
          </w:p>
          <w:p w14:paraId="0000006C"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p>
        </w:tc>
      </w:tr>
      <w:bookmarkStart w:id="4" w:name="_heading=h.1fob9te" w:colFirst="0" w:colLast="0"/>
      <w:bookmarkEnd w:id="4"/>
      <w:tr w:rsidR="00787B3D" w14:paraId="16153290" w14:textId="77777777">
        <w:trPr>
          <w:trHeight w:val="4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6F" w14:textId="77777777" w:rsidR="00787B3D" w:rsidRDefault="003560D2">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sdt>
              <w:sdtPr>
                <w:tag w:val="goog_rdk_6"/>
                <w:id w:val="-1118526790"/>
              </w:sdtPr>
              <w:sdtEndPr/>
              <w:sdtContent/>
            </w:sdt>
            <w:sdt>
              <w:sdtPr>
                <w:tag w:val="goog_rdk_17"/>
                <w:id w:val="414067456"/>
              </w:sdtPr>
              <w:sdtEndPr/>
              <w:sdtContent/>
            </w:sdt>
            <w:sdt>
              <w:sdtPr>
                <w:tag w:val="goog_rdk_29"/>
                <w:id w:val="-332762686"/>
              </w:sdtPr>
              <w:sdtEndPr/>
              <w:sdtContent/>
            </w:sdt>
            <w:sdt>
              <w:sdtPr>
                <w:tag w:val="goog_rdk_43"/>
                <w:id w:val="1977565116"/>
              </w:sdtPr>
              <w:sdtEndPr/>
              <w:sdtContent/>
            </w:sdt>
            <w:sdt>
              <w:sdtPr>
                <w:tag w:val="goog_rdk_59"/>
                <w:id w:val="1543863841"/>
              </w:sdtPr>
              <w:sdtEndPr/>
              <w:sdtContent/>
            </w:sdt>
            <w:sdt>
              <w:sdtPr>
                <w:tag w:val="goog_rdk_76"/>
                <w:id w:val="161360973"/>
              </w:sdtPr>
              <w:sdtEndPr/>
              <w:sdtContent/>
            </w:sdt>
            <w:sdt>
              <w:sdtPr>
                <w:tag w:val="goog_rdk_95"/>
                <w:id w:val="-839924697"/>
              </w:sdtPr>
              <w:sdtEndPr/>
              <w:sdtContent/>
            </w:sdt>
            <w:sdt>
              <w:sdtPr>
                <w:tag w:val="goog_rdk_115"/>
                <w:id w:val="1694574464"/>
              </w:sdtPr>
              <w:sdtEndPr/>
              <w:sdtContent/>
            </w:sdt>
            <w:sdt>
              <w:sdtPr>
                <w:tag w:val="goog_rdk_139"/>
                <w:id w:val="-1239630026"/>
              </w:sdtPr>
              <w:sdtEndPr/>
              <w:sdtContent/>
            </w:sdt>
            <w:sdt>
              <w:sdtPr>
                <w:tag w:val="goog_rdk_163"/>
                <w:id w:val="-813872578"/>
              </w:sdtPr>
              <w:sdtEndPr/>
              <w:sdtContent/>
            </w:sdt>
            <w:r w:rsidR="006E60AB">
              <w:rPr>
                <w:rFonts w:ascii="Montserrat" w:eastAsia="Montserrat" w:hAnsi="Montserrat" w:cs="Montserrat"/>
                <w:b/>
                <w:color w:val="000000"/>
                <w:sz w:val="20"/>
                <w:szCs w:val="20"/>
              </w:rPr>
              <w:t>Relevanța proiectului/inovației pe piață</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7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7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72" w14:textId="77777777" w:rsidR="00787B3D" w:rsidRDefault="00787B3D">
            <w:pPr>
              <w:spacing w:after="0" w:line="240" w:lineRule="auto"/>
              <w:jc w:val="center"/>
              <w:rPr>
                <w:rFonts w:ascii="Montserrat" w:eastAsia="Montserrat" w:hAnsi="Montserrat" w:cs="Montserrat"/>
                <w:sz w:val="20"/>
                <w:szCs w:val="20"/>
              </w:rPr>
            </w:pPr>
          </w:p>
        </w:tc>
      </w:tr>
      <w:tr w:rsidR="00787B3D" w14:paraId="6A59EF7D" w14:textId="77777777">
        <w:trPr>
          <w:trHeight w:val="31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3"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Nevoia este identificată în </w:t>
            </w:r>
            <w:sdt>
              <w:sdtPr>
                <w:tag w:val="goog_rdk_97"/>
                <w:id w:val="-1937592041"/>
              </w:sdtPr>
              <w:sdtEndPr/>
              <w:sdtContent/>
            </w:sdt>
            <w:sdt>
              <w:sdtPr>
                <w:tag w:val="goog_rdk_117"/>
                <w:id w:val="278075342"/>
              </w:sdtPr>
              <w:sdtEndPr/>
              <w:sdtContent/>
            </w:sdt>
            <w:sdt>
              <w:sdtPr>
                <w:tag w:val="goog_rdk_141"/>
                <w:id w:val="-1836053317"/>
              </w:sdtPr>
              <w:sdtEndPr/>
              <w:sdtContent/>
            </w:sdt>
            <w:sdt>
              <w:sdtPr>
                <w:tag w:val="goog_rdk_165"/>
                <w:id w:val="-1120370201"/>
              </w:sdtPr>
              <w:sdtEndPr/>
              <w:sdtContent/>
            </w:sdt>
            <w:r>
              <w:rPr>
                <w:rFonts w:ascii="Montserrat" w:eastAsia="Montserrat" w:hAnsi="Montserrat" w:cs="Montserrat"/>
                <w:color w:val="000000"/>
                <w:sz w:val="20"/>
                <w:szCs w:val="20"/>
              </w:rPr>
              <w:t>documente strategice la nivel european: Orizont Europa, Agenda Europeană pentru Inovare, IPCEI etc.</w:t>
            </w:r>
          </w:p>
        </w:tc>
        <w:tc>
          <w:tcPr>
            <w:tcW w:w="1276" w:type="dxa"/>
            <w:tcBorders>
              <w:top w:val="single" w:sz="4" w:space="0" w:color="00000A"/>
              <w:left w:val="single" w:sz="4" w:space="0" w:color="00000A"/>
              <w:right w:val="single" w:sz="4" w:space="0" w:color="00000A"/>
            </w:tcBorders>
            <w:shd w:val="clear" w:color="auto" w:fill="auto"/>
            <w:vAlign w:val="center"/>
          </w:tcPr>
          <w:p w14:paraId="0000007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7456F25" w14:textId="77777777">
        <w:trPr>
          <w:trHeight w:val="69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6"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național: SNCSI, PN IV</w:t>
            </w:r>
          </w:p>
        </w:tc>
        <w:tc>
          <w:tcPr>
            <w:tcW w:w="1276" w:type="dxa"/>
            <w:tcBorders>
              <w:left w:val="single" w:sz="4" w:space="0" w:color="00000A"/>
              <w:right w:val="single" w:sz="4" w:space="0" w:color="00000A"/>
            </w:tcBorders>
            <w:shd w:val="clear" w:color="auto" w:fill="auto"/>
            <w:vAlign w:val="center"/>
          </w:tcPr>
          <w:p w14:paraId="00000077"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8"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DC5A506" w14:textId="77777777">
        <w:trPr>
          <w:trHeight w:val="6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9"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regional: RIS3 Nord-Est, PDR</w:t>
            </w:r>
          </w:p>
        </w:tc>
        <w:tc>
          <w:tcPr>
            <w:tcW w:w="1276" w:type="dxa"/>
            <w:tcBorders>
              <w:left w:val="single" w:sz="4" w:space="0" w:color="00000A"/>
              <w:bottom w:val="single" w:sz="4" w:space="0" w:color="00000A"/>
              <w:right w:val="single" w:sz="4" w:space="0" w:color="00000A"/>
            </w:tcBorders>
            <w:shd w:val="clear" w:color="auto" w:fill="auto"/>
            <w:vAlign w:val="center"/>
          </w:tcPr>
          <w:p w14:paraId="0000007A"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B"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258B512" w14:textId="77777777">
        <w:trPr>
          <w:trHeight w:val="407"/>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7C"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Planul de implementare al proiectului. </w:t>
            </w:r>
          </w:p>
          <w:p w14:paraId="0000007D"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lastRenderedPageBreak/>
              <w:t>Punctarea sub-criteriului se face prin selectarea tuturor opțiunilor/ipotezelor îndeplinite de proiect și a punctajului aferent acestora. Nu se acorda punctaje intermediare</w:t>
            </w:r>
          </w:p>
        </w:tc>
      </w:tr>
      <w:tr w:rsidR="00787B3D" w14:paraId="58F438EE" w14:textId="77777777">
        <w:trPr>
          <w:trHeight w:val="41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0" w14:textId="2A9C062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lastRenderedPageBreak/>
              <w:t xml:space="preserve">2.4. </w:t>
            </w:r>
            <w:sdt>
              <w:sdtPr>
                <w:tag w:val="goog_rdk_7"/>
                <w:id w:val="1078799738"/>
              </w:sdtPr>
              <w:sdtEndPr/>
              <w:sdtContent/>
            </w:sdt>
            <w:sdt>
              <w:sdtPr>
                <w:tag w:val="goog_rdk_13"/>
                <w:id w:val="47807722"/>
              </w:sdtPr>
              <w:sdtEndPr/>
              <w:sdtContent/>
            </w:sdt>
            <w:sdt>
              <w:sdtPr>
                <w:tag w:val="goog_rdk_26"/>
                <w:id w:val="-1950307941"/>
              </w:sdtPr>
              <w:sdtEndPr/>
              <w:sdtContent/>
            </w:sdt>
            <w:sdt>
              <w:sdtPr>
                <w:tag w:val="goog_rdk_40"/>
                <w:id w:val="109019766"/>
              </w:sdtPr>
              <w:sdtEndPr/>
              <w:sdtContent/>
            </w:sdt>
            <w:sdt>
              <w:sdtPr>
                <w:tag w:val="goog_rdk_55"/>
                <w:id w:val="917823370"/>
              </w:sdtPr>
              <w:sdtEndPr/>
              <w:sdtContent/>
            </w:sdt>
            <w:sdt>
              <w:sdtPr>
                <w:tag w:val="goog_rdk_72"/>
                <w:id w:val="354161996"/>
              </w:sdtPr>
              <w:sdtEndPr/>
              <w:sdtContent/>
            </w:sdt>
            <w:sdt>
              <w:sdtPr>
                <w:tag w:val="goog_rdk_91"/>
                <w:id w:val="1047033386"/>
              </w:sdtPr>
              <w:sdtEndPr/>
              <w:sdtContent/>
            </w:sdt>
            <w:sdt>
              <w:sdtPr>
                <w:tag w:val="goog_rdk_111"/>
                <w:id w:val="1954979308"/>
              </w:sdtPr>
              <w:sdtEndPr/>
              <w:sdtContent/>
            </w:sdt>
            <w:sdt>
              <w:sdtPr>
                <w:tag w:val="goog_rdk_134"/>
                <w:id w:val="-1076668422"/>
              </w:sdtPr>
              <w:sdtEndPr/>
              <w:sdtContent/>
            </w:sdt>
            <w:sdt>
              <w:sdtPr>
                <w:tag w:val="goog_rdk_158"/>
                <w:id w:val="1712454599"/>
              </w:sdtPr>
              <w:sdtEndPr/>
              <w:sdtContent/>
            </w:sdt>
            <w:r>
              <w:rPr>
                <w:rFonts w:ascii="Montserrat" w:eastAsia="Montserrat" w:hAnsi="Montserrat" w:cs="Montserrat"/>
                <w:b/>
                <w:color w:val="000000"/>
                <w:sz w:val="20"/>
                <w:szCs w:val="20"/>
              </w:rPr>
              <w:t>Capacitatea instituțională de cercetare, dezvoltare și inovare</w:t>
            </w:r>
            <w:r w:rsidR="00FD6DD8" w:rsidRPr="00FD6DD8">
              <w:rPr>
                <w:rFonts w:ascii="Montserrat" w:eastAsia="Montserrat" w:hAnsi="Montserrat" w:cs="Montserrat"/>
                <w:b/>
                <w:color w:val="000000"/>
                <w:sz w:val="20"/>
                <w:szCs w:val="20"/>
              </w:rPr>
              <w:t xml:space="preserve"> a solicitantului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1"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8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left w:val="single" w:sz="4" w:space="0" w:color="00000A"/>
              <w:right w:val="single" w:sz="4" w:space="0" w:color="00000A"/>
            </w:tcBorders>
            <w:shd w:val="clear" w:color="auto" w:fill="F2F2F2"/>
            <w:vAlign w:val="center"/>
          </w:tcPr>
          <w:p w14:paraId="0000008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64EF99B2" w14:textId="77777777">
        <w:trPr>
          <w:trHeight w:val="1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4" w14:textId="1EE523D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Calificarea echipei: </w:t>
            </w:r>
            <w:r w:rsidR="0041735F">
              <w:rPr>
                <w:rFonts w:ascii="Montserrat" w:eastAsia="Montserrat" w:hAnsi="Montserrat" w:cs="Montserrat"/>
                <w:color w:val="000000"/>
                <w:sz w:val="20"/>
                <w:szCs w:val="20"/>
              </w:rPr>
              <w:t>M</w:t>
            </w:r>
            <w:r>
              <w:rPr>
                <w:rFonts w:ascii="Montserrat" w:eastAsia="Montserrat" w:hAnsi="Montserrat" w:cs="Montserrat"/>
                <w:color w:val="000000"/>
                <w:sz w:val="20"/>
                <w:szCs w:val="20"/>
              </w:rPr>
              <w:t>embr</w:t>
            </w:r>
            <w:r w:rsidR="0041735F">
              <w:rPr>
                <w:rFonts w:ascii="Montserrat" w:eastAsia="Montserrat" w:hAnsi="Montserrat" w:cs="Montserrat"/>
                <w:color w:val="000000"/>
                <w:sz w:val="20"/>
                <w:szCs w:val="20"/>
              </w:rPr>
              <w:t>ii</w:t>
            </w:r>
            <w:r>
              <w:rPr>
                <w:rFonts w:ascii="Montserrat" w:eastAsia="Montserrat" w:hAnsi="Montserrat" w:cs="Montserrat"/>
                <w:color w:val="000000"/>
                <w:sz w:val="20"/>
                <w:szCs w:val="20"/>
              </w:rPr>
              <w:t xml:space="preserve"> echipei dețin </w:t>
            </w:r>
            <w:r w:rsidR="0041735F">
              <w:rPr>
                <w:rFonts w:ascii="Montserrat" w:eastAsia="Montserrat" w:hAnsi="Montserrat" w:cs="Montserrat"/>
                <w:color w:val="000000"/>
                <w:sz w:val="20"/>
                <w:szCs w:val="20"/>
              </w:rPr>
              <w:t xml:space="preserve">calificări relevante </w:t>
            </w:r>
            <w:sdt>
              <w:sdtPr>
                <w:tag w:val="goog_rdk_128"/>
                <w:id w:val="1483815735"/>
              </w:sdtPr>
              <w:sdtEndPr/>
              <w:sdtContent/>
            </w:sdt>
            <w:sdt>
              <w:sdtPr>
                <w:tag w:val="goog_rdk_152"/>
                <w:id w:val="-33661052"/>
              </w:sdtPr>
              <w:sdtEndPr/>
              <w:sdtContent/>
            </w:sdt>
            <w:sdt>
              <w:sdtPr>
                <w:tag w:val="goog_rdk_177"/>
                <w:id w:val="-1854326850"/>
              </w:sdtPr>
              <w:sdtEndPr/>
              <w:sdtContent/>
            </w:sdt>
            <w:r>
              <w:rPr>
                <w:rFonts w:ascii="Montserrat" w:eastAsia="Montserrat" w:hAnsi="Montserrat" w:cs="Montserrat"/>
                <w:color w:val="000000"/>
                <w:sz w:val="20"/>
                <w:szCs w:val="20"/>
              </w:rPr>
              <w:t>(doctorat, inginer dezvoltare tehnologică, cercetător, profesor universitar) în domeniul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EED4074" w14:textId="77777777">
        <w:trPr>
          <w:trHeight w:val="27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7" w14:textId="4E4D23D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Experiență în proiecte CDI: </w:t>
            </w:r>
            <w:sdt>
              <w:sdtPr>
                <w:tag w:val="goog_rdk_121"/>
                <w:id w:val="-1378924538"/>
              </w:sdtPr>
              <w:sdtEndPr/>
              <w:sdtContent/>
            </w:sdt>
            <w:sdt>
              <w:sdtPr>
                <w:tag w:val="goog_rdk_145"/>
                <w:id w:val="1588267769"/>
              </w:sdtPr>
              <w:sdtEndPr/>
              <w:sdtContent/>
            </w:sdt>
            <w:sdt>
              <w:sdtPr>
                <w:tag w:val="goog_rdk_170"/>
                <w:id w:val="1300654179"/>
              </w:sdtPr>
              <w:sdtEndPr/>
              <w:sdtContent/>
            </w:sdt>
            <w:r>
              <w:rPr>
                <w:rFonts w:ascii="Montserrat" w:eastAsia="Montserrat" w:hAnsi="Montserrat" w:cs="Montserrat"/>
                <w:color w:val="000000"/>
                <w:sz w:val="20"/>
                <w:szCs w:val="20"/>
              </w:rPr>
              <w:t xml:space="preserve">Societatea are experiență în derularea </w:t>
            </w:r>
            <w:r w:rsidR="0041735F">
              <w:rPr>
                <w:rFonts w:ascii="Montserrat" w:eastAsia="Montserrat" w:hAnsi="Montserrat" w:cs="Montserrat"/>
                <w:color w:val="000000"/>
                <w:sz w:val="20"/>
                <w:szCs w:val="20"/>
              </w:rPr>
              <w:t xml:space="preserve">de </w:t>
            </w:r>
            <w:r>
              <w:rPr>
                <w:rFonts w:ascii="Montserrat" w:eastAsia="Montserrat" w:hAnsi="Montserrat" w:cs="Montserrat"/>
                <w:color w:val="000000"/>
                <w:sz w:val="20"/>
                <w:szCs w:val="20"/>
              </w:rPr>
              <w:t>proiect</w:t>
            </w:r>
            <w:r w:rsidR="0041735F">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de CDI finanțat</w:t>
            </w:r>
            <w:r w:rsidR="00A70746">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din fonduri publice sau deține un brevet</w:t>
            </w:r>
            <w:r w:rsidR="00942083">
              <w:rPr>
                <w:rFonts w:ascii="Montserrat" w:eastAsia="Montserrat" w:hAnsi="Montserrat" w:cs="Montserrat"/>
                <w:color w:val="000000"/>
                <w:sz w:val="20"/>
                <w:szCs w:val="20"/>
              </w:rPr>
              <w:t xml:space="preserve"> sau </w:t>
            </w:r>
            <w:r w:rsidR="00890DB7">
              <w:rPr>
                <w:rFonts w:ascii="Montserrat" w:eastAsia="Montserrat" w:hAnsi="Montserrat" w:cs="Montserrat"/>
                <w:color w:val="000000"/>
                <w:sz w:val="20"/>
                <w:szCs w:val="20"/>
              </w:rPr>
              <w:t xml:space="preserve">un </w:t>
            </w:r>
            <w:r w:rsidR="00890DB7" w:rsidRPr="00890DB7">
              <w:rPr>
                <w:rFonts w:ascii="Montserrat" w:eastAsia="Montserrat" w:hAnsi="Montserrat" w:cs="Montserrat"/>
                <w:color w:val="000000"/>
                <w:sz w:val="20"/>
                <w:szCs w:val="20"/>
              </w:rPr>
              <w:t>model industrial</w:t>
            </w:r>
            <w:r w:rsidR="00890DB7" w:rsidRPr="00890DB7" w:rsidDel="00890DB7">
              <w:rPr>
                <w:rFonts w:ascii="Montserrat" w:eastAsia="Montserrat" w:hAnsi="Montserrat" w:cs="Montserrat"/>
                <w:color w:val="000000"/>
                <w:sz w:val="20"/>
                <w:szCs w:val="20"/>
              </w:rPr>
              <w:t xml:space="preserve"> </w:t>
            </w:r>
          </w:p>
        </w:tc>
        <w:tc>
          <w:tcPr>
            <w:tcW w:w="1276" w:type="dxa"/>
            <w:tcBorders>
              <w:left w:val="single" w:sz="4" w:space="0" w:color="00000A"/>
              <w:bottom w:val="single" w:sz="4" w:space="0" w:color="00000A"/>
              <w:right w:val="single" w:sz="4" w:space="0" w:color="00000A"/>
            </w:tcBorders>
            <w:shd w:val="clear" w:color="auto" w:fill="auto"/>
            <w:vAlign w:val="center"/>
          </w:tcPr>
          <w:p w14:paraId="0000008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373EB3A"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A" w14:textId="6A290D20"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Colaborări cu organizații de CDI: Solicitantul are/a avut colaborări cu organizații de CDI la nivel național și</w:t>
            </w:r>
            <w:r w:rsidR="00F675C1">
              <w:rPr>
                <w:rFonts w:ascii="Montserrat" w:eastAsia="Montserrat" w:hAnsi="Montserrat" w:cs="Montserrat"/>
                <w:color w:val="000000"/>
                <w:sz w:val="20"/>
                <w:szCs w:val="20"/>
              </w:rPr>
              <w:t>/sau</w:t>
            </w:r>
            <w:r>
              <w:rPr>
                <w:rFonts w:ascii="Montserrat" w:eastAsia="Montserrat" w:hAnsi="Montserrat" w:cs="Montserrat"/>
                <w:color w:val="000000"/>
                <w:sz w:val="20"/>
                <w:szCs w:val="20"/>
              </w:rPr>
              <w:t xml:space="preserve"> internațional </w:t>
            </w:r>
            <w:bookmarkStart w:id="5" w:name="_Hlk172032067"/>
            <w:sdt>
              <w:sdtPr>
                <w:tag w:val="goog_rdk_126"/>
                <w:id w:val="-1650668630"/>
              </w:sdtPr>
              <w:sdtEndPr/>
              <w:sdtContent/>
            </w:sdt>
            <w:sdt>
              <w:sdtPr>
                <w:tag w:val="goog_rdk_150"/>
                <w:id w:val="-1836448575"/>
              </w:sdtPr>
              <w:sdtEndPr/>
              <w:sdtContent/>
            </w:sdt>
            <w:sdt>
              <w:sdtPr>
                <w:tag w:val="goog_rdk_175"/>
                <w:id w:val="-1471440382"/>
              </w:sdtPr>
              <w:sdtEndPr/>
              <w:sdtContent/>
            </w:sdt>
            <w:r>
              <w:rPr>
                <w:rFonts w:ascii="Montserrat" w:eastAsia="Montserrat" w:hAnsi="Montserrat" w:cs="Montserrat"/>
                <w:color w:val="000000"/>
                <w:sz w:val="20"/>
                <w:szCs w:val="20"/>
              </w:rPr>
              <w:t>(contracte de cercetare, expertize, consultanță) în ultimii 5 ani</w:t>
            </w:r>
            <w:bookmarkEnd w:id="5"/>
          </w:p>
        </w:tc>
        <w:tc>
          <w:tcPr>
            <w:tcW w:w="1276" w:type="dxa"/>
            <w:tcBorders>
              <w:left w:val="single" w:sz="4" w:space="0" w:color="00000A"/>
              <w:bottom w:val="single" w:sz="4" w:space="0" w:color="00000A"/>
              <w:right w:val="single" w:sz="4" w:space="0" w:color="00000A"/>
            </w:tcBorders>
            <w:shd w:val="clear" w:color="auto" w:fill="auto"/>
            <w:vAlign w:val="center"/>
          </w:tcPr>
          <w:p w14:paraId="0000008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113CD11"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8D"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Planul de implementare al proiectului, în documentele aferente membrilor echipei de implementare a proiectului și, dacă este cazul, în cadrul documentelor anexate la cererea de finanţare.</w:t>
            </w:r>
          </w:p>
          <w:p w14:paraId="26F728DE" w14:textId="0DA923E4" w:rsidR="00A70746" w:rsidRPr="00A70746" w:rsidRDefault="00A70746" w:rsidP="00A70746">
            <w:pPr>
              <w:spacing w:after="0" w:line="240" w:lineRule="auto"/>
              <w:ind w:left="148"/>
              <w:rPr>
                <w:rFonts w:ascii="Montserrat" w:eastAsia="Montserrat" w:hAnsi="Montserrat" w:cs="Montserrat"/>
                <w:sz w:val="20"/>
                <w:szCs w:val="20"/>
              </w:rPr>
            </w:pPr>
            <w:r w:rsidRPr="00A70746">
              <w:rPr>
                <w:rFonts w:ascii="Montserrat" w:eastAsia="Montserrat" w:hAnsi="Montserrat" w:cs="Montserrat"/>
                <w:sz w:val="20"/>
                <w:szCs w:val="20"/>
              </w:rPr>
              <w:t xml:space="preserve">Se acordă maximum 3 puncte pentru fiecare </w:t>
            </w:r>
            <w:r w:rsidR="00306D53">
              <w:rPr>
                <w:rFonts w:ascii="Montserrat" w:eastAsia="Montserrat" w:hAnsi="Montserrat" w:cs="Montserrat"/>
                <w:sz w:val="20"/>
                <w:szCs w:val="20"/>
              </w:rPr>
              <w:t>opțiune</w:t>
            </w:r>
            <w:r w:rsidRPr="00A70746">
              <w:rPr>
                <w:rFonts w:ascii="Montserrat" w:eastAsia="Montserrat" w:hAnsi="Montserrat" w:cs="Montserrat"/>
                <w:sz w:val="20"/>
                <w:szCs w:val="20"/>
              </w:rPr>
              <w:t xml:space="preserve"> (a, b și c). Punctajul total este suma punctelor obținute la a, b și c. Este necesară transmiterea </w:t>
            </w:r>
            <w:r w:rsidR="001F1013">
              <w:rPr>
                <w:rFonts w:ascii="Montserrat" w:eastAsia="Montserrat" w:hAnsi="Montserrat" w:cs="Montserrat"/>
                <w:sz w:val="20"/>
                <w:szCs w:val="20"/>
              </w:rPr>
              <w:t>documentelor justificative</w:t>
            </w:r>
            <w:r w:rsidRPr="00A70746">
              <w:rPr>
                <w:rFonts w:ascii="Montserrat" w:eastAsia="Montserrat" w:hAnsi="Montserrat" w:cs="Montserrat"/>
                <w:sz w:val="20"/>
                <w:szCs w:val="20"/>
              </w:rPr>
              <w:t xml:space="preserve"> pentru a justifica punctajul obținut. </w:t>
            </w:r>
          </w:p>
          <w:p w14:paraId="072EE844" w14:textId="2FB34433" w:rsidR="001F1013" w:rsidRDefault="00127EC3" w:rsidP="00A70746">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 xml:space="preserve">Modalitatea de punctare </w:t>
            </w:r>
            <w:r w:rsidR="00306D53">
              <w:rPr>
                <w:rFonts w:ascii="Montserrat" w:eastAsia="Montserrat" w:hAnsi="Montserrat" w:cs="Montserrat"/>
                <w:sz w:val="20"/>
                <w:szCs w:val="20"/>
              </w:rPr>
              <w:t xml:space="preserve">a subcriteriului </w:t>
            </w:r>
            <w:r>
              <w:rPr>
                <w:rFonts w:ascii="Montserrat" w:eastAsia="Montserrat" w:hAnsi="Montserrat" w:cs="Montserrat"/>
                <w:sz w:val="20"/>
                <w:szCs w:val="20"/>
              </w:rPr>
              <w:t xml:space="preserve">se va face astfel: </w:t>
            </w:r>
          </w:p>
          <w:p w14:paraId="08CFAD64" w14:textId="6089EA54" w:rsidR="00BD1DEB" w:rsidRDefault="00127EC3" w:rsidP="00BD1DEB">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 xml:space="preserve">a. </w:t>
            </w:r>
            <w:r w:rsidR="00A70746" w:rsidRPr="001F1013">
              <w:rPr>
                <w:rFonts w:ascii="Montserrat" w:eastAsia="Montserrat" w:hAnsi="Montserrat" w:cs="Montserrat"/>
                <w:sz w:val="20"/>
                <w:szCs w:val="20"/>
              </w:rPr>
              <w:t>se va acorda 1 pct. pentru un membru al echipei ce deține calificarea specificată</w:t>
            </w:r>
            <w:r w:rsidR="001F1013">
              <w:rPr>
                <w:rFonts w:ascii="Montserrat" w:eastAsia="Montserrat" w:hAnsi="Montserrat" w:cs="Montserrat"/>
                <w:sz w:val="20"/>
                <w:szCs w:val="20"/>
              </w:rPr>
              <w:t>;</w:t>
            </w:r>
            <w:r w:rsidR="00A70746" w:rsidRPr="001F1013">
              <w:rPr>
                <w:rFonts w:ascii="Montserrat" w:eastAsia="Montserrat" w:hAnsi="Montserrat" w:cs="Montserrat"/>
                <w:sz w:val="20"/>
                <w:szCs w:val="20"/>
              </w:rPr>
              <w:t xml:space="preserve"> 2</w:t>
            </w:r>
            <w:r>
              <w:rPr>
                <w:rFonts w:ascii="Montserrat" w:eastAsia="Montserrat" w:hAnsi="Montserrat" w:cs="Montserrat"/>
                <w:sz w:val="20"/>
                <w:szCs w:val="20"/>
              </w:rPr>
              <w:t xml:space="preserve"> </w:t>
            </w:r>
            <w:r w:rsidR="00A70746" w:rsidRPr="001F1013">
              <w:rPr>
                <w:rFonts w:ascii="Montserrat" w:eastAsia="Montserrat" w:hAnsi="Montserrat" w:cs="Montserrat"/>
                <w:sz w:val="20"/>
                <w:szCs w:val="20"/>
              </w:rPr>
              <w:t xml:space="preserve">pct. pentru 2 membri, </w:t>
            </w:r>
            <w:r w:rsidR="001F1013">
              <w:rPr>
                <w:rFonts w:ascii="Montserrat" w:eastAsia="Montserrat" w:hAnsi="Montserrat" w:cs="Montserrat"/>
                <w:sz w:val="20"/>
                <w:szCs w:val="20"/>
              </w:rPr>
              <w:t>ș</w:t>
            </w:r>
            <w:r w:rsidR="00A70746" w:rsidRPr="001F1013">
              <w:rPr>
                <w:rFonts w:ascii="Montserrat" w:eastAsia="Montserrat" w:hAnsi="Montserrat" w:cs="Montserrat"/>
                <w:sz w:val="20"/>
                <w:szCs w:val="20"/>
              </w:rPr>
              <w:t xml:space="preserve">i 3 </w:t>
            </w:r>
            <w:r w:rsidRPr="001F1013">
              <w:rPr>
                <w:rFonts w:ascii="Montserrat" w:eastAsia="Montserrat" w:hAnsi="Montserrat" w:cs="Montserrat"/>
                <w:sz w:val="20"/>
                <w:szCs w:val="20"/>
              </w:rPr>
              <w:t xml:space="preserve">pct. </w:t>
            </w:r>
            <w:r w:rsidR="00A70746" w:rsidRPr="001F1013">
              <w:rPr>
                <w:rFonts w:ascii="Montserrat" w:eastAsia="Montserrat" w:hAnsi="Montserrat" w:cs="Montserrat"/>
                <w:sz w:val="20"/>
                <w:szCs w:val="20"/>
              </w:rPr>
              <w:t xml:space="preserve">pentru 3 membri sau mai mulți. </w:t>
            </w:r>
          </w:p>
          <w:p w14:paraId="31994190" w14:textId="35BEB74A" w:rsid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b.</w:t>
            </w:r>
            <w:r w:rsidR="00A70746" w:rsidRPr="00BD1DEB">
              <w:rPr>
                <w:rFonts w:ascii="Montserrat" w:eastAsia="Montserrat" w:hAnsi="Montserrat" w:cs="Montserrat"/>
                <w:sz w:val="20"/>
                <w:szCs w:val="20"/>
              </w:rPr>
              <w:t xml:space="preserve"> se va acorda 1 pct. pentru un proiect sau un brevet; 2</w:t>
            </w:r>
            <w:r>
              <w:rPr>
                <w:rFonts w:ascii="Montserrat" w:eastAsia="Montserrat" w:hAnsi="Montserrat" w:cs="Montserrat"/>
                <w:sz w:val="20"/>
                <w:szCs w:val="20"/>
              </w:rPr>
              <w:t xml:space="preserve"> </w:t>
            </w:r>
            <w:r w:rsidR="00A70746" w:rsidRPr="00BD1DEB">
              <w:rPr>
                <w:rFonts w:ascii="Montserrat" w:eastAsia="Montserrat" w:hAnsi="Montserrat" w:cs="Montserrat"/>
                <w:sz w:val="20"/>
                <w:szCs w:val="20"/>
              </w:rPr>
              <w:t xml:space="preserve">pct. pentru 2 proiecte, 2 brevete sau 1 proiect </w:t>
            </w:r>
            <w:r w:rsidR="008169A8">
              <w:rPr>
                <w:rFonts w:ascii="Montserrat" w:eastAsia="Montserrat" w:hAnsi="Montserrat" w:cs="Montserrat"/>
                <w:sz w:val="20"/>
                <w:szCs w:val="20"/>
              </w:rPr>
              <w:t>ș</w:t>
            </w:r>
            <w:r w:rsidR="00A70746" w:rsidRPr="00BD1DEB">
              <w:rPr>
                <w:rFonts w:ascii="Montserrat" w:eastAsia="Montserrat" w:hAnsi="Montserrat" w:cs="Montserrat"/>
                <w:sz w:val="20"/>
                <w:szCs w:val="20"/>
              </w:rPr>
              <w:t xml:space="preserve">i 1 brevet, și 3 </w:t>
            </w:r>
            <w:r w:rsidRPr="001F1013">
              <w:rPr>
                <w:rFonts w:ascii="Montserrat" w:eastAsia="Montserrat" w:hAnsi="Montserrat" w:cs="Montserrat"/>
                <w:sz w:val="20"/>
                <w:szCs w:val="20"/>
              </w:rPr>
              <w:t xml:space="preserve">pct. </w:t>
            </w:r>
            <w:r w:rsidR="00A70746" w:rsidRPr="00BD1DEB">
              <w:rPr>
                <w:rFonts w:ascii="Montserrat" w:eastAsia="Montserrat" w:hAnsi="Montserrat" w:cs="Montserrat"/>
                <w:sz w:val="20"/>
                <w:szCs w:val="20"/>
              </w:rPr>
              <w:t>pentru mai mult de 2 proiecte</w:t>
            </w:r>
            <w:r w:rsidR="008169A8">
              <w:rPr>
                <w:rFonts w:ascii="Montserrat" w:eastAsia="Montserrat" w:hAnsi="Montserrat" w:cs="Montserrat"/>
                <w:sz w:val="20"/>
                <w:szCs w:val="20"/>
              </w:rPr>
              <w:t xml:space="preserve">, 2 brevete sau orice </w:t>
            </w:r>
            <w:r w:rsidR="00802203">
              <w:rPr>
                <w:rFonts w:ascii="Montserrat" w:eastAsia="Montserrat" w:hAnsi="Montserrat" w:cs="Montserrat"/>
                <w:sz w:val="20"/>
                <w:szCs w:val="20"/>
              </w:rPr>
              <w:t>combinație între acestea, mai mare de 2.</w:t>
            </w:r>
          </w:p>
          <w:p w14:paraId="0000008E" w14:textId="4A56D0D7" w:rsidR="00787B3D" w:rsidRP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802203">
              <w:rPr>
                <w:rFonts w:ascii="Montserrat" w:eastAsia="Montserrat" w:hAnsi="Montserrat" w:cs="Montserrat"/>
                <w:b/>
                <w:bCs/>
                <w:sz w:val="20"/>
                <w:szCs w:val="20"/>
              </w:rPr>
              <w:t>c</w:t>
            </w:r>
            <w:r w:rsidR="00802203" w:rsidRPr="00802203">
              <w:rPr>
                <w:rFonts w:ascii="Montserrat" w:eastAsia="Montserrat" w:hAnsi="Montserrat" w:cs="Montserrat"/>
                <w:b/>
                <w:bCs/>
                <w:sz w:val="20"/>
                <w:szCs w:val="20"/>
              </w:rPr>
              <w:t>.</w:t>
            </w:r>
            <w:r w:rsidR="00802203" w:rsidRPr="0080220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se va acorda 1 pct. pentru </w:t>
            </w:r>
            <w:r w:rsidR="00CF0AE9">
              <w:rPr>
                <w:rFonts w:ascii="Montserrat" w:eastAsia="Montserrat" w:hAnsi="Montserrat" w:cs="Montserrat"/>
                <w:sz w:val="20"/>
                <w:szCs w:val="20"/>
              </w:rPr>
              <w:t>o colaborare</w:t>
            </w:r>
            <w:r w:rsidR="00802203" w:rsidRPr="00BD1DEB">
              <w:rPr>
                <w:rFonts w:ascii="Montserrat" w:eastAsia="Montserrat" w:hAnsi="Montserrat" w:cs="Montserrat"/>
                <w:sz w:val="20"/>
                <w:szCs w:val="20"/>
              </w:rPr>
              <w:t>; 2</w:t>
            </w:r>
            <w:r w:rsidR="00306D5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pct. pentru 2 </w:t>
            </w:r>
            <w:r w:rsidR="00CF0AE9">
              <w:rPr>
                <w:rFonts w:ascii="Montserrat" w:eastAsia="Montserrat" w:hAnsi="Montserrat" w:cs="Montserrat"/>
                <w:sz w:val="20"/>
                <w:szCs w:val="20"/>
              </w:rPr>
              <w:t>colaborări</w:t>
            </w:r>
            <w:r w:rsidR="00802203" w:rsidRPr="00BD1DEB">
              <w:rPr>
                <w:rFonts w:ascii="Montserrat" w:eastAsia="Montserrat" w:hAnsi="Montserrat" w:cs="Montserrat"/>
                <w:sz w:val="20"/>
                <w:szCs w:val="20"/>
              </w:rPr>
              <w:t xml:space="preserve">, și 3 </w:t>
            </w:r>
            <w:r w:rsidR="00306D53" w:rsidRPr="001F1013">
              <w:rPr>
                <w:rFonts w:ascii="Montserrat" w:eastAsia="Montserrat" w:hAnsi="Montserrat" w:cs="Montserrat"/>
                <w:sz w:val="20"/>
                <w:szCs w:val="20"/>
              </w:rPr>
              <w:t xml:space="preserve">pct. pct. </w:t>
            </w:r>
            <w:r w:rsidR="00802203" w:rsidRPr="00BD1DEB">
              <w:rPr>
                <w:rFonts w:ascii="Montserrat" w:eastAsia="Montserrat" w:hAnsi="Montserrat" w:cs="Montserrat"/>
                <w:sz w:val="20"/>
                <w:szCs w:val="20"/>
              </w:rPr>
              <w:t xml:space="preserve">mai mult de 2 </w:t>
            </w:r>
            <w:r w:rsidR="00CF0AE9">
              <w:rPr>
                <w:rFonts w:ascii="Montserrat" w:eastAsia="Montserrat" w:hAnsi="Montserrat" w:cs="Montserrat"/>
                <w:sz w:val="20"/>
                <w:szCs w:val="20"/>
              </w:rPr>
              <w:t>colaborări</w:t>
            </w:r>
            <w:r w:rsidR="00802203">
              <w:rPr>
                <w:rFonts w:ascii="Montserrat" w:eastAsia="Montserrat" w:hAnsi="Montserrat" w:cs="Montserrat"/>
                <w:sz w:val="20"/>
                <w:szCs w:val="20"/>
              </w:rPr>
              <w:t>.</w:t>
            </w:r>
          </w:p>
        </w:tc>
      </w:tr>
      <w:tr w:rsidR="00787B3D" w14:paraId="0C0E8CAF" w14:textId="77777777">
        <w:trPr>
          <w:trHeight w:val="46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1" w14:textId="2848C9A8"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2.5.</w:t>
            </w:r>
            <w:r>
              <w:rPr>
                <w:rFonts w:ascii="Montserrat" w:eastAsia="Montserrat" w:hAnsi="Montserrat" w:cs="Montserrat"/>
                <w:b/>
                <w:color w:val="000000"/>
                <w:sz w:val="20"/>
                <w:szCs w:val="20"/>
              </w:rPr>
              <w:tab/>
            </w:r>
            <w:sdt>
              <w:sdtPr>
                <w:tag w:val="goog_rdk_8"/>
                <w:id w:val="-547604429"/>
              </w:sdtPr>
              <w:sdtEndPr/>
              <w:sdtContent/>
            </w:sdt>
            <w:sdt>
              <w:sdtPr>
                <w:tag w:val="goog_rdk_22"/>
                <w:id w:val="1462382675"/>
              </w:sdtPr>
              <w:sdtEndPr/>
              <w:sdtContent/>
            </w:sdt>
            <w:sdt>
              <w:sdtPr>
                <w:tag w:val="goog_rdk_31"/>
                <w:id w:val="755175716"/>
              </w:sdtPr>
              <w:sdtEndPr/>
              <w:sdtContent/>
            </w:sdt>
            <w:sdt>
              <w:sdtPr>
                <w:tag w:val="goog_rdk_45"/>
                <w:id w:val="-354502791"/>
              </w:sdtPr>
              <w:sdtEndPr/>
              <w:sdtContent/>
            </w:sdt>
            <w:sdt>
              <w:sdtPr>
                <w:tag w:val="goog_rdk_61"/>
                <w:id w:val="47428294"/>
              </w:sdtPr>
              <w:sdtEndPr/>
              <w:sdtContent/>
            </w:sdt>
            <w:sdt>
              <w:sdtPr>
                <w:tag w:val="goog_rdk_79"/>
                <w:id w:val="-1215582112"/>
              </w:sdtPr>
              <w:sdtEndPr/>
              <w:sdtContent/>
            </w:sdt>
            <w:sdt>
              <w:sdtPr>
                <w:tag w:val="goog_rdk_99"/>
                <w:id w:val="-1334826182"/>
              </w:sdtPr>
              <w:sdtEndPr/>
              <w:sdtContent/>
            </w:sdt>
            <w:sdt>
              <w:sdtPr>
                <w:tag w:val="goog_rdk_119"/>
                <w:id w:val="-1881849297"/>
              </w:sdtPr>
              <w:sdtEndPr/>
              <w:sdtContent/>
            </w:sdt>
            <w:sdt>
              <w:sdtPr>
                <w:tag w:val="goog_rdk_143"/>
                <w:id w:val="1657644844"/>
              </w:sdtPr>
              <w:sdtEndPr/>
              <w:sdtContent/>
            </w:sdt>
            <w:r>
              <w:rPr>
                <w:rFonts w:ascii="Montserrat" w:eastAsia="Montserrat" w:hAnsi="Montserrat" w:cs="Montserrat"/>
                <w:b/>
                <w:color w:val="000000"/>
                <w:sz w:val="20"/>
                <w:szCs w:val="20"/>
              </w:rPr>
              <w:t xml:space="preserve">Solicitantul </w:t>
            </w:r>
            <w:r w:rsidR="00896E36">
              <w:rPr>
                <w:rFonts w:ascii="Montserrat" w:eastAsia="Montserrat" w:hAnsi="Montserrat" w:cs="Montserrat"/>
                <w:b/>
                <w:color w:val="000000"/>
                <w:sz w:val="20"/>
                <w:szCs w:val="20"/>
              </w:rPr>
              <w:t xml:space="preserve">identifică și </w:t>
            </w:r>
            <w:r>
              <w:rPr>
                <w:rFonts w:ascii="Montserrat" w:eastAsia="Montserrat" w:hAnsi="Montserrat" w:cs="Montserrat"/>
                <w:b/>
                <w:color w:val="000000"/>
                <w:sz w:val="20"/>
                <w:szCs w:val="20"/>
              </w:rPr>
              <w:t xml:space="preserve">detaliază resursele umane </w:t>
            </w:r>
            <w:r w:rsidR="00896E36">
              <w:rPr>
                <w:rFonts w:ascii="Montserrat" w:eastAsia="Montserrat" w:hAnsi="Montserrat" w:cs="Montserrat"/>
                <w:b/>
                <w:color w:val="000000"/>
                <w:sz w:val="20"/>
                <w:szCs w:val="20"/>
              </w:rPr>
              <w:t xml:space="preserve">(consorțiul) </w:t>
            </w:r>
            <w:r>
              <w:rPr>
                <w:rFonts w:ascii="Montserrat" w:eastAsia="Montserrat" w:hAnsi="Montserrat" w:cs="Montserrat"/>
                <w:b/>
                <w:color w:val="000000"/>
                <w:sz w:val="20"/>
                <w:szCs w:val="20"/>
              </w:rPr>
              <w:t>pentru implementarea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9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left w:val="single" w:sz="4" w:space="0" w:color="00000A"/>
              <w:right w:val="single" w:sz="4" w:space="0" w:color="00000A"/>
            </w:tcBorders>
            <w:shd w:val="clear" w:color="auto" w:fill="F2F2F2"/>
            <w:vAlign w:val="center"/>
          </w:tcPr>
          <w:p w14:paraId="0000009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537C9F3" w14:textId="77777777">
        <w:trPr>
          <w:trHeight w:val="60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4" w14:textId="27408254"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și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left w:val="single" w:sz="4" w:space="0" w:color="00000A"/>
              <w:right w:val="single" w:sz="4" w:space="0" w:color="00000A"/>
            </w:tcBorders>
            <w:shd w:val="clear" w:color="auto" w:fill="F2F2F2"/>
            <w:vAlign w:val="center"/>
          </w:tcPr>
          <w:p w14:paraId="0000009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684B47D7"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7" w14:textId="26791AAF"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dar nu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9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B0FF7C5"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A" w14:textId="38EA37FE"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 xml:space="preserve">Solicitantul nu identifică </w:t>
            </w:r>
            <w:r w:rsidR="00534C62" w:rsidRPr="00896E36">
              <w:rPr>
                <w:rFonts w:ascii="Montserrat" w:eastAsia="Montserrat" w:hAnsi="Montserrat" w:cs="Montserrat"/>
                <w:color w:val="000000"/>
                <w:sz w:val="20"/>
                <w:szCs w:val="20"/>
              </w:rPr>
              <w:t xml:space="preserve">și detaliază </w:t>
            </w:r>
            <w:r w:rsidR="00896E36" w:rsidRPr="00896E36">
              <w:rPr>
                <w:rFonts w:ascii="Montserrat" w:eastAsia="Montserrat" w:hAnsi="Montserrat" w:cs="Montserrat"/>
                <w:color w:val="000000"/>
                <w:sz w:val="20"/>
                <w:szCs w:val="20"/>
              </w:rPr>
              <w:t>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9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EA1134A"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9D"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Punctarea se va realiza, în special, în baza informațiilor menționate în cererea de finanțare, Planul de implementare al proiectului și în documentele aferente membrilor echipei de implementare a proiectului.</w:t>
            </w:r>
          </w:p>
          <w:p w14:paraId="0000009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246DC5BE" w14:textId="77777777">
        <w:trPr>
          <w:trHeight w:val="9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1" w14:textId="534453AD"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2.6. Managementul riscurilor proiectului - Solicitantul identifică şi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3</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A3" w14:textId="77777777" w:rsidR="00787B3D" w:rsidRDefault="00787B3D">
            <w:pPr>
              <w:spacing w:after="0" w:line="240" w:lineRule="auto"/>
              <w:jc w:val="center"/>
              <w:rPr>
                <w:rFonts w:ascii="Montserrat" w:eastAsia="Montserrat" w:hAnsi="Montserrat" w:cs="Montserrat"/>
                <w:sz w:val="20"/>
                <w:szCs w:val="20"/>
              </w:rPr>
            </w:pPr>
          </w:p>
        </w:tc>
      </w:tr>
      <w:tr w:rsidR="00787B3D" w14:paraId="157C443F"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4" w14:textId="2A810EC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Solicitantul identifică şi detaliază </w:t>
            </w:r>
            <w:sdt>
              <w:sdtPr>
                <w:tag w:val="goog_rdk_138"/>
                <w:id w:val="1150250164"/>
              </w:sdtPr>
              <w:sdtEndPr/>
              <w:sdtContent/>
            </w:sdt>
            <w:sdt>
              <w:sdtPr>
                <w:tag w:val="goog_rdk_162"/>
                <w:id w:val="2106919237"/>
              </w:sdtPr>
              <w:sdtEndPr/>
              <w:sdtContent/>
            </w:sdt>
            <w:r>
              <w:rPr>
                <w:rFonts w:ascii="Montserrat" w:eastAsia="Montserrat" w:hAnsi="Montserrat" w:cs="Montserrat"/>
                <w:color w:val="000000"/>
                <w:sz w:val="20"/>
                <w:szCs w:val="20"/>
              </w:rPr>
              <w:t>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B52D91C" w14:textId="77777777">
        <w:trPr>
          <w:trHeight w:val="55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7" w14:textId="34201EF0"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identifică dar nu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45FF82B"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A" w14:textId="4F4FBDB2"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nu identifică posibile riscuri în implementarea proiectului și nici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0C039CD" w14:textId="77777777">
        <w:trPr>
          <w:trHeight w:val="41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AD"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Punctarea se va realiza, în special, în baza informațiilor menționate în cererea de finanțare și în Planul de implementare al proiectului.</w:t>
            </w:r>
          </w:p>
          <w:p w14:paraId="000000A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29763F72" w14:textId="77777777">
        <w:trPr>
          <w:trHeight w:val="82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1"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2.7. Rolul solicitantului regional în consorțiu - Nivelul de implicare al solicitantului în consorțiu aferent proiectului depus în cadrul apelului </w:t>
            </w:r>
            <w:proofErr w:type="spellStart"/>
            <w:r>
              <w:rPr>
                <w:rFonts w:ascii="Montserrat" w:eastAsia="Montserrat" w:hAnsi="Montserrat" w:cs="Montserrat"/>
                <w:b/>
                <w:color w:val="000000"/>
                <w:sz w:val="20"/>
                <w:szCs w:val="20"/>
              </w:rPr>
              <w:t>VInnovate</w:t>
            </w:r>
            <w:proofErr w:type="spellEnd"/>
            <w:r>
              <w:rPr>
                <w:rFonts w:ascii="Montserrat" w:eastAsia="Montserrat" w:hAnsi="Montserrat" w:cs="Montserrat"/>
                <w:b/>
                <w:color w:val="000000"/>
                <w:sz w:val="20"/>
                <w:szCs w:val="20"/>
              </w:rPr>
              <w:t xml:space="preserve"> 2024:</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B3" w14:textId="77777777" w:rsidR="00787B3D" w:rsidRDefault="00787B3D">
            <w:pPr>
              <w:spacing w:after="0" w:line="240" w:lineRule="auto"/>
              <w:jc w:val="center"/>
              <w:rPr>
                <w:rFonts w:ascii="Montserrat" w:eastAsia="Montserrat" w:hAnsi="Montserrat" w:cs="Montserrat"/>
                <w:sz w:val="20"/>
                <w:szCs w:val="20"/>
              </w:rPr>
            </w:pPr>
          </w:p>
        </w:tc>
      </w:tr>
      <w:tr w:rsidR="00787B3D" w14:paraId="386CC750" w14:textId="77777777">
        <w:trPr>
          <w:trHeight w:val="3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4"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lastRenderedPageBreak/>
              <w:t>a.</w:t>
            </w:r>
            <w:r>
              <w:rPr>
                <w:rFonts w:ascii="Montserrat" w:eastAsia="Montserrat" w:hAnsi="Montserrat" w:cs="Montserrat"/>
                <w:color w:val="000000"/>
                <w:sz w:val="20"/>
                <w:szCs w:val="20"/>
              </w:rPr>
              <w:tab/>
              <w:t>Solicitantul are rol de lider de parteneriat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0272C2B" w14:textId="77777777">
        <w:trPr>
          <w:trHeight w:val="2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7"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sz w:val="20"/>
                <w:szCs w:val="20"/>
              </w:rPr>
              <w:t>Solicitantul are rol de partener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9D63ADF"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BA"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Punctarea se va realiza, în special, în baza informațiilor menționate în cererea de finanțare și în Planul de implementare al proiectului.</w:t>
            </w:r>
          </w:p>
          <w:p w14:paraId="000000BB"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682CB7D3" w14:textId="77777777">
        <w:trPr>
          <w:trHeight w:val="48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E"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2.8. </w:t>
            </w:r>
            <w:sdt>
              <w:sdtPr>
                <w:tag w:val="goog_rdk_9"/>
                <w:id w:val="-717658798"/>
              </w:sdtPr>
              <w:sdtEndPr/>
              <w:sdtContent/>
            </w:sdt>
            <w:sdt>
              <w:sdtPr>
                <w:tag w:val="goog_rdk_21"/>
                <w:id w:val="1186782830"/>
              </w:sdtPr>
              <w:sdtEndPr/>
              <w:sdtContent/>
            </w:sdt>
            <w:sdt>
              <w:sdtPr>
                <w:tag w:val="goog_rdk_36"/>
                <w:id w:val="-1801609986"/>
              </w:sdtPr>
              <w:sdtEndPr/>
              <w:sdtContent/>
            </w:sdt>
            <w:sdt>
              <w:sdtPr>
                <w:tag w:val="goog_rdk_51"/>
                <w:id w:val="781924202"/>
              </w:sdtPr>
              <w:sdtEndPr/>
              <w:sdtContent/>
            </w:sdt>
            <w:sdt>
              <w:sdtPr>
                <w:tag w:val="goog_rdk_68"/>
                <w:id w:val="707997173"/>
              </w:sdtPr>
              <w:sdtEndPr/>
              <w:sdtContent/>
            </w:sdt>
            <w:sdt>
              <w:sdtPr>
                <w:tag w:val="goog_rdk_87"/>
                <w:id w:val="1668662415"/>
              </w:sdtPr>
              <w:sdtEndPr/>
              <w:sdtContent/>
            </w:sdt>
            <w:sdt>
              <w:sdtPr>
                <w:tag w:val="goog_rdk_107"/>
                <w:id w:val="407124652"/>
              </w:sdtPr>
              <w:sdtEndPr/>
              <w:sdtContent/>
            </w:sdt>
            <w:sdt>
              <w:sdtPr>
                <w:tag w:val="goog_rdk_130"/>
                <w:id w:val="-1589540394"/>
              </w:sdtPr>
              <w:sdtEndPr/>
              <w:sdtContent/>
            </w:sdt>
            <w:sdt>
              <w:sdtPr>
                <w:tag w:val="goog_rdk_154"/>
                <w:id w:val="1105849407"/>
              </w:sdtPr>
              <w:sdtEndPr/>
              <w:sdtContent/>
            </w:sdt>
            <w:sdt>
              <w:sdtPr>
                <w:tag w:val="goog_rdk_179"/>
                <w:id w:val="-1998874898"/>
              </w:sdtPr>
              <w:sdtEndPr/>
              <w:sdtContent/>
            </w:sdt>
            <w:sdt>
              <w:sdtPr>
                <w:tag w:val="goog_rdk_180"/>
                <w:id w:val="2011863860"/>
              </w:sdtPr>
              <w:sdtEndPr/>
              <w:sdtContent/>
            </w:sdt>
            <w:r>
              <w:rPr>
                <w:rFonts w:ascii="Montserrat" w:eastAsia="Montserrat" w:hAnsi="Montserrat" w:cs="Montserrat"/>
                <w:b/>
                <w:color w:val="000000"/>
                <w:sz w:val="20"/>
                <w:szCs w:val="20"/>
              </w:rPr>
              <w:t>Potențialul de replicare și aplicabilitate a inovației:</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F"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C0" w14:textId="77777777" w:rsidR="00787B3D" w:rsidRDefault="00787B3D">
            <w:pPr>
              <w:spacing w:after="0" w:line="240" w:lineRule="auto"/>
              <w:jc w:val="center"/>
              <w:rPr>
                <w:rFonts w:ascii="Montserrat" w:eastAsia="Montserrat" w:hAnsi="Montserrat" w:cs="Montserrat"/>
                <w:sz w:val="20"/>
                <w:szCs w:val="20"/>
              </w:rPr>
            </w:pPr>
          </w:p>
        </w:tc>
      </w:tr>
      <w:tr w:rsidR="00787B3D" w14:paraId="16951A9B"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1" w14:textId="3BF5648E"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w:t>
            </w:r>
            <w:r w:rsidR="00C46B2C" w:rsidRPr="00C46B2C">
              <w:rPr>
                <w:rFonts w:ascii="Montserrat" w:eastAsia="Montserrat" w:hAnsi="Montserrat" w:cs="Montserrat"/>
                <w:color w:val="000000"/>
                <w:sz w:val="20"/>
                <w:szCs w:val="20"/>
              </w:rPr>
              <w:t xml:space="preserve">Inovația </w:t>
            </w:r>
            <w:r w:rsidR="008A2A5E">
              <w:rPr>
                <w:rFonts w:ascii="Montserrat" w:eastAsia="Montserrat" w:hAnsi="Montserrat" w:cs="Montserrat"/>
                <w:color w:val="000000"/>
                <w:sz w:val="20"/>
                <w:szCs w:val="20"/>
              </w:rPr>
              <w:t>poate avea impact</w:t>
            </w:r>
            <w:r w:rsidR="00C46B2C" w:rsidRPr="00C46B2C">
              <w:rPr>
                <w:rFonts w:ascii="Montserrat" w:eastAsia="Montserrat" w:hAnsi="Montserrat" w:cs="Montserrat"/>
                <w:color w:val="000000"/>
                <w:sz w:val="20"/>
                <w:szCs w:val="20"/>
              </w:rPr>
              <w:t xml:space="preserve"> în mai multe domenii și </w:t>
            </w:r>
            <w:r w:rsidR="001B7A4B" w:rsidRPr="001B7A4B">
              <w:rPr>
                <w:rFonts w:ascii="Montserrat" w:eastAsia="Montserrat" w:hAnsi="Montserrat" w:cs="Montserrat"/>
                <w:color w:val="000000"/>
                <w:sz w:val="20"/>
                <w:szCs w:val="20"/>
              </w:rPr>
              <w:t xml:space="preserve">demonstrează potențial de replicare </w:t>
            </w:r>
            <w:r w:rsidR="00C46B2C" w:rsidRPr="00C46B2C">
              <w:rPr>
                <w:rFonts w:ascii="Montserrat" w:eastAsia="Montserrat" w:hAnsi="Montserrat" w:cs="Montserrat"/>
                <w:color w:val="000000"/>
                <w:sz w:val="20"/>
                <w:szCs w:val="20"/>
              </w:rPr>
              <w:t xml:space="preserve">pe alte piețe sau </w:t>
            </w:r>
            <w:r w:rsidR="008631C4">
              <w:rPr>
                <w:rFonts w:ascii="Montserrat" w:eastAsia="Montserrat" w:hAnsi="Montserrat" w:cs="Montserrat"/>
                <w:color w:val="000000"/>
                <w:sz w:val="20"/>
                <w:szCs w:val="20"/>
              </w:rPr>
              <w:t xml:space="preserve">poate fi </w:t>
            </w:r>
            <w:r w:rsidR="00C46B2C" w:rsidRPr="00C46B2C">
              <w:rPr>
                <w:rFonts w:ascii="Montserrat" w:eastAsia="Montserrat" w:hAnsi="Montserrat" w:cs="Montserrat"/>
                <w:color w:val="000000"/>
                <w:sz w:val="20"/>
                <w:szCs w:val="20"/>
              </w:rPr>
              <w:t>adaptată la alte produse, servicii sau tehnologii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12A76E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4" w14:textId="501F76B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sidR="00F80BDB" w:rsidRPr="00712759">
              <w:rPr>
                <w:rFonts w:ascii="Montserrat" w:eastAsia="Montserrat" w:hAnsi="Montserrat" w:cs="Montserrat"/>
                <w:bCs/>
                <w:color w:val="000000"/>
                <w:sz w:val="20"/>
                <w:szCs w:val="20"/>
              </w:rPr>
              <w:t>I</w:t>
            </w:r>
            <w:r w:rsidR="00F80BDB" w:rsidRPr="00F80BDB">
              <w:rPr>
                <w:rFonts w:ascii="Montserrat" w:eastAsia="Montserrat" w:hAnsi="Montserrat" w:cs="Montserrat"/>
                <w:color w:val="000000"/>
                <w:sz w:val="20"/>
                <w:szCs w:val="20"/>
              </w:rPr>
              <w:t xml:space="preserve">novația nu poate fi aplicată </w:t>
            </w:r>
            <w:r w:rsidR="008A2A5E">
              <w:rPr>
                <w:rFonts w:ascii="Montserrat" w:eastAsia="Montserrat" w:hAnsi="Montserrat" w:cs="Montserrat"/>
                <w:color w:val="000000"/>
                <w:sz w:val="20"/>
                <w:szCs w:val="20"/>
              </w:rPr>
              <w:t>în</w:t>
            </w:r>
            <w:r w:rsidR="00F80BDB" w:rsidRPr="00F80BDB">
              <w:rPr>
                <w:rFonts w:ascii="Montserrat" w:eastAsia="Montserrat" w:hAnsi="Montserrat" w:cs="Montserrat"/>
                <w:color w:val="000000"/>
                <w:sz w:val="20"/>
                <w:szCs w:val="20"/>
              </w:rPr>
              <w:t xml:space="preserve"> alte domenii, piețe sau produse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521ABBC"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C7"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Punctarea se va realiza, în special, în baza informațiilor menționate în Planul de implementare al proiectului.</w:t>
            </w:r>
          </w:p>
          <w:p w14:paraId="000000C8"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77C5F6FA" w14:textId="77777777">
        <w:trPr>
          <w:trHeight w:val="12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B"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Bugetul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C" w14:textId="77777777" w:rsidR="00787B3D" w:rsidRDefault="006E60AB">
            <w:pPr>
              <w:spacing w:after="0" w:line="240" w:lineRule="auto"/>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10</w:t>
            </w:r>
          </w:p>
          <w:p w14:paraId="000000CD" w14:textId="77777777" w:rsidR="00787B3D" w:rsidRDefault="00787B3D">
            <w:pPr>
              <w:spacing w:after="0" w:line="240" w:lineRule="auto"/>
              <w:jc w:val="center"/>
              <w:rPr>
                <w:rFonts w:ascii="Montserrat" w:eastAsia="Montserrat" w:hAnsi="Montserrat" w:cs="Montserrat"/>
                <w:b/>
                <w:color w:val="000000"/>
                <w:sz w:val="20"/>
                <w:szCs w:val="20"/>
              </w:rPr>
            </w:pPr>
          </w:p>
        </w:tc>
        <w:tc>
          <w:tcPr>
            <w:tcW w:w="1009" w:type="dxa"/>
            <w:tcBorders>
              <w:top w:val="single" w:sz="4" w:space="0" w:color="00000A"/>
              <w:left w:val="single" w:sz="4" w:space="0" w:color="00000A"/>
              <w:right w:val="single" w:sz="4" w:space="0" w:color="00000A"/>
            </w:tcBorders>
            <w:shd w:val="clear" w:color="auto" w:fill="DEEBF6"/>
            <w:vAlign w:val="center"/>
          </w:tcPr>
          <w:p w14:paraId="000000CE" w14:textId="77777777" w:rsidR="00787B3D" w:rsidRDefault="00787B3D">
            <w:pPr>
              <w:spacing w:after="0" w:line="240" w:lineRule="auto"/>
              <w:jc w:val="center"/>
              <w:rPr>
                <w:rFonts w:ascii="Montserrat" w:eastAsia="Montserrat" w:hAnsi="Montserrat" w:cs="Montserrat"/>
                <w:b/>
                <w:color w:val="000000"/>
                <w:sz w:val="20"/>
                <w:szCs w:val="20"/>
              </w:rPr>
            </w:pPr>
          </w:p>
        </w:tc>
      </w:tr>
      <w:tr w:rsidR="00787B3D" w14:paraId="00A0D10E" w14:textId="77777777">
        <w:trPr>
          <w:trHeight w:val="54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Cheltuielile sunt corect încadrate în categoria celor eligibile, iar pragurile pentru anumite cheltuieli sunt respectate conform Ghidului solicitantului.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val="restart"/>
            <w:tcBorders>
              <w:left w:val="single" w:sz="4" w:space="0" w:color="00000A"/>
              <w:right w:val="single" w:sz="4" w:space="0" w:color="00000A"/>
            </w:tcBorders>
            <w:shd w:val="clear" w:color="auto" w:fill="F2F2F2"/>
            <w:vAlign w:val="center"/>
          </w:tcPr>
          <w:p w14:paraId="000000D1"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3480BFDB" w14:textId="77777777">
        <w:trPr>
          <w:trHeight w:val="4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2"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ab/>
              <w:t xml:space="preserve">Cheltuielile sunt corect încadrate si pragurile sunt respectate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3"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D4"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A4D101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5"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 Cheltuielile nu sunt corect încadrate sau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6"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D7"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9705942" w14:textId="77777777">
        <w:trPr>
          <w:trHeight w:val="4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8"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Cheltuielile nu sunt corect încadrate și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9"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DA"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61CE8A2" w14:textId="77777777">
        <w:trPr>
          <w:trHeight w:val="43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DB"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r>
              <w:rPr>
                <w:rFonts w:ascii="Montserrat" w:eastAsia="Montserrat" w:hAnsi="Montserrat" w:cs="Montserrat"/>
                <w:sz w:val="20"/>
                <w:szCs w:val="20"/>
              </w:rPr>
              <w:t>Punctarea se va realiza, în special, în baza informațiilor menționate în cererea de finanțare și anexele acesteia.</w:t>
            </w:r>
          </w:p>
          <w:p w14:paraId="000000DC"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0E155669" w14:textId="77777777">
        <w:trPr>
          <w:trHeight w:val="20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Costurile investiției sunt fundamentate prin oferte de preț/ cataloage/ website-uri, orice alte surse verificabile (cel puțin 2 surse)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E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 xml:space="preserve">maxim </w:t>
            </w:r>
          </w:p>
          <w:p w14:paraId="000000E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5</w:t>
            </w:r>
          </w:p>
        </w:tc>
        <w:tc>
          <w:tcPr>
            <w:tcW w:w="1009" w:type="dxa"/>
            <w:tcBorders>
              <w:top w:val="single" w:sz="4" w:space="0" w:color="00000A"/>
              <w:left w:val="single" w:sz="4" w:space="0" w:color="00000A"/>
              <w:right w:val="single" w:sz="4" w:space="0" w:color="00000A"/>
            </w:tcBorders>
            <w:shd w:val="clear" w:color="auto" w:fill="F2F2F2"/>
            <w:vAlign w:val="center"/>
          </w:tcPr>
          <w:p w14:paraId="000000E2"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4DEF8794" w14:textId="77777777">
        <w:trPr>
          <w:trHeight w:val="20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E3" w14:textId="247A87A5"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anexele acesteia, și în documentele justificative care au stat la baza stabilirii costurilor pentru acele costuri la care nu există praguri de cost (Oferte de preț din surse verificabile și obiective – pentru achizițiile de dotări/ echipamente/ utilaje/instalații/etc. și servicii)</w:t>
            </w:r>
          </w:p>
          <w:p w14:paraId="000000E4"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Notă</w:t>
            </w:r>
            <w:r>
              <w:rPr>
                <w:rFonts w:ascii="Montserrat" w:eastAsia="Montserrat" w:hAnsi="Montserrat" w:cs="Montserrat"/>
                <w:sz w:val="20"/>
                <w:szCs w:val="20"/>
              </w:rPr>
              <w:t>:</w:t>
            </w:r>
          </w:p>
          <w:p w14:paraId="000000E5"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Se vor acorda punctaje intermediare prin aplicarea următoarei formule:</w:t>
            </w:r>
          </w:p>
          <w:p w14:paraId="000000E6"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Suma ofertelor conforme</w:t>
            </w:r>
            <w:r>
              <w:rPr>
                <w:rFonts w:ascii="Montserrat" w:eastAsia="Montserrat" w:hAnsi="Montserrat" w:cs="Montserrat"/>
                <w:sz w:val="20"/>
                <w:szCs w:val="20"/>
              </w:rPr>
              <w:t xml:space="preserve"> =  ∑ de la 1 la </w:t>
            </w:r>
            <w:r>
              <w:rPr>
                <w:rFonts w:ascii="Montserrat" w:eastAsia="Montserrat" w:hAnsi="Montserrat" w:cs="Montserrat"/>
                <w:i/>
                <w:sz w:val="20"/>
                <w:szCs w:val="20"/>
              </w:rPr>
              <w:t>n</w:t>
            </w:r>
            <w:r>
              <w:rPr>
                <w:rFonts w:ascii="Montserrat" w:eastAsia="Montserrat" w:hAnsi="Montserrat" w:cs="Montserrat"/>
                <w:sz w:val="20"/>
                <w:szCs w:val="20"/>
              </w:rPr>
              <w:t xml:space="preserve"> din nr. de oferte (maxim 2) </w:t>
            </w:r>
            <w:r>
              <w:rPr>
                <w:rFonts w:ascii="Montserrat" w:eastAsia="Montserrat" w:hAnsi="Montserrat" w:cs="Montserrat"/>
                <w:i/>
                <w:sz w:val="20"/>
                <w:szCs w:val="20"/>
              </w:rPr>
              <w:t>x</w:t>
            </w:r>
            <w:r>
              <w:rPr>
                <w:rFonts w:ascii="Montserrat" w:eastAsia="Montserrat" w:hAnsi="Montserrat" w:cs="Montserrat"/>
                <w:sz w:val="20"/>
                <w:szCs w:val="20"/>
              </w:rPr>
              <w:t xml:space="preserve"> valoarea echipamentului din buget</w:t>
            </w:r>
          </w:p>
          <w:p w14:paraId="3A72E83C" w14:textId="5A43A136"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Valoarea eligibilă a achizițiilor</w:t>
            </w:r>
            <w:r>
              <w:rPr>
                <w:rFonts w:ascii="Montserrat" w:eastAsia="Montserrat" w:hAnsi="Montserrat" w:cs="Montserrat"/>
                <w:sz w:val="20"/>
                <w:szCs w:val="20"/>
              </w:rPr>
              <w:t xml:space="preserve"> = </w:t>
            </w:r>
            <w:r w:rsidRPr="00527B3C">
              <w:rPr>
                <w:rFonts w:ascii="Montserrat" w:eastAsia="Montserrat" w:hAnsi="Montserrat" w:cs="Montserrat"/>
                <w:sz w:val="20"/>
                <w:szCs w:val="20"/>
              </w:rPr>
              <w:t>valoarea total</w:t>
            </w:r>
            <w:r w:rsidR="006F651F">
              <w:rPr>
                <w:rFonts w:ascii="Montserrat" w:eastAsia="Montserrat" w:hAnsi="Montserrat" w:cs="Montserrat"/>
                <w:sz w:val="20"/>
                <w:szCs w:val="20"/>
              </w:rPr>
              <w:t>ă</w:t>
            </w:r>
            <w:r w:rsidRPr="00527B3C">
              <w:rPr>
                <w:rFonts w:ascii="Montserrat" w:eastAsia="Montserrat" w:hAnsi="Montserrat" w:cs="Montserrat"/>
                <w:sz w:val="20"/>
                <w:szCs w:val="20"/>
              </w:rPr>
              <w:t xml:space="preserve"> </w:t>
            </w:r>
            <w:r>
              <w:rPr>
                <w:rFonts w:ascii="Montserrat" w:eastAsia="Montserrat" w:hAnsi="Montserrat" w:cs="Montserrat"/>
                <w:sz w:val="20"/>
                <w:szCs w:val="20"/>
              </w:rPr>
              <w:t xml:space="preserve">eligibilă </w:t>
            </w:r>
            <w:r w:rsidRPr="00527B3C">
              <w:rPr>
                <w:rFonts w:ascii="Montserrat" w:eastAsia="Montserrat" w:hAnsi="Montserrat" w:cs="Montserrat"/>
                <w:sz w:val="20"/>
                <w:szCs w:val="20"/>
              </w:rPr>
              <w:t xml:space="preserve">a costurilor prevăzute pentru dotări (active corporale și necorporale) și servicii  </w:t>
            </w:r>
          </w:p>
          <w:p w14:paraId="2FDB7763" w14:textId="77777777"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p>
          <w:p w14:paraId="000000E7" w14:textId="3B4FB212" w:rsidR="00787B3D" w:rsidRDefault="003560D2">
            <w:pPr>
              <w:jc w:val="center"/>
              <w:rPr>
                <w:rFonts w:ascii="Cambria Math" w:eastAsia="Cambria Math" w:hAnsi="Cambria Math" w:cs="Cambria Math"/>
                <w:sz w:val="20"/>
                <w:szCs w:val="20"/>
              </w:rPr>
            </w:pPr>
            <w:sdt>
              <w:sdtPr>
                <w:tag w:val="goog_rdk_10"/>
                <w:id w:val="-952086080"/>
              </w:sdtPr>
              <w:sdtEndPr/>
              <w:sdtContent/>
            </w:sdt>
            <m:oMath>
              <m:r>
                <w:rPr>
                  <w:rFonts w:ascii="Cambria Math" w:eastAsia="Cambria Math" w:hAnsi="Cambria Math" w:cs="Cambria Math"/>
                  <w:sz w:val="20"/>
                  <w:szCs w:val="20"/>
                </w:rPr>
                <m:t>Punctajul obtinut=2,5 x</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Suma ofertelor conforme</m:t>
                  </m:r>
                </m:num>
                <m:den>
                  <m:r>
                    <w:rPr>
                      <w:rFonts w:ascii="Cambria Math" w:eastAsia="Cambria Math" w:hAnsi="Cambria Math" w:cs="Cambria Math"/>
                      <w:sz w:val="20"/>
                      <w:szCs w:val="20"/>
                    </w:rPr>
                    <m:t>Valoarea eligibilă a achizițiilor</m:t>
                  </m:r>
                </m:den>
              </m:f>
            </m:oMath>
          </w:p>
          <w:p w14:paraId="000000E8" w14:textId="77777777" w:rsidR="00787B3D" w:rsidRDefault="003560D2">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sdt>
              <w:sdtPr>
                <w:tag w:val="goog_rdk_15"/>
                <w:id w:val="-2027248446"/>
              </w:sdtPr>
              <w:sdtEndPr/>
              <w:sdtContent/>
            </w:sdt>
            <w:sdt>
              <w:sdtPr>
                <w:tag w:val="goog_rdk_27"/>
                <w:id w:val="375434343"/>
              </w:sdtPr>
              <w:sdtEndPr/>
              <w:sdtContent/>
            </w:sdt>
            <w:sdt>
              <w:sdtPr>
                <w:tag w:val="goog_rdk_41"/>
                <w:id w:val="1324943005"/>
              </w:sdtPr>
              <w:sdtEndPr/>
              <w:sdtContent/>
            </w:sdt>
            <w:sdt>
              <w:sdtPr>
                <w:tag w:val="goog_rdk_57"/>
                <w:id w:val="230583317"/>
              </w:sdtPr>
              <w:sdtEndPr/>
              <w:sdtContent/>
            </w:sdt>
            <w:sdt>
              <w:sdtPr>
                <w:tag w:val="goog_rdk_74"/>
                <w:id w:val="-973758379"/>
              </w:sdtPr>
              <w:sdtEndPr/>
              <w:sdtContent/>
            </w:sdt>
            <w:sdt>
              <w:sdtPr>
                <w:tag w:val="goog_rdk_93"/>
                <w:id w:val="986598859"/>
              </w:sdtPr>
              <w:sdtEndPr/>
              <w:sdtContent/>
            </w:sdt>
            <w:sdt>
              <w:sdtPr>
                <w:tag w:val="goog_rdk_113"/>
                <w:id w:val="-1082292131"/>
              </w:sdtPr>
              <w:sdtEndPr/>
              <w:sdtContent/>
            </w:sdt>
            <w:sdt>
              <w:sdtPr>
                <w:tag w:val="goog_rdk_136"/>
                <w:id w:val="-1556159526"/>
              </w:sdtPr>
              <w:sdtEndPr/>
              <w:sdtContent/>
            </w:sdt>
            <w:sdt>
              <w:sdtPr>
                <w:tag w:val="goog_rdk_160"/>
                <w:id w:val="-2028784891"/>
              </w:sdtPr>
              <w:sdtEndPr/>
              <w:sdtContent/>
            </w:sdt>
            <w:r w:rsidR="006E60AB">
              <w:rPr>
                <w:rFonts w:ascii="Montserrat" w:eastAsia="Montserrat" w:hAnsi="Montserrat" w:cs="Montserrat"/>
                <w:sz w:val="20"/>
                <w:szCs w:val="20"/>
              </w:rPr>
              <w:t>Un punctaj peste 0,5 se rotunjește în plus, sub 0,5 se rotunjește în minus.</w:t>
            </w:r>
          </w:p>
        </w:tc>
      </w:tr>
      <w:tr w:rsidR="00787B3D" w14:paraId="698422E9" w14:textId="77777777">
        <w:trPr>
          <w:trHeight w:val="594"/>
          <w:jc w:val="center"/>
        </w:trPr>
        <w:tc>
          <w:tcPr>
            <w:tcW w:w="8926" w:type="dxa"/>
            <w:gridSpan w:val="2"/>
            <w:tcBorders>
              <w:top w:val="single" w:sz="4" w:space="0" w:color="00000A"/>
              <w:left w:val="single" w:sz="4" w:space="0" w:color="00000A"/>
              <w:bottom w:val="single" w:sz="4" w:space="0" w:color="00000A"/>
              <w:right w:val="single" w:sz="4" w:space="0" w:color="00000A"/>
            </w:tcBorders>
            <w:shd w:val="clear" w:color="auto" w:fill="D9E2F3"/>
            <w:vAlign w:val="center"/>
          </w:tcPr>
          <w:p w14:paraId="000000EB" w14:textId="77777777" w:rsidR="00787B3D" w:rsidRDefault="006E60AB">
            <w:pPr>
              <w:spacing w:after="0" w:line="240" w:lineRule="auto"/>
              <w:jc w:val="right"/>
              <w:rPr>
                <w:rFonts w:ascii="Montserrat" w:eastAsia="Montserrat" w:hAnsi="Montserrat" w:cs="Montserrat"/>
                <w:b/>
                <w:sz w:val="20"/>
                <w:szCs w:val="20"/>
              </w:rPr>
            </w:pPr>
            <w:r>
              <w:rPr>
                <w:rFonts w:ascii="Montserrat" w:eastAsia="Montserrat" w:hAnsi="Montserrat" w:cs="Montserrat"/>
                <w:b/>
                <w:sz w:val="20"/>
                <w:szCs w:val="20"/>
              </w:rPr>
              <w:t>PUNCTAJ FINAL</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ED" w14:textId="77777777" w:rsidR="00787B3D" w:rsidRDefault="00787B3D">
            <w:pPr>
              <w:spacing w:after="0" w:line="240" w:lineRule="auto"/>
              <w:jc w:val="center"/>
              <w:rPr>
                <w:rFonts w:ascii="Montserrat" w:eastAsia="Montserrat" w:hAnsi="Montserrat" w:cs="Montserrat"/>
                <w:sz w:val="20"/>
                <w:szCs w:val="20"/>
              </w:rPr>
            </w:pPr>
          </w:p>
        </w:tc>
      </w:tr>
    </w:tbl>
    <w:p w14:paraId="000000EE" w14:textId="77777777" w:rsidR="00787B3D" w:rsidRDefault="00787B3D">
      <w:pPr>
        <w:jc w:val="both"/>
        <w:rPr>
          <w:rFonts w:ascii="Montserrat" w:eastAsia="Montserrat" w:hAnsi="Montserrat" w:cs="Montserrat"/>
          <w:b/>
        </w:rPr>
      </w:pPr>
    </w:p>
    <w:p w14:paraId="000000EF" w14:textId="77777777" w:rsidR="00787B3D" w:rsidRDefault="006E60AB">
      <w:pPr>
        <w:jc w:val="both"/>
        <w:rPr>
          <w:rFonts w:ascii="Montserrat" w:eastAsia="Montserrat" w:hAnsi="Montserrat" w:cs="Montserrat"/>
          <w:b/>
        </w:rPr>
      </w:pPr>
      <w:r>
        <w:rPr>
          <w:rFonts w:ascii="Montserrat" w:eastAsia="Montserrat" w:hAnsi="Montserrat" w:cs="Montserrat"/>
          <w:b/>
        </w:rPr>
        <w:t>Observații:</w:t>
      </w:r>
    </w:p>
    <w:p w14:paraId="000000F0"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t>Pragul minim de calitate</w:t>
      </w:r>
      <w:r>
        <w:rPr>
          <w:rFonts w:ascii="Montserrat" w:eastAsia="Montserrat" w:hAnsi="Montserrat" w:cs="Montserrat"/>
          <w:color w:val="000000"/>
        </w:rPr>
        <w:t xml:space="preserve">, de la care se consideră că un proiect îndeplinește condițiile minime necesare pentru a fi finanțat din fonduri externe nerambursabile, este de </w:t>
      </w:r>
      <w:r>
        <w:rPr>
          <w:rFonts w:ascii="Montserrat" w:eastAsia="Montserrat" w:hAnsi="Montserrat" w:cs="Montserrat"/>
          <w:b/>
          <w:color w:val="000000"/>
        </w:rPr>
        <w:t>60 de puncte</w:t>
      </w:r>
      <w:r>
        <w:rPr>
          <w:rFonts w:ascii="Montserrat" w:eastAsia="Montserrat" w:hAnsi="Montserrat" w:cs="Montserrat"/>
          <w:color w:val="000000"/>
        </w:rPr>
        <w:t>.</w:t>
      </w:r>
    </w:p>
    <w:p w14:paraId="000000F1" w14:textId="0C983F63"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lastRenderedPageBreak/>
        <w:t>Punctarea cu 0 (zero) puncte la oricare dintre subcriteriile 1.1, 1.</w:t>
      </w:r>
      <w:r w:rsidR="00AF1515">
        <w:rPr>
          <w:rFonts w:ascii="Montserrat" w:eastAsia="Montserrat" w:hAnsi="Montserrat" w:cs="Montserrat"/>
          <w:b/>
          <w:color w:val="000000"/>
        </w:rPr>
        <w:t>3</w:t>
      </w:r>
      <w:r w:rsidR="003560D2">
        <w:rPr>
          <w:rFonts w:ascii="Montserrat" w:eastAsia="Montserrat" w:hAnsi="Montserrat" w:cs="Montserrat"/>
          <w:b/>
          <w:color w:val="000000"/>
        </w:rPr>
        <w:t>, 2.1</w:t>
      </w:r>
      <w:r>
        <w:rPr>
          <w:rFonts w:ascii="Montserrat" w:eastAsia="Montserrat" w:hAnsi="Montserrat" w:cs="Montserrat"/>
          <w:b/>
          <w:color w:val="000000"/>
        </w:rPr>
        <w:t xml:space="preserve"> și 2.2 atrage respingerea proiectului</w:t>
      </w:r>
      <w:r>
        <w:rPr>
          <w:rFonts w:ascii="Montserrat" w:eastAsia="Montserrat" w:hAnsi="Montserrat" w:cs="Montserrat"/>
          <w:color w:val="000000"/>
        </w:rPr>
        <w:t xml:space="preserve"> (după răspunsurile la solicitările de clarificări), chiar dacă pragul de calitate obținut în urma evaluării tehnice și financiare depășește 60 de puncte. </w:t>
      </w:r>
    </w:p>
    <w:p w14:paraId="000000F2"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Acolo unde este cazul, punctarea se poate face prin selectarea unei singure opțiuni (ex. a)/b)/c)/etc.) și a punctajului aferent acelei opțiuni.  </w:t>
      </w:r>
    </w:p>
    <w:p w14:paraId="000000F3"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Pentru subcriteriile </w:t>
      </w:r>
      <w:r>
        <w:rPr>
          <w:rFonts w:ascii="Montserrat" w:eastAsia="Montserrat" w:hAnsi="Montserrat" w:cs="Montserrat"/>
          <w:b/>
          <w:color w:val="000000"/>
        </w:rPr>
        <w:t xml:space="preserve">1.2, 1.3, 2.2, 2.3 și 2.4 </w:t>
      </w:r>
      <w:r>
        <w:rPr>
          <w:rFonts w:ascii="Montserrat" w:eastAsia="Montserrat" w:hAnsi="Montserrat" w:cs="Montserrat"/>
          <w:color w:val="000000"/>
        </w:rPr>
        <w:t xml:space="preserve">- se pot selecta mai multe opțiuni, </w:t>
      </w:r>
      <w:r>
        <w:rPr>
          <w:rFonts w:ascii="Montserrat" w:eastAsia="Montserrat" w:hAnsi="Montserrat" w:cs="Montserrat"/>
          <w:b/>
          <w:color w:val="000000"/>
        </w:rPr>
        <w:t>punctajul final (cumulativ)</w:t>
      </w:r>
      <w:r>
        <w:rPr>
          <w:rFonts w:ascii="Montserrat" w:eastAsia="Montserrat" w:hAnsi="Montserrat" w:cs="Montserrat"/>
          <w:color w:val="000000"/>
        </w:rPr>
        <w:t xml:space="preserve"> pentru criteriu este reprezentat de suma punctajelor obținute prin bifarea opțiunilor relevante.</w:t>
      </w:r>
    </w:p>
    <w:p w14:paraId="000000F4" w14:textId="14377EA1"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Pentru </w:t>
      </w:r>
      <w:r w:rsidR="00547514" w:rsidRPr="00547514">
        <w:rPr>
          <w:rFonts w:ascii="Montserrat" w:eastAsia="Montserrat" w:hAnsi="Montserrat" w:cs="Montserrat"/>
          <w:bCs/>
          <w:color w:val="000000"/>
        </w:rPr>
        <w:t>subcriteri</w:t>
      </w:r>
      <w:r w:rsidR="00547514">
        <w:rPr>
          <w:rFonts w:ascii="Montserrat" w:eastAsia="Montserrat" w:hAnsi="Montserrat" w:cs="Montserrat"/>
          <w:bCs/>
          <w:color w:val="000000"/>
        </w:rPr>
        <w:t>i</w:t>
      </w:r>
      <w:r w:rsidR="00547514" w:rsidRPr="00547514">
        <w:rPr>
          <w:rFonts w:ascii="Montserrat" w:eastAsia="Montserrat" w:hAnsi="Montserrat" w:cs="Montserrat"/>
          <w:bCs/>
          <w:color w:val="000000"/>
        </w:rPr>
        <w:t>l</w:t>
      </w:r>
      <w:r w:rsidR="00547514">
        <w:rPr>
          <w:rFonts w:ascii="Montserrat" w:eastAsia="Montserrat" w:hAnsi="Montserrat" w:cs="Montserrat"/>
          <w:bCs/>
          <w:color w:val="000000"/>
        </w:rPr>
        <w:t>e</w:t>
      </w:r>
      <w:r w:rsidR="00547514" w:rsidRPr="00547514">
        <w:rPr>
          <w:rFonts w:ascii="Montserrat" w:eastAsia="Montserrat" w:hAnsi="Montserrat" w:cs="Montserrat"/>
          <w:b/>
          <w:color w:val="000000"/>
        </w:rPr>
        <w:t xml:space="preserve"> 2.4 </w:t>
      </w:r>
      <w:r w:rsidR="00547514" w:rsidRPr="00547514">
        <w:rPr>
          <w:rFonts w:ascii="Montserrat" w:eastAsia="Montserrat" w:hAnsi="Montserrat" w:cs="Montserrat"/>
          <w:bCs/>
          <w:color w:val="000000"/>
        </w:rPr>
        <w:t xml:space="preserve">și </w:t>
      </w:r>
      <w:r>
        <w:rPr>
          <w:rFonts w:ascii="Montserrat" w:eastAsia="Montserrat" w:hAnsi="Montserrat" w:cs="Montserrat"/>
          <w:b/>
          <w:color w:val="000000"/>
        </w:rPr>
        <w:t>3.2</w:t>
      </w:r>
      <w:r w:rsidRPr="00547514">
        <w:rPr>
          <w:rFonts w:ascii="Montserrat" w:eastAsia="Montserrat" w:hAnsi="Montserrat" w:cs="Montserrat"/>
          <w:b/>
          <w:color w:val="000000"/>
        </w:rPr>
        <w:t xml:space="preserve"> </w:t>
      </w:r>
      <w:r w:rsidRPr="00547514">
        <w:rPr>
          <w:rFonts w:ascii="Montserrat" w:eastAsia="Montserrat" w:hAnsi="Montserrat" w:cs="Montserrat"/>
          <w:bCs/>
          <w:color w:val="000000"/>
        </w:rPr>
        <w:t>se</w:t>
      </w:r>
      <w:r>
        <w:rPr>
          <w:rFonts w:ascii="Montserrat" w:eastAsia="Montserrat" w:hAnsi="Montserrat" w:cs="Montserrat"/>
          <w:color w:val="000000"/>
        </w:rPr>
        <w:t xml:space="preserve"> pot acorda punctaje intermediare (numere întregi).</w:t>
      </w:r>
    </w:p>
    <w:p w14:paraId="000000F5"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Se pot transmite solicitări de clarificări pentru toate subcriteriile, acestea fiind punctate cu luarea în considerare a răspunsurilor la clarificările solicitate.</w:t>
      </w:r>
    </w:p>
    <w:p w14:paraId="000000F6"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Atunci când se consideră necesar se pot solicita, prin cererile de clarificări, și alte documente decât cele menționate în ghidul solicitantului, iar netransmiterea acestora poate atrage respingerea cererii de finanțare</w:t>
      </w:r>
    </w:p>
    <w:p w14:paraId="000000F7" w14:textId="77777777" w:rsidR="00787B3D" w:rsidRDefault="00787B3D">
      <w:pPr>
        <w:jc w:val="both"/>
        <w:rPr>
          <w:rFonts w:ascii="Montserrat" w:eastAsia="Montserrat" w:hAnsi="Montserrat" w:cs="Montserrat"/>
          <w:color w:val="254896"/>
          <w:sz w:val="24"/>
          <w:szCs w:val="24"/>
        </w:rPr>
      </w:pPr>
    </w:p>
    <w:p w14:paraId="000000F8" w14:textId="77777777" w:rsidR="00787B3D" w:rsidRDefault="00787B3D">
      <w:pPr>
        <w:jc w:val="both"/>
        <w:rPr>
          <w:rFonts w:ascii="Montserrat" w:eastAsia="Montserrat" w:hAnsi="Montserrat" w:cs="Montserrat"/>
          <w:color w:val="254896"/>
          <w:sz w:val="24"/>
          <w:szCs w:val="24"/>
        </w:rPr>
      </w:pPr>
    </w:p>
    <w:sectPr w:rsidR="00787B3D">
      <w:headerReference w:type="default" r:id="rId8"/>
      <w:footerReference w:type="default" r:id="rId9"/>
      <w:headerReference w:type="first" r:id="rId10"/>
      <w:footerReference w:type="first" r:id="rId11"/>
      <w:pgSz w:w="11906" w:h="16838"/>
      <w:pgMar w:top="284" w:right="567" w:bottom="284" w:left="567" w:header="510"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CCE71C" w14:textId="77777777" w:rsidR="006E60AB" w:rsidRDefault="006E60AB">
      <w:pPr>
        <w:spacing w:after="0" w:line="240" w:lineRule="auto"/>
      </w:pPr>
      <w:r>
        <w:separator/>
      </w:r>
    </w:p>
  </w:endnote>
  <w:endnote w:type="continuationSeparator" w:id="0">
    <w:p w14:paraId="50B5EB15" w14:textId="77777777" w:rsidR="006E60AB" w:rsidRDefault="006E60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altName w:val="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00B0DECD-D037-48FB-B8C2-5F88EFE529A1}"/>
    <w:embedBold r:id="rId2" w:fontKey="{F6661929-E2AF-4057-AE0B-507D0C224CC9}"/>
    <w:embedItalic r:id="rId3" w:fontKey="{0B1CBDC0-CAA8-4018-A964-9BE512FC272E}"/>
    <w:embedBoldItalic r:id="rId4" w:fontKey="{8FFB0D16-9F1E-46CE-AC5C-F2694142DAF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19A397B2-D727-494B-B6EE-0A6206ED8A35}"/>
  </w:font>
  <w:font w:name="Calibri">
    <w:panose1 w:val="020F0502020204030204"/>
    <w:charset w:val="00"/>
    <w:family w:val="swiss"/>
    <w:pitch w:val="variable"/>
    <w:sig w:usb0="E4002EFF" w:usb1="C000247B" w:usb2="00000009" w:usb3="00000000" w:csb0="000001FF" w:csb1="00000000"/>
    <w:embedRegular r:id="rId6" w:fontKey="{9DB46B92-6264-4590-8976-935192259D9D}"/>
    <w:embedBold r:id="rId7" w:fontKey="{CB362441-FA9E-4128-9DCE-475DBE1FCF0B}"/>
    <w:embedItalic r:id="rId8" w:fontKey="{D8B688A4-AFD0-4D87-A252-4AFE4AC7554F}"/>
  </w:font>
  <w:font w:name="Georgia">
    <w:panose1 w:val="02040502050405020303"/>
    <w:charset w:val="00"/>
    <w:family w:val="roman"/>
    <w:pitch w:val="variable"/>
    <w:sig w:usb0="00000287" w:usb1="00000000" w:usb2="00000000" w:usb3="00000000" w:csb0="0000009F" w:csb1="00000000"/>
    <w:embedRegular r:id="rId9" w:fontKey="{BE97B3C3-096D-4AC3-A67C-0992201652A6}"/>
    <w:embedItalic r:id="rId10" w:fontKey="{B231FEF5-07D7-420E-91AB-6B4031901C6F}"/>
  </w:font>
  <w:font w:name="Cambria Math">
    <w:panose1 w:val="02040503050406030204"/>
    <w:charset w:val="00"/>
    <w:family w:val="roman"/>
    <w:pitch w:val="variable"/>
    <w:sig w:usb0="E00006FF" w:usb1="420024FF" w:usb2="02000000" w:usb3="00000000" w:csb0="0000019F" w:csb1="00000000"/>
    <w:embedRegular r:id="rId11" w:fontKey="{3EF1110A-4E5B-42BC-BA2C-ED212867B13E}"/>
    <w:embedItalic r:id="rId12" w:fontKey="{E5F5FC00-91C3-4C0D-84F0-8D0FCCE4DC76}"/>
  </w:font>
  <w:font w:name="Calibri Light">
    <w:panose1 w:val="020F0302020204030204"/>
    <w:charset w:val="00"/>
    <w:family w:val="swiss"/>
    <w:pitch w:val="variable"/>
    <w:sig w:usb0="E4002EFF" w:usb1="C000247B" w:usb2="00000009" w:usb3="00000000" w:csb0="000001FF" w:csb1="00000000"/>
    <w:embedRegular r:id="rId13" w:fontKey="{965777FF-8D07-4295-8361-EF680572A8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D"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436CD010" wp14:editId="4076BC65">
          <wp:extent cx="6840220" cy="29083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E"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15C23DC1" wp14:editId="57C7D134">
          <wp:extent cx="6840220" cy="29083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CECAA" w14:textId="77777777" w:rsidR="006E60AB" w:rsidRDefault="006E60AB">
      <w:pPr>
        <w:spacing w:after="0" w:line="240" w:lineRule="auto"/>
      </w:pPr>
      <w:r>
        <w:separator/>
      </w:r>
    </w:p>
  </w:footnote>
  <w:footnote w:type="continuationSeparator" w:id="0">
    <w:p w14:paraId="1D2C1E91" w14:textId="77777777" w:rsidR="006E60AB" w:rsidRDefault="006E60AB">
      <w:pPr>
        <w:spacing w:after="0" w:line="240" w:lineRule="auto"/>
      </w:pPr>
      <w:r>
        <w:continuationSeparator/>
      </w:r>
    </w:p>
  </w:footnote>
  <w:footnote w:id="1">
    <w:p w14:paraId="000000F9" w14:textId="77777777" w:rsidR="00787B3D" w:rsidRDefault="006E60AB">
      <w:pPr>
        <w:pBdr>
          <w:top w:val="nil"/>
          <w:left w:val="nil"/>
          <w:bottom w:val="nil"/>
          <w:right w:val="nil"/>
          <w:between w:val="nil"/>
        </w:pBdr>
        <w:spacing w:after="0" w:line="240" w:lineRule="auto"/>
        <w:rPr>
          <w:rFonts w:ascii="Montserrat" w:eastAsia="Montserrat" w:hAnsi="Montserrat" w:cs="Montserrat"/>
          <w:color w:val="000000"/>
          <w:sz w:val="16"/>
          <w:szCs w:val="16"/>
        </w:rPr>
      </w:pPr>
      <w:r>
        <w:rPr>
          <w:vertAlign w:val="superscript"/>
        </w:rPr>
        <w:footnoteRef/>
      </w:r>
      <w:r>
        <w:rPr>
          <w:rFonts w:ascii="Montserrat" w:eastAsia="Montserrat" w:hAnsi="Montserrat" w:cs="Montserrat"/>
          <w:color w:val="000000"/>
          <w:sz w:val="16"/>
          <w:szCs w:val="16"/>
        </w:rPr>
        <w:t xml:space="preserve"> Activitățile la TRL5 pot fi eligibile pentru finanțare în prezentul apel, cu condiția ca o parte semnificativă a proiectului (peste 50% din costurile totale) să se axeze pe activități asociate nivelelor TRL superioare (TRL7 și / sau TRL8).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A"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p w14:paraId="000000FB"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C"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26264C94" wp14:editId="26549419">
          <wp:extent cx="6840220" cy="94361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481111"/>
    <w:multiLevelType w:val="hybridMultilevel"/>
    <w:tmpl w:val="B47A4D38"/>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1034410F"/>
    <w:multiLevelType w:val="hybridMultilevel"/>
    <w:tmpl w:val="62326DB6"/>
    <w:lvl w:ilvl="0" w:tplc="EE5E21F0">
      <w:start w:val="4"/>
      <w:numFmt w:val="lowerLetter"/>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2" w15:restartNumberingAfterBreak="0">
    <w:nsid w:val="11592E0A"/>
    <w:multiLevelType w:val="multilevel"/>
    <w:tmpl w:val="CDE0B918"/>
    <w:lvl w:ilvl="0">
      <w:start w:val="2"/>
      <w:numFmt w:val="decimal"/>
      <w:lvlText w:val="%1"/>
      <w:lvlJc w:val="left"/>
      <w:pPr>
        <w:ind w:left="360" w:hanging="360"/>
      </w:pPr>
      <w:rPr>
        <w:color w:val="000000"/>
      </w:rPr>
    </w:lvl>
    <w:lvl w:ilvl="1">
      <w:start w:val="1"/>
      <w:numFmt w:val="decimal"/>
      <w:lvlText w:val="%1.%2"/>
      <w:lvlJc w:val="left"/>
      <w:pPr>
        <w:ind w:left="720" w:hanging="360"/>
      </w:pPr>
      <w:rPr>
        <w:color w:val="000000"/>
        <w:sz w:val="20"/>
        <w:szCs w:val="20"/>
      </w:rPr>
    </w:lvl>
    <w:lvl w:ilvl="2">
      <w:start w:val="1"/>
      <w:numFmt w:val="decimal"/>
      <w:lvlText w:val="%1.%2.%3"/>
      <w:lvlJc w:val="left"/>
      <w:pPr>
        <w:ind w:left="1440" w:hanging="720"/>
      </w:pPr>
      <w:rPr>
        <w:color w:val="000000"/>
      </w:rPr>
    </w:lvl>
    <w:lvl w:ilvl="3">
      <w:start w:val="1"/>
      <w:numFmt w:val="decimal"/>
      <w:lvlText w:val="%1.%2.%3.%4"/>
      <w:lvlJc w:val="left"/>
      <w:pPr>
        <w:ind w:left="1800" w:hanging="720"/>
      </w:pPr>
      <w:rPr>
        <w:color w:val="000000"/>
      </w:rPr>
    </w:lvl>
    <w:lvl w:ilvl="4">
      <w:start w:val="1"/>
      <w:numFmt w:val="decimal"/>
      <w:lvlText w:val="%1.%2.%3.%4.%5"/>
      <w:lvlJc w:val="left"/>
      <w:pPr>
        <w:ind w:left="2160" w:hanging="720"/>
      </w:pPr>
      <w:rPr>
        <w:color w:val="000000"/>
      </w:rPr>
    </w:lvl>
    <w:lvl w:ilvl="5">
      <w:start w:val="1"/>
      <w:numFmt w:val="decimal"/>
      <w:lvlText w:val="%1.%2.%3.%4.%5.%6"/>
      <w:lvlJc w:val="left"/>
      <w:pPr>
        <w:ind w:left="2880" w:hanging="1080"/>
      </w:pPr>
      <w:rPr>
        <w:color w:val="000000"/>
      </w:rPr>
    </w:lvl>
    <w:lvl w:ilvl="6">
      <w:start w:val="1"/>
      <w:numFmt w:val="decimal"/>
      <w:lvlText w:val="%1.%2.%3.%4.%5.%6.%7"/>
      <w:lvlJc w:val="left"/>
      <w:pPr>
        <w:ind w:left="3240" w:hanging="1080"/>
      </w:pPr>
      <w:rPr>
        <w:color w:val="000000"/>
      </w:rPr>
    </w:lvl>
    <w:lvl w:ilvl="7">
      <w:start w:val="1"/>
      <w:numFmt w:val="decimal"/>
      <w:lvlText w:val="%1.%2.%3.%4.%5.%6.%7.%8"/>
      <w:lvlJc w:val="left"/>
      <w:pPr>
        <w:ind w:left="3960" w:hanging="1440"/>
      </w:pPr>
      <w:rPr>
        <w:color w:val="000000"/>
      </w:rPr>
    </w:lvl>
    <w:lvl w:ilvl="8">
      <w:start w:val="1"/>
      <w:numFmt w:val="decimal"/>
      <w:lvlText w:val="%1.%2.%3.%4.%5.%6.%7.%8.%9"/>
      <w:lvlJc w:val="left"/>
      <w:pPr>
        <w:ind w:left="4320" w:hanging="1440"/>
      </w:pPr>
      <w:rPr>
        <w:color w:val="000000"/>
      </w:rPr>
    </w:lvl>
  </w:abstractNum>
  <w:abstractNum w:abstractNumId="3" w15:restartNumberingAfterBreak="0">
    <w:nsid w:val="12226306"/>
    <w:multiLevelType w:val="hybridMultilevel"/>
    <w:tmpl w:val="3550AC76"/>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2ED8499A"/>
    <w:multiLevelType w:val="multilevel"/>
    <w:tmpl w:val="B218D6CC"/>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5" w15:restartNumberingAfterBreak="0">
    <w:nsid w:val="371F62E6"/>
    <w:multiLevelType w:val="hybridMultilevel"/>
    <w:tmpl w:val="253E14BC"/>
    <w:lvl w:ilvl="0" w:tplc="0390F1A0">
      <w:start w:val="2"/>
      <w:numFmt w:val="bullet"/>
      <w:lvlText w:val="-"/>
      <w:lvlJc w:val="left"/>
      <w:pPr>
        <w:ind w:left="508" w:hanging="360"/>
      </w:pPr>
      <w:rPr>
        <w:rFonts w:ascii="Montserrat" w:eastAsia="Montserrat" w:hAnsi="Montserrat" w:cs="Montserrat" w:hint="default"/>
      </w:rPr>
    </w:lvl>
    <w:lvl w:ilvl="1" w:tplc="04180003" w:tentative="1">
      <w:start w:val="1"/>
      <w:numFmt w:val="bullet"/>
      <w:lvlText w:val="o"/>
      <w:lvlJc w:val="left"/>
      <w:pPr>
        <w:ind w:left="1228" w:hanging="360"/>
      </w:pPr>
      <w:rPr>
        <w:rFonts w:ascii="Courier New" w:hAnsi="Courier New" w:cs="Courier New" w:hint="default"/>
      </w:rPr>
    </w:lvl>
    <w:lvl w:ilvl="2" w:tplc="04180005" w:tentative="1">
      <w:start w:val="1"/>
      <w:numFmt w:val="bullet"/>
      <w:lvlText w:val=""/>
      <w:lvlJc w:val="left"/>
      <w:pPr>
        <w:ind w:left="1948" w:hanging="360"/>
      </w:pPr>
      <w:rPr>
        <w:rFonts w:ascii="Wingdings" w:hAnsi="Wingdings" w:hint="default"/>
      </w:rPr>
    </w:lvl>
    <w:lvl w:ilvl="3" w:tplc="04180001" w:tentative="1">
      <w:start w:val="1"/>
      <w:numFmt w:val="bullet"/>
      <w:lvlText w:val=""/>
      <w:lvlJc w:val="left"/>
      <w:pPr>
        <w:ind w:left="2668" w:hanging="360"/>
      </w:pPr>
      <w:rPr>
        <w:rFonts w:ascii="Symbol" w:hAnsi="Symbol" w:hint="default"/>
      </w:rPr>
    </w:lvl>
    <w:lvl w:ilvl="4" w:tplc="04180003" w:tentative="1">
      <w:start w:val="1"/>
      <w:numFmt w:val="bullet"/>
      <w:lvlText w:val="o"/>
      <w:lvlJc w:val="left"/>
      <w:pPr>
        <w:ind w:left="3388" w:hanging="360"/>
      </w:pPr>
      <w:rPr>
        <w:rFonts w:ascii="Courier New" w:hAnsi="Courier New" w:cs="Courier New" w:hint="default"/>
      </w:rPr>
    </w:lvl>
    <w:lvl w:ilvl="5" w:tplc="04180005" w:tentative="1">
      <w:start w:val="1"/>
      <w:numFmt w:val="bullet"/>
      <w:lvlText w:val=""/>
      <w:lvlJc w:val="left"/>
      <w:pPr>
        <w:ind w:left="4108" w:hanging="360"/>
      </w:pPr>
      <w:rPr>
        <w:rFonts w:ascii="Wingdings" w:hAnsi="Wingdings" w:hint="default"/>
      </w:rPr>
    </w:lvl>
    <w:lvl w:ilvl="6" w:tplc="04180001" w:tentative="1">
      <w:start w:val="1"/>
      <w:numFmt w:val="bullet"/>
      <w:lvlText w:val=""/>
      <w:lvlJc w:val="left"/>
      <w:pPr>
        <w:ind w:left="4828" w:hanging="360"/>
      </w:pPr>
      <w:rPr>
        <w:rFonts w:ascii="Symbol" w:hAnsi="Symbol" w:hint="default"/>
      </w:rPr>
    </w:lvl>
    <w:lvl w:ilvl="7" w:tplc="04180003" w:tentative="1">
      <w:start w:val="1"/>
      <w:numFmt w:val="bullet"/>
      <w:lvlText w:val="o"/>
      <w:lvlJc w:val="left"/>
      <w:pPr>
        <w:ind w:left="5548" w:hanging="360"/>
      </w:pPr>
      <w:rPr>
        <w:rFonts w:ascii="Courier New" w:hAnsi="Courier New" w:cs="Courier New" w:hint="default"/>
      </w:rPr>
    </w:lvl>
    <w:lvl w:ilvl="8" w:tplc="04180005" w:tentative="1">
      <w:start w:val="1"/>
      <w:numFmt w:val="bullet"/>
      <w:lvlText w:val=""/>
      <w:lvlJc w:val="left"/>
      <w:pPr>
        <w:ind w:left="6268" w:hanging="360"/>
      </w:pPr>
      <w:rPr>
        <w:rFonts w:ascii="Wingdings" w:hAnsi="Wingdings" w:hint="default"/>
      </w:rPr>
    </w:lvl>
  </w:abstractNum>
  <w:abstractNum w:abstractNumId="6" w15:restartNumberingAfterBreak="0">
    <w:nsid w:val="3D8559A7"/>
    <w:multiLevelType w:val="multilevel"/>
    <w:tmpl w:val="3238E950"/>
    <w:lvl w:ilvl="0">
      <w:start w:val="1"/>
      <w:numFmt w:val="lowerLetter"/>
      <w:lvlText w:val="%1."/>
      <w:lvlJc w:val="left"/>
      <w:pPr>
        <w:ind w:left="644" w:hanging="360"/>
      </w:pPr>
      <w:rPr>
        <w:b/>
      </w:rPr>
    </w:lvl>
    <w:lvl w:ilv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3D973D6"/>
    <w:multiLevelType w:val="multilevel"/>
    <w:tmpl w:val="36E66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E0F7F52"/>
    <w:multiLevelType w:val="hybridMultilevel"/>
    <w:tmpl w:val="1C7400E2"/>
    <w:lvl w:ilvl="0" w:tplc="227C7B56">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71BB5AAB"/>
    <w:multiLevelType w:val="multilevel"/>
    <w:tmpl w:val="2D8010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8859957">
    <w:abstractNumId w:val="6"/>
  </w:num>
  <w:num w:numId="2" w16cid:durableId="510989877">
    <w:abstractNumId w:val="4"/>
  </w:num>
  <w:num w:numId="3" w16cid:durableId="1319845973">
    <w:abstractNumId w:val="2"/>
  </w:num>
  <w:num w:numId="4" w16cid:durableId="24841264">
    <w:abstractNumId w:val="9"/>
  </w:num>
  <w:num w:numId="5" w16cid:durableId="1754549203">
    <w:abstractNumId w:val="8"/>
  </w:num>
  <w:num w:numId="6" w16cid:durableId="696272974">
    <w:abstractNumId w:val="3"/>
  </w:num>
  <w:num w:numId="7" w16cid:durableId="12615451">
    <w:abstractNumId w:val="7"/>
  </w:num>
  <w:num w:numId="8" w16cid:durableId="516388473">
    <w:abstractNumId w:val="0"/>
  </w:num>
  <w:num w:numId="9" w16cid:durableId="321978710">
    <w:abstractNumId w:val="1"/>
  </w:num>
  <w:num w:numId="10" w16cid:durableId="20518063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B3D"/>
    <w:rsid w:val="00010136"/>
    <w:rsid w:val="00014F13"/>
    <w:rsid w:val="000215F2"/>
    <w:rsid w:val="000453F5"/>
    <w:rsid w:val="000478F6"/>
    <w:rsid w:val="00076D3D"/>
    <w:rsid w:val="0009002F"/>
    <w:rsid w:val="000F095F"/>
    <w:rsid w:val="000F0FC6"/>
    <w:rsid w:val="000F59B8"/>
    <w:rsid w:val="00127EC3"/>
    <w:rsid w:val="001A55CF"/>
    <w:rsid w:val="001B7A4B"/>
    <w:rsid w:val="001E549E"/>
    <w:rsid w:val="001F1013"/>
    <w:rsid w:val="002159BB"/>
    <w:rsid w:val="00230592"/>
    <w:rsid w:val="0028061C"/>
    <w:rsid w:val="002A434F"/>
    <w:rsid w:val="002A43D4"/>
    <w:rsid w:val="002A756C"/>
    <w:rsid w:val="002B40E8"/>
    <w:rsid w:val="002D4775"/>
    <w:rsid w:val="002D5BC9"/>
    <w:rsid w:val="00306D53"/>
    <w:rsid w:val="003560D2"/>
    <w:rsid w:val="003D683B"/>
    <w:rsid w:val="003E04B2"/>
    <w:rsid w:val="0041735F"/>
    <w:rsid w:val="00443E12"/>
    <w:rsid w:val="004645AE"/>
    <w:rsid w:val="004926D1"/>
    <w:rsid w:val="004B1722"/>
    <w:rsid w:val="004C26F1"/>
    <w:rsid w:val="004E53F3"/>
    <w:rsid w:val="004E7B91"/>
    <w:rsid w:val="00527B3C"/>
    <w:rsid w:val="00534C62"/>
    <w:rsid w:val="00547514"/>
    <w:rsid w:val="005C47E7"/>
    <w:rsid w:val="0063242A"/>
    <w:rsid w:val="00632623"/>
    <w:rsid w:val="00680700"/>
    <w:rsid w:val="006849FE"/>
    <w:rsid w:val="006947F4"/>
    <w:rsid w:val="006C43C3"/>
    <w:rsid w:val="006E60AB"/>
    <w:rsid w:val="006F1F18"/>
    <w:rsid w:val="006F651F"/>
    <w:rsid w:val="00712759"/>
    <w:rsid w:val="00731FD4"/>
    <w:rsid w:val="007555A0"/>
    <w:rsid w:val="007819F0"/>
    <w:rsid w:val="00785A05"/>
    <w:rsid w:val="00787B3D"/>
    <w:rsid w:val="007947A0"/>
    <w:rsid w:val="007968FF"/>
    <w:rsid w:val="00797095"/>
    <w:rsid w:val="00797208"/>
    <w:rsid w:val="007B3055"/>
    <w:rsid w:val="00802203"/>
    <w:rsid w:val="00813A03"/>
    <w:rsid w:val="008169A8"/>
    <w:rsid w:val="00821CF0"/>
    <w:rsid w:val="00822BB1"/>
    <w:rsid w:val="00832A4A"/>
    <w:rsid w:val="00851E49"/>
    <w:rsid w:val="00860242"/>
    <w:rsid w:val="00862D21"/>
    <w:rsid w:val="008631C4"/>
    <w:rsid w:val="008852EC"/>
    <w:rsid w:val="00890DB7"/>
    <w:rsid w:val="00896E36"/>
    <w:rsid w:val="008A2A5E"/>
    <w:rsid w:val="008B35C9"/>
    <w:rsid w:val="008D226B"/>
    <w:rsid w:val="00914E87"/>
    <w:rsid w:val="0091621B"/>
    <w:rsid w:val="00942083"/>
    <w:rsid w:val="009750AD"/>
    <w:rsid w:val="009E1315"/>
    <w:rsid w:val="009F7E91"/>
    <w:rsid w:val="00A34E0A"/>
    <w:rsid w:val="00A449B5"/>
    <w:rsid w:val="00A45EC0"/>
    <w:rsid w:val="00A70746"/>
    <w:rsid w:val="00AF1515"/>
    <w:rsid w:val="00B1001C"/>
    <w:rsid w:val="00B11B3B"/>
    <w:rsid w:val="00B349F3"/>
    <w:rsid w:val="00B4208D"/>
    <w:rsid w:val="00B5153D"/>
    <w:rsid w:val="00B565EC"/>
    <w:rsid w:val="00B87E1D"/>
    <w:rsid w:val="00BC2C6A"/>
    <w:rsid w:val="00BD1DEB"/>
    <w:rsid w:val="00C07697"/>
    <w:rsid w:val="00C24ECC"/>
    <w:rsid w:val="00C41115"/>
    <w:rsid w:val="00C46B2C"/>
    <w:rsid w:val="00C5166E"/>
    <w:rsid w:val="00C5195E"/>
    <w:rsid w:val="00C53113"/>
    <w:rsid w:val="00C727CC"/>
    <w:rsid w:val="00C729B1"/>
    <w:rsid w:val="00C80A3E"/>
    <w:rsid w:val="00C81037"/>
    <w:rsid w:val="00C815F7"/>
    <w:rsid w:val="00CB414A"/>
    <w:rsid w:val="00CD4EF5"/>
    <w:rsid w:val="00CF0AE9"/>
    <w:rsid w:val="00D370CD"/>
    <w:rsid w:val="00D44158"/>
    <w:rsid w:val="00D463AD"/>
    <w:rsid w:val="00D72C16"/>
    <w:rsid w:val="00D77789"/>
    <w:rsid w:val="00D8764C"/>
    <w:rsid w:val="00DB1161"/>
    <w:rsid w:val="00DE71D7"/>
    <w:rsid w:val="00DE7346"/>
    <w:rsid w:val="00E075B8"/>
    <w:rsid w:val="00E44F29"/>
    <w:rsid w:val="00E75C18"/>
    <w:rsid w:val="00E90955"/>
    <w:rsid w:val="00EA6251"/>
    <w:rsid w:val="00EE54DD"/>
    <w:rsid w:val="00F675C1"/>
    <w:rsid w:val="00F80BDB"/>
    <w:rsid w:val="00FD6DD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D2717"/>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480" w:after="120"/>
      <w:outlineLvl w:val="0"/>
    </w:pPr>
    <w:rPr>
      <w:b/>
      <w:sz w:val="48"/>
      <w:szCs w:val="48"/>
    </w:rPr>
  </w:style>
  <w:style w:type="paragraph" w:styleId="Titlu2">
    <w:name w:val="heading 2"/>
    <w:basedOn w:val="Normal"/>
    <w:next w:val="Normal"/>
    <w:uiPriority w:val="9"/>
    <w:semiHidden/>
    <w:unhideWhenUsed/>
    <w:qFormat/>
    <w:pPr>
      <w:keepNext/>
      <w:keepLines/>
      <w:spacing w:before="360" w:after="80"/>
      <w:outlineLvl w:val="1"/>
    </w:pPr>
    <w:rPr>
      <w:b/>
      <w:sz w:val="36"/>
      <w:szCs w:val="36"/>
    </w:rPr>
  </w:style>
  <w:style w:type="paragraph" w:styleId="Titlu3">
    <w:name w:val="heading 3"/>
    <w:basedOn w:val="Normal"/>
    <w:next w:val="Normal"/>
    <w:uiPriority w:val="9"/>
    <w:semiHidden/>
    <w:unhideWhenUsed/>
    <w:qFormat/>
    <w:pPr>
      <w:keepNext/>
      <w:keepLines/>
      <w:spacing w:before="280" w:after="80"/>
      <w:outlineLvl w:val="2"/>
    </w:pPr>
    <w:rPr>
      <w:b/>
      <w:sz w:val="28"/>
      <w:szCs w:val="28"/>
    </w:rPr>
  </w:style>
  <w:style w:type="paragraph" w:styleId="Titlu4">
    <w:name w:val="heading 4"/>
    <w:basedOn w:val="Normal"/>
    <w:next w:val="Normal"/>
    <w:uiPriority w:val="9"/>
    <w:semiHidden/>
    <w:unhideWhenUsed/>
    <w:qFormat/>
    <w:pPr>
      <w:keepNext/>
      <w:keepLines/>
      <w:spacing w:before="240" w:after="40"/>
      <w:outlineLvl w:val="3"/>
    </w:pPr>
    <w:rPr>
      <w:b/>
      <w:sz w:val="24"/>
      <w:szCs w:val="24"/>
    </w:rPr>
  </w:style>
  <w:style w:type="paragraph" w:styleId="Titlu5">
    <w:name w:val="heading 5"/>
    <w:basedOn w:val="Normal"/>
    <w:next w:val="Normal"/>
    <w:uiPriority w:val="9"/>
    <w:semiHidden/>
    <w:unhideWhenUsed/>
    <w:qFormat/>
    <w:pPr>
      <w:keepNext/>
      <w:keepLines/>
      <w:spacing w:before="220" w:after="40"/>
      <w:outlineLvl w:val="4"/>
    </w:pPr>
    <w:rPr>
      <w:b/>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paragraph" w:styleId="Antet">
    <w:name w:val="header"/>
    <w:basedOn w:val="Normal"/>
    <w:link w:val="AntetCaracter"/>
    <w:uiPriority w:val="99"/>
    <w:unhideWhenUsed/>
    <w:rsid w:val="00C2191D"/>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C2191D"/>
  </w:style>
  <w:style w:type="paragraph" w:styleId="Subsol">
    <w:name w:val="footer"/>
    <w:basedOn w:val="Normal"/>
    <w:link w:val="SubsolCaracter"/>
    <w:uiPriority w:val="99"/>
    <w:unhideWhenUsed/>
    <w:rsid w:val="00C2191D"/>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C2191D"/>
  </w:style>
  <w:style w:type="paragraph" w:styleId="Textcomentariu">
    <w:name w:val="annotation text"/>
    <w:basedOn w:val="Normal"/>
    <w:link w:val="TextcomentariuCaracter1"/>
    <w:uiPriority w:val="99"/>
    <w:unhideWhenUsed/>
    <w:pPr>
      <w:spacing w:line="240" w:lineRule="auto"/>
    </w:pPr>
    <w:rPr>
      <w:sz w:val="20"/>
      <w:szCs w:val="20"/>
    </w:rPr>
  </w:style>
  <w:style w:type="character" w:customStyle="1" w:styleId="TextcomentariuCaracter">
    <w:name w:val="Text comentariu Caracter"/>
    <w:basedOn w:val="Fontdeparagrafimplicit"/>
    <w:uiPriority w:val="99"/>
    <w:semiHidden/>
    <w:rPr>
      <w:sz w:val="20"/>
      <w:szCs w:val="20"/>
    </w:rPr>
  </w:style>
  <w:style w:type="character" w:styleId="Referincomentariu">
    <w:name w:val="annotation reference"/>
    <w:uiPriority w:val="99"/>
    <w:semiHidden/>
    <w:unhideWhenUsed/>
    <w:rPr>
      <w:sz w:val="16"/>
      <w:szCs w:val="16"/>
    </w:rPr>
  </w:style>
  <w:style w:type="paragraph" w:styleId="Listparagraf">
    <w:name w:val="List Paragraph"/>
    <w:basedOn w:val="Normal"/>
    <w:uiPriority w:val="34"/>
    <w:qFormat/>
    <w:rsid w:val="007E5DEC"/>
    <w:pPr>
      <w:ind w:left="720"/>
      <w:contextualSpacing/>
    </w:pPr>
  </w:style>
  <w:style w:type="paragraph" w:styleId="Textnotdesubsol">
    <w:name w:val="footnote text"/>
    <w:basedOn w:val="Normal"/>
    <w:link w:val="TextnotdesubsolCaracter"/>
    <w:uiPriority w:val="99"/>
    <w:semiHidden/>
    <w:unhideWhenUsed/>
    <w:rsid w:val="00C32262"/>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C32262"/>
    <w:rPr>
      <w:sz w:val="20"/>
      <w:szCs w:val="20"/>
    </w:rPr>
  </w:style>
  <w:style w:type="character" w:styleId="Referinnotdesubsol">
    <w:name w:val="footnote reference"/>
    <w:basedOn w:val="Fontdeparagrafimplicit"/>
    <w:uiPriority w:val="99"/>
    <w:semiHidden/>
    <w:unhideWhenUsed/>
    <w:rsid w:val="00C32262"/>
    <w:rPr>
      <w:vertAlign w:val="superscript"/>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iectComentariu">
    <w:name w:val="annotation subject"/>
    <w:basedOn w:val="Textcomentariu"/>
    <w:next w:val="Textcomentariu"/>
    <w:link w:val="SubiectComentariuCaracter"/>
    <w:uiPriority w:val="99"/>
    <w:semiHidden/>
    <w:unhideWhenUsed/>
    <w:rPr>
      <w:b/>
      <w:bCs/>
    </w:rPr>
  </w:style>
  <w:style w:type="character" w:customStyle="1" w:styleId="SubiectComentariuCaracter">
    <w:name w:val="Subiect Comentariu Caracter"/>
    <w:basedOn w:val="TextcomentariuCaracter1"/>
    <w:link w:val="SubiectComentariu"/>
    <w:uiPriority w:val="99"/>
    <w:semiHidden/>
    <w:rPr>
      <w:b/>
      <w:bCs/>
      <w:sz w:val="20"/>
      <w:szCs w:val="20"/>
    </w:rPr>
  </w:style>
  <w:style w:type="character" w:customStyle="1" w:styleId="TextcomentariuCaracter1">
    <w:name w:val="Text comentariu Caracter1"/>
    <w:link w:val="Textcomentariu"/>
    <w:uiPriority w:val="99"/>
    <w:rPr>
      <w:sz w:val="20"/>
      <w:szCs w:val="20"/>
    </w:rPr>
  </w:style>
  <w:style w:type="paragraph" w:styleId="Revizuire">
    <w:name w:val="Revision"/>
    <w:hidden/>
    <w:uiPriority w:val="99"/>
    <w:semiHidden/>
    <w:rsid w:val="00E90955"/>
    <w:pPr>
      <w:spacing w:after="0" w:line="240" w:lineRule="auto"/>
    </w:pPr>
  </w:style>
  <w:style w:type="paragraph" w:styleId="Citatintens">
    <w:name w:val="Intense Quote"/>
    <w:basedOn w:val="Normal"/>
    <w:next w:val="Normal"/>
    <w:link w:val="CitatintensCaracter"/>
    <w:uiPriority w:val="30"/>
    <w:qFormat/>
    <w:rsid w:val="007947A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ntensCaracter">
    <w:name w:val="Citat intens Caracter"/>
    <w:basedOn w:val="Fontdeparagrafimplicit"/>
    <w:link w:val="Citatintens"/>
    <w:uiPriority w:val="30"/>
    <w:rsid w:val="007947A0"/>
    <w:rPr>
      <w:i/>
      <w:iCs/>
      <w:color w:val="5B9BD5" w:themeColor="accent1"/>
    </w:rPr>
  </w:style>
  <w:style w:type="character" w:styleId="Hyperlink">
    <w:name w:val="Hyperlink"/>
    <w:basedOn w:val="Fontdeparagrafimplicit"/>
    <w:uiPriority w:val="99"/>
    <w:unhideWhenUsed/>
    <w:rsid w:val="0091621B"/>
    <w:rPr>
      <w:color w:val="0563C1" w:themeColor="hyperlink"/>
      <w:u w:val="single"/>
    </w:rPr>
  </w:style>
  <w:style w:type="character" w:styleId="MeniuneNerezolvat">
    <w:name w:val="Unresolved Mention"/>
    <w:basedOn w:val="Fontdeparagrafimplicit"/>
    <w:uiPriority w:val="99"/>
    <w:semiHidden/>
    <w:unhideWhenUsed/>
    <w:rsid w:val="009162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9103796">
      <w:bodyDiv w:val="1"/>
      <w:marLeft w:val="0"/>
      <w:marRight w:val="0"/>
      <w:marTop w:val="0"/>
      <w:marBottom w:val="0"/>
      <w:divBdr>
        <w:top w:val="none" w:sz="0" w:space="0" w:color="auto"/>
        <w:left w:val="none" w:sz="0" w:space="0" w:color="auto"/>
        <w:bottom w:val="none" w:sz="0" w:space="0" w:color="auto"/>
        <w:right w:val="none" w:sz="0" w:space="0" w:color="auto"/>
      </w:divBdr>
    </w:div>
    <w:div w:id="510339874">
      <w:bodyDiv w:val="1"/>
      <w:marLeft w:val="0"/>
      <w:marRight w:val="0"/>
      <w:marTop w:val="0"/>
      <w:marBottom w:val="0"/>
      <w:divBdr>
        <w:top w:val="none" w:sz="0" w:space="0" w:color="auto"/>
        <w:left w:val="none" w:sz="0" w:space="0" w:color="auto"/>
        <w:bottom w:val="none" w:sz="0" w:space="0" w:color="auto"/>
        <w:right w:val="none" w:sz="0" w:space="0" w:color="auto"/>
      </w:divBdr>
    </w:div>
    <w:div w:id="514539980">
      <w:bodyDiv w:val="1"/>
      <w:marLeft w:val="0"/>
      <w:marRight w:val="0"/>
      <w:marTop w:val="0"/>
      <w:marBottom w:val="0"/>
      <w:divBdr>
        <w:top w:val="none" w:sz="0" w:space="0" w:color="auto"/>
        <w:left w:val="none" w:sz="0" w:space="0" w:color="auto"/>
        <w:bottom w:val="none" w:sz="0" w:space="0" w:color="auto"/>
        <w:right w:val="none" w:sz="0" w:space="0" w:color="auto"/>
      </w:divBdr>
    </w:div>
    <w:div w:id="661392917">
      <w:bodyDiv w:val="1"/>
      <w:marLeft w:val="0"/>
      <w:marRight w:val="0"/>
      <w:marTop w:val="0"/>
      <w:marBottom w:val="0"/>
      <w:divBdr>
        <w:top w:val="none" w:sz="0" w:space="0" w:color="auto"/>
        <w:left w:val="none" w:sz="0" w:space="0" w:color="auto"/>
        <w:bottom w:val="none" w:sz="0" w:space="0" w:color="auto"/>
        <w:right w:val="none" w:sz="0" w:space="0" w:color="auto"/>
      </w:divBdr>
    </w:div>
    <w:div w:id="666598271">
      <w:bodyDiv w:val="1"/>
      <w:marLeft w:val="0"/>
      <w:marRight w:val="0"/>
      <w:marTop w:val="0"/>
      <w:marBottom w:val="0"/>
      <w:divBdr>
        <w:top w:val="none" w:sz="0" w:space="0" w:color="auto"/>
        <w:left w:val="none" w:sz="0" w:space="0" w:color="auto"/>
        <w:bottom w:val="none" w:sz="0" w:space="0" w:color="auto"/>
        <w:right w:val="none" w:sz="0" w:space="0" w:color="auto"/>
      </w:divBdr>
    </w:div>
    <w:div w:id="683019245">
      <w:bodyDiv w:val="1"/>
      <w:marLeft w:val="0"/>
      <w:marRight w:val="0"/>
      <w:marTop w:val="0"/>
      <w:marBottom w:val="0"/>
      <w:divBdr>
        <w:top w:val="none" w:sz="0" w:space="0" w:color="auto"/>
        <w:left w:val="none" w:sz="0" w:space="0" w:color="auto"/>
        <w:bottom w:val="none" w:sz="0" w:space="0" w:color="auto"/>
        <w:right w:val="none" w:sz="0" w:space="0" w:color="auto"/>
      </w:divBdr>
    </w:div>
    <w:div w:id="714619047">
      <w:bodyDiv w:val="1"/>
      <w:marLeft w:val="0"/>
      <w:marRight w:val="0"/>
      <w:marTop w:val="0"/>
      <w:marBottom w:val="0"/>
      <w:divBdr>
        <w:top w:val="none" w:sz="0" w:space="0" w:color="auto"/>
        <w:left w:val="none" w:sz="0" w:space="0" w:color="auto"/>
        <w:bottom w:val="none" w:sz="0" w:space="0" w:color="auto"/>
        <w:right w:val="none" w:sz="0" w:space="0" w:color="auto"/>
      </w:divBdr>
    </w:div>
    <w:div w:id="755443054">
      <w:bodyDiv w:val="1"/>
      <w:marLeft w:val="0"/>
      <w:marRight w:val="0"/>
      <w:marTop w:val="0"/>
      <w:marBottom w:val="0"/>
      <w:divBdr>
        <w:top w:val="none" w:sz="0" w:space="0" w:color="auto"/>
        <w:left w:val="none" w:sz="0" w:space="0" w:color="auto"/>
        <w:bottom w:val="none" w:sz="0" w:space="0" w:color="auto"/>
        <w:right w:val="none" w:sz="0" w:space="0" w:color="auto"/>
      </w:divBdr>
    </w:div>
    <w:div w:id="1461729656">
      <w:bodyDiv w:val="1"/>
      <w:marLeft w:val="0"/>
      <w:marRight w:val="0"/>
      <w:marTop w:val="0"/>
      <w:marBottom w:val="0"/>
      <w:divBdr>
        <w:top w:val="none" w:sz="0" w:space="0" w:color="auto"/>
        <w:left w:val="none" w:sz="0" w:space="0" w:color="auto"/>
        <w:bottom w:val="none" w:sz="0" w:space="0" w:color="auto"/>
        <w:right w:val="none" w:sz="0" w:space="0" w:color="auto"/>
      </w:divBdr>
    </w:div>
    <w:div w:id="1526480535">
      <w:bodyDiv w:val="1"/>
      <w:marLeft w:val="0"/>
      <w:marRight w:val="0"/>
      <w:marTop w:val="0"/>
      <w:marBottom w:val="0"/>
      <w:divBdr>
        <w:top w:val="none" w:sz="0" w:space="0" w:color="auto"/>
        <w:left w:val="none" w:sz="0" w:space="0" w:color="auto"/>
        <w:bottom w:val="none" w:sz="0" w:space="0" w:color="auto"/>
        <w:right w:val="none" w:sz="0" w:space="0" w:color="auto"/>
      </w:divBdr>
    </w:div>
    <w:div w:id="1686663260">
      <w:bodyDiv w:val="1"/>
      <w:marLeft w:val="0"/>
      <w:marRight w:val="0"/>
      <w:marTop w:val="0"/>
      <w:marBottom w:val="0"/>
      <w:divBdr>
        <w:top w:val="none" w:sz="0" w:space="0" w:color="auto"/>
        <w:left w:val="none" w:sz="0" w:space="0" w:color="auto"/>
        <w:bottom w:val="none" w:sz="0" w:space="0" w:color="auto"/>
        <w:right w:val="none" w:sz="0" w:space="0" w:color="auto"/>
      </w:divBdr>
    </w:div>
    <w:div w:id="1715501276">
      <w:bodyDiv w:val="1"/>
      <w:marLeft w:val="0"/>
      <w:marRight w:val="0"/>
      <w:marTop w:val="0"/>
      <w:marBottom w:val="0"/>
      <w:divBdr>
        <w:top w:val="none" w:sz="0" w:space="0" w:color="auto"/>
        <w:left w:val="none" w:sz="0" w:space="0" w:color="auto"/>
        <w:bottom w:val="none" w:sz="0" w:space="0" w:color="auto"/>
        <w:right w:val="none" w:sz="0" w:space="0" w:color="auto"/>
      </w:divBdr>
    </w:div>
    <w:div w:id="1860509706">
      <w:bodyDiv w:val="1"/>
      <w:marLeft w:val="0"/>
      <w:marRight w:val="0"/>
      <w:marTop w:val="0"/>
      <w:marBottom w:val="0"/>
      <w:divBdr>
        <w:top w:val="none" w:sz="0" w:space="0" w:color="auto"/>
        <w:left w:val="none" w:sz="0" w:space="0" w:color="auto"/>
        <w:bottom w:val="none" w:sz="0" w:space="0" w:color="auto"/>
        <w:right w:val="none" w:sz="0" w:space="0" w:color="auto"/>
      </w:divBdr>
    </w:div>
    <w:div w:id="21240339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gt6oXfducKmeOd4IyaquyXwT+fIg==">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KkYKDXRpbWUgaXMgaG9uZXkaNS8vc3NsLmdzdGF0aWMuY29tL2RvY3MvY29tbW9uL2JsdWVfc2lsaG91ZXR0ZTk2LTAucG5nMIDYwp+FMjjlpuPxhTJySAoNdGltZSBpcyBob25leRo3CjUvL3NzbC5nc3RhdGljLmNvbS9kb2NzL2NvbW1vbi9ibHVlX3NpbGhvdWV0dGU5Ni0wLnBuZ3gAiAEB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4qjQEKDXRpbWUgaXMgaG9uZXkaXy8vbGgzLmdvb2dsZXVzZXJjb250ZW50LmNvbS9hL0FDZzhvY0lNblNXMEVLNXdVaGN6S0lzX3lXMml0eDRVVjVfOURCc1NQS1RZdDFwX09PeWdlZz1zNTAtYy1rLW5vIhUxMTI0NDM4NjcyNzk1Mjc2MTA2MzcoADgASAAwyPeqn4UyOMj3qp+FMloMZHlueG8zN2FncW05cnQKDXRpbWUgaXMgaG9uZXkaYQpfLy9saDMuZ29vZ2xldXNlcmNvbnRlbnQuY29tL2EvQUNnOG9jSU1uU1cwRUs1d1VoY3pLSXNfeVcyaXR4NFVWNV85REJzU1BLVFl0MXBfT095Z2VnPXM1MC1jLWstbm8gAHgAmgEGCAAQABgAqgHvA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1937</Words>
  <Characters>11237</Characters>
  <Application>Microsoft Office Word</Application>
  <DocSecurity>0</DocSecurity>
  <Lines>93</Lines>
  <Paragraphs>26</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simona.popa</cp:lastModifiedBy>
  <cp:revision>9</cp:revision>
  <dcterms:created xsi:type="dcterms:W3CDTF">2024-07-18T07:51:00Z</dcterms:created>
  <dcterms:modified xsi:type="dcterms:W3CDTF">2024-07-25T05:51:00Z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